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-34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F62601" w:rsidRPr="004808DA" w:rsidTr="00520618">
        <w:trPr>
          <w:cantSplit/>
        </w:trPr>
        <w:tc>
          <w:tcPr>
            <w:tcW w:w="3970" w:type="dxa"/>
          </w:tcPr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4808DA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БАШ?ОРТОСТАН РЕСПУБЛИКА№Ы</w:t>
            </w: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4808DA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М»СЕТЛЕ РАЙОНЫ</w:t>
            </w:r>
          </w:p>
          <w:p w:rsidR="00F62601" w:rsidRPr="004808DA" w:rsidRDefault="00F62601" w:rsidP="0052061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4808DA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4808DA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F62601" w:rsidRPr="004808DA" w:rsidRDefault="00F62601" w:rsidP="00520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4808DA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БИЛ»М»№Е СОВЕТЫ</w:t>
            </w:r>
          </w:p>
        </w:tc>
        <w:tc>
          <w:tcPr>
            <w:tcW w:w="1701" w:type="dxa"/>
            <w:vMerge w:val="restart"/>
          </w:tcPr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38C967" wp14:editId="14936C02">
                  <wp:extent cx="8191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F62601" w:rsidRPr="004808DA" w:rsidTr="00520618">
        <w:trPr>
          <w:cantSplit/>
        </w:trPr>
        <w:tc>
          <w:tcPr>
            <w:tcW w:w="3970" w:type="dxa"/>
          </w:tcPr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452554Олы Ака</w:t>
            </w:r>
            <w:r w:rsidRPr="004808DA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8DA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ауылы,Тыныслык</w:t>
            </w:r>
            <w:proofErr w:type="spellEnd"/>
            <w:r w:rsidRPr="004808DA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480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F62601" w:rsidRPr="004808DA" w:rsidRDefault="00F62601" w:rsidP="00520618">
            <w:pPr>
              <w:spacing w:after="0" w:line="240" w:lineRule="auto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452554,с.Большая Ока, ул. Мира 45</w:t>
            </w:r>
          </w:p>
          <w:p w:rsidR="00F62601" w:rsidRPr="004808DA" w:rsidRDefault="00F62601" w:rsidP="005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0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F62601" w:rsidRPr="004808DA" w:rsidRDefault="00F62601" w:rsidP="00F62601">
      <w:pPr>
        <w:spacing w:after="0" w:line="240" w:lineRule="auto"/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384E" wp14:editId="6EB3EF49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28575" r="3238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4E2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F62601" w:rsidRPr="004808DA" w:rsidRDefault="00F62601" w:rsidP="00F62601">
      <w:pPr>
        <w:spacing w:after="0" w:line="240" w:lineRule="auto"/>
        <w:ind w:firstLine="720"/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  <w:r w:rsidRPr="004808D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   ?АРАР</w:t>
      </w:r>
      <w:r w:rsidRPr="004808D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4808D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 </w:t>
      </w:r>
      <w:r w:rsidRPr="004808DA">
        <w:rPr>
          <w:rFonts w:ascii="TimBashk" w:eastAsia="Times New Roman" w:hAnsi="TimBashk" w:cs="TimBashk"/>
          <w:b/>
          <w:bCs/>
          <w:sz w:val="28"/>
          <w:szCs w:val="28"/>
          <w:lang w:val="tt-RU" w:eastAsia="ru-RU"/>
        </w:rPr>
        <w:t xml:space="preserve">      </w:t>
      </w:r>
      <w:r w:rsidRPr="004808DA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</w:t>
      </w:r>
      <w:r w:rsidR="002F7BF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10</w:t>
      </w:r>
      <w:r w:rsidRPr="004808DA">
        <w:rPr>
          <w:rFonts w:ascii="TimBashk" w:eastAsia="Times New Roman" w:hAnsi="TimBashk" w:cs="TimBashk"/>
          <w:b/>
          <w:bCs/>
          <w:sz w:val="28"/>
          <w:szCs w:val="28"/>
          <w:lang w:val="tt-RU" w:eastAsia="ru-RU"/>
        </w:rPr>
        <w:t xml:space="preserve">                            </w:t>
      </w:r>
      <w:r w:rsidRPr="004808DA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РЕШЕНИЕ  </w:t>
      </w:r>
    </w:p>
    <w:p w:rsidR="00F62601" w:rsidRPr="004808DA" w:rsidRDefault="00F62601" w:rsidP="00F626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1" w:rsidRPr="00877A90" w:rsidRDefault="00F62601" w:rsidP="00F62601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 w:rsidRPr="00877A90">
        <w:rPr>
          <w:sz w:val="28"/>
          <w:szCs w:val="28"/>
        </w:rPr>
        <w:t xml:space="preserve">     «</w:t>
      </w:r>
      <w:r w:rsidR="002F7BF2">
        <w:rPr>
          <w:sz w:val="28"/>
          <w:szCs w:val="28"/>
        </w:rPr>
        <w:t>01</w:t>
      </w:r>
      <w:r w:rsidR="004F0A4D">
        <w:rPr>
          <w:sz w:val="28"/>
          <w:szCs w:val="28"/>
        </w:rPr>
        <w:t xml:space="preserve"> </w:t>
      </w:r>
      <w:r w:rsidRPr="00877A90">
        <w:rPr>
          <w:sz w:val="28"/>
          <w:szCs w:val="28"/>
        </w:rPr>
        <w:t xml:space="preserve">»  </w:t>
      </w:r>
      <w:r w:rsidR="002F7BF2">
        <w:rPr>
          <w:sz w:val="28"/>
          <w:szCs w:val="28"/>
        </w:rPr>
        <w:t>июнь</w:t>
      </w:r>
      <w:r w:rsidRPr="00877A90">
        <w:rPr>
          <w:sz w:val="28"/>
          <w:szCs w:val="28"/>
        </w:rPr>
        <w:t xml:space="preserve">  2022 й.</w:t>
      </w:r>
      <w:r w:rsidRPr="00877A9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Pr="00877A90">
        <w:rPr>
          <w:sz w:val="28"/>
          <w:szCs w:val="28"/>
        </w:rPr>
        <w:tab/>
        <w:t xml:space="preserve">       «</w:t>
      </w:r>
      <w:r w:rsidR="002F7BF2">
        <w:rPr>
          <w:sz w:val="28"/>
          <w:szCs w:val="28"/>
        </w:rPr>
        <w:t>01</w:t>
      </w:r>
      <w:r w:rsidRPr="00877A90">
        <w:rPr>
          <w:sz w:val="28"/>
          <w:szCs w:val="28"/>
        </w:rPr>
        <w:t xml:space="preserve">»  </w:t>
      </w:r>
      <w:r w:rsidR="002F7BF2">
        <w:rPr>
          <w:sz w:val="28"/>
          <w:szCs w:val="28"/>
        </w:rPr>
        <w:t>июня</w:t>
      </w:r>
      <w:bookmarkStart w:id="0" w:name="_GoBack"/>
      <w:bookmarkEnd w:id="0"/>
      <w:r w:rsidRPr="00877A90">
        <w:rPr>
          <w:sz w:val="28"/>
          <w:szCs w:val="28"/>
        </w:rPr>
        <w:t xml:space="preserve">    2022 г.</w:t>
      </w:r>
    </w:p>
    <w:p w:rsidR="00F62601" w:rsidRPr="004808DA" w:rsidRDefault="00F62601" w:rsidP="00F62601">
      <w:pPr>
        <w:spacing w:after="0" w:line="240" w:lineRule="auto"/>
        <w:ind w:firstLine="720"/>
        <w:jc w:val="center"/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</w:p>
    <w:p w:rsidR="002F7BF2" w:rsidRPr="002F7BF2" w:rsidRDefault="002F7BF2" w:rsidP="002F7BF2">
      <w:pPr>
        <w:spacing w:after="596" w:line="317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7BF2">
        <w:rPr>
          <w:rFonts w:ascii="Times New Roman" w:eastAsia="Times New Roman" w:hAnsi="Times New Roman" w:cs="Times New Roman"/>
          <w:sz w:val="26"/>
          <w:szCs w:val="26"/>
        </w:rPr>
        <w:t xml:space="preserve">О разработке документации по проекту межевания земельного участка на территории с. Большеустьикинское муниципального района </w:t>
      </w:r>
      <w:proofErr w:type="spellStart"/>
      <w:r w:rsidRPr="002F7BF2">
        <w:rPr>
          <w:rFonts w:ascii="Times New Roman" w:eastAsia="Times New Roman" w:hAnsi="Times New Roman" w:cs="Times New Roman"/>
          <w:sz w:val="26"/>
          <w:szCs w:val="26"/>
        </w:rPr>
        <w:t>Мечетлинский</w:t>
      </w:r>
      <w:proofErr w:type="spellEnd"/>
      <w:r w:rsidRPr="002F7BF2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с планируемым видом разрешенного использования  личного подсобного хозяйства.</w:t>
      </w:r>
    </w:p>
    <w:p w:rsidR="002F7BF2" w:rsidRPr="002F7BF2" w:rsidRDefault="002F7BF2" w:rsidP="002F7BF2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статьями 41,42,43,45 Градостроительного кодекса Российской Федерации, Руководствуясь Федеральным законом от 06.10.2003 № 131-ФЭ "Об общих принципах организации местного самоуправления в Российской Федерации", рассмотрев заявление ООО «Кадастровый Центр», в целях создания устойчивого развития территорий сельского поселения </w:t>
      </w:r>
      <w:proofErr w:type="spellStart"/>
      <w:r w:rsidRPr="002F7BF2">
        <w:rPr>
          <w:rFonts w:ascii="Times New Roman" w:eastAsia="Times New Roman" w:hAnsi="Times New Roman" w:cs="Times New Roman"/>
          <w:sz w:val="25"/>
          <w:szCs w:val="25"/>
        </w:rPr>
        <w:t>Большеокинский</w:t>
      </w:r>
      <w:proofErr w:type="spellEnd"/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</w:t>
      </w:r>
      <w:proofErr w:type="spellStart"/>
      <w:r w:rsidRPr="002F7BF2">
        <w:rPr>
          <w:rFonts w:ascii="Times New Roman" w:eastAsia="Times New Roman" w:hAnsi="Times New Roman" w:cs="Times New Roman"/>
          <w:sz w:val="25"/>
          <w:szCs w:val="25"/>
        </w:rPr>
        <w:t>Мечетлинский</w:t>
      </w:r>
      <w:proofErr w:type="spellEnd"/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Башкортостан, сохранения окружающей среды и объектов культурного наследия, обеспечения условий для планировки территории, привлечения инвестиций,</w:t>
      </w:r>
      <w:r w:rsidRPr="002F7BF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Совет сельского поселения </w:t>
      </w:r>
      <w:proofErr w:type="spellStart"/>
      <w:r w:rsidRPr="002F7BF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Большеокинский</w:t>
      </w:r>
      <w:proofErr w:type="spellEnd"/>
      <w:r w:rsidRPr="002F7BF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сельсовет муниципального района </w:t>
      </w:r>
      <w:proofErr w:type="spellStart"/>
      <w:r w:rsidRPr="002F7BF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Мечетлинский</w:t>
      </w:r>
      <w:proofErr w:type="spellEnd"/>
      <w:r w:rsidRPr="002F7BF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район Республики Башкортостан </w:t>
      </w:r>
      <w:r w:rsidRPr="002F7BF2">
        <w:rPr>
          <w:rFonts w:ascii="Times New Roman" w:eastAsia="Times New Roman" w:hAnsi="Times New Roman" w:cs="Times New Roman"/>
          <w:spacing w:val="70"/>
          <w:sz w:val="27"/>
          <w:szCs w:val="27"/>
          <w:shd w:val="clear" w:color="auto" w:fill="FFFFFF"/>
        </w:rPr>
        <w:t>решил:</w:t>
      </w:r>
    </w:p>
    <w:p w:rsidR="002F7BF2" w:rsidRPr="002F7BF2" w:rsidRDefault="002F7BF2" w:rsidP="002F7BF2">
      <w:pPr>
        <w:numPr>
          <w:ilvl w:val="0"/>
          <w:numId w:val="2"/>
        </w:numPr>
        <w:tabs>
          <w:tab w:val="left" w:pos="1244"/>
        </w:tabs>
        <w:spacing w:after="0" w:line="317" w:lineRule="exact"/>
        <w:ind w:left="0" w:right="20" w:hanging="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Разрешить ООО «Кадастр Центр» подготовку документации по планировке территории (проекта планировки и проекта межевания) земельного участка на территории с. Большая Ока муниципального района </w:t>
      </w:r>
      <w:proofErr w:type="spellStart"/>
      <w:r w:rsidRPr="002F7BF2">
        <w:rPr>
          <w:rFonts w:ascii="Times New Roman" w:eastAsia="Times New Roman" w:hAnsi="Times New Roman" w:cs="Times New Roman"/>
          <w:sz w:val="25"/>
          <w:szCs w:val="25"/>
        </w:rPr>
        <w:t>Мечетлинский</w:t>
      </w:r>
      <w:proofErr w:type="spellEnd"/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с планируемым видом разрешенного использования личного подсобного хозяйства, общей площадью 3500 </w:t>
      </w:r>
      <w:proofErr w:type="spellStart"/>
      <w:r w:rsidRPr="002F7BF2">
        <w:rPr>
          <w:rFonts w:ascii="Times New Roman" w:eastAsia="Times New Roman" w:hAnsi="Times New Roman" w:cs="Times New Roman"/>
          <w:sz w:val="25"/>
          <w:szCs w:val="25"/>
        </w:rPr>
        <w:t>кв.м</w:t>
      </w:r>
      <w:proofErr w:type="spellEnd"/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 с условным кадастровым номером 02:38:020702:3У1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планирования, с учетом границ территорий объектов культурного наследия, границ зон с особыми условиями использования территорий, с проектными решениями по дальнейшей рекультивации нарушенных земель, с учетом мероприятий, исключающих возможность вредного воздействия объекта на окружающую среду, с установлением очередности занятия земель, учитывающим беспрепятственное и рациональное использование земель в период строительства объекта.</w:t>
      </w:r>
    </w:p>
    <w:p w:rsidR="002F7BF2" w:rsidRPr="002F7BF2" w:rsidRDefault="002F7BF2" w:rsidP="002F7BF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2.             Настоящее решение опубликовать (обнародовать) на официальном сайте Администрации сельского поселения </w:t>
      </w:r>
      <w:proofErr w:type="spellStart"/>
      <w:r w:rsidRPr="002F7BF2">
        <w:rPr>
          <w:rFonts w:ascii="Times New Roman" w:eastAsia="Times New Roman" w:hAnsi="Times New Roman" w:cs="Times New Roman"/>
          <w:sz w:val="25"/>
          <w:szCs w:val="25"/>
        </w:rPr>
        <w:t>Большеокинский</w:t>
      </w:r>
      <w:proofErr w:type="spellEnd"/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</w:t>
      </w:r>
      <w:proofErr w:type="spellStart"/>
      <w:r w:rsidRPr="002F7BF2">
        <w:rPr>
          <w:rFonts w:ascii="Times New Roman" w:eastAsia="Times New Roman" w:hAnsi="Times New Roman" w:cs="Times New Roman"/>
          <w:sz w:val="25"/>
          <w:szCs w:val="25"/>
        </w:rPr>
        <w:t>Мечетлинский</w:t>
      </w:r>
      <w:proofErr w:type="spellEnd"/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(</w:t>
      </w:r>
      <w:hyperlink r:id="rId6" w:history="1">
        <w:r w:rsidRPr="002F7BF2">
          <w:rPr>
            <w:rFonts w:ascii="Times New Roman" w:eastAsia="Times New Roman" w:hAnsi="Times New Roman" w:cs="Times New Roman"/>
            <w:sz w:val="25"/>
            <w:szCs w:val="25"/>
          </w:rPr>
          <w:t>https://boka-rb.ru/</w:t>
        </w:r>
      </w:hyperlink>
      <w:r w:rsidRPr="002F7BF2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2F7BF2" w:rsidRPr="002F7BF2" w:rsidRDefault="002F7BF2" w:rsidP="002F7BF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F7BF2"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2F7BF2">
        <w:rPr>
          <w:rFonts w:ascii="Times New Roman" w:eastAsia="Times New Roman" w:hAnsi="Times New Roman" w:cs="Times New Roman"/>
          <w:sz w:val="25"/>
          <w:szCs w:val="25"/>
        </w:rPr>
        <w:tab/>
        <w:t xml:space="preserve">    Настоящее решение вступает в силу со дня его подписания и подлежит опубликованию на официальном сайте администрации сельского поселения </w:t>
      </w:r>
      <w:proofErr w:type="spellStart"/>
      <w:r w:rsidRPr="002F7BF2">
        <w:rPr>
          <w:rFonts w:ascii="Times New Roman" w:eastAsia="Times New Roman" w:hAnsi="Times New Roman" w:cs="Times New Roman"/>
          <w:sz w:val="25"/>
          <w:szCs w:val="25"/>
        </w:rPr>
        <w:t>Большеокинский</w:t>
      </w:r>
      <w:proofErr w:type="spellEnd"/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</w:t>
      </w:r>
      <w:proofErr w:type="spellStart"/>
      <w:r w:rsidRPr="002F7BF2">
        <w:rPr>
          <w:rFonts w:ascii="Times New Roman" w:eastAsia="Times New Roman" w:hAnsi="Times New Roman" w:cs="Times New Roman"/>
          <w:sz w:val="25"/>
          <w:szCs w:val="25"/>
        </w:rPr>
        <w:t>Мечетлинский</w:t>
      </w:r>
      <w:proofErr w:type="spellEnd"/>
      <w:r w:rsidRPr="002F7BF2">
        <w:rPr>
          <w:rFonts w:ascii="Times New Roman" w:eastAsia="Times New Roman" w:hAnsi="Times New Roman" w:cs="Times New Roman"/>
          <w:sz w:val="25"/>
          <w:szCs w:val="25"/>
        </w:rPr>
        <w:t xml:space="preserve"> район.</w:t>
      </w:r>
    </w:p>
    <w:p w:rsidR="002F7BF2" w:rsidRPr="002F7BF2" w:rsidRDefault="002F7BF2" w:rsidP="002F7BF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2F7BF2" w:rsidRPr="002F7BF2" w:rsidRDefault="002F7BF2" w:rsidP="002F7BF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F7BF2">
        <w:rPr>
          <w:rFonts w:ascii="Times New Roman" w:eastAsia="Times New Roman" w:hAnsi="Times New Roman" w:cs="Times New Roman"/>
          <w:sz w:val="25"/>
          <w:szCs w:val="25"/>
        </w:rPr>
        <w:t>4.</w:t>
      </w:r>
      <w:r w:rsidRPr="002F7BF2">
        <w:rPr>
          <w:rFonts w:ascii="Times New Roman" w:eastAsia="Times New Roman" w:hAnsi="Times New Roman" w:cs="Times New Roman"/>
          <w:sz w:val="25"/>
          <w:szCs w:val="25"/>
        </w:rPr>
        <w:tab/>
        <w:t xml:space="preserve">   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</w:t>
      </w:r>
    </w:p>
    <w:p w:rsidR="00F62601" w:rsidRPr="004808DA" w:rsidRDefault="00F62601" w:rsidP="00F626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8"/>
          <w:szCs w:val="28"/>
        </w:rPr>
      </w:pPr>
    </w:p>
    <w:p w:rsidR="00F62601" w:rsidRPr="004808DA" w:rsidRDefault="00F62601" w:rsidP="00F6260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F62601" w:rsidRPr="004808DA" w:rsidRDefault="00F62601" w:rsidP="00F6260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F62601" w:rsidRPr="004808DA" w:rsidRDefault="00F62601" w:rsidP="00F6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В.И. </w:t>
      </w:r>
      <w:proofErr w:type="spellStart"/>
      <w:r w:rsidRPr="004808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Шагибитдинов</w:t>
      </w:r>
      <w:proofErr w:type="spellEnd"/>
    </w:p>
    <w:p w:rsidR="00F62601" w:rsidRPr="004808DA" w:rsidRDefault="00F62601" w:rsidP="00F6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1" w:rsidRDefault="00F62601" w:rsidP="00F62601"/>
    <w:p w:rsidR="00D6527F" w:rsidRDefault="00D6527F"/>
    <w:sectPr w:rsidR="00D6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1C10"/>
    <w:multiLevelType w:val="hybridMultilevel"/>
    <w:tmpl w:val="550C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68D1"/>
    <w:multiLevelType w:val="hybridMultilevel"/>
    <w:tmpl w:val="A352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B"/>
    <w:rsid w:val="001A5824"/>
    <w:rsid w:val="002F7BF2"/>
    <w:rsid w:val="0044215B"/>
    <w:rsid w:val="004F0A4D"/>
    <w:rsid w:val="00D6527F"/>
    <w:rsid w:val="00F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6DD9"/>
  <w15:chartTrackingRefBased/>
  <w15:docId w15:val="{AA07F40C-257B-4E7F-A183-327370E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0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26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260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26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ka-r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2022-05-19T07:00:00Z</cp:lastPrinted>
  <dcterms:created xsi:type="dcterms:W3CDTF">2022-06-01T05:24:00Z</dcterms:created>
  <dcterms:modified xsi:type="dcterms:W3CDTF">2022-06-01T05:24:00Z</dcterms:modified>
</cp:coreProperties>
</file>