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9B" w:rsidRPr="006053F6" w:rsidRDefault="00EB1ED2" w:rsidP="004858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4858C8" w:rsidRDefault="00EB1ED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2A9B" w:rsidRDefault="00E92AC8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Большеокинский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B1ED2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</w:t>
      </w:r>
      <w:r w:rsidR="009062C7">
        <w:rPr>
          <w:rFonts w:ascii="Times New Roman" w:hAnsi="Times New Roman" w:cs="Times New Roman"/>
          <w:sz w:val="28"/>
          <w:szCs w:val="28"/>
        </w:rPr>
        <w:t>2021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8C8" w:rsidRPr="006053F6" w:rsidRDefault="004858C8" w:rsidP="00485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A9B" w:rsidRPr="006053F6" w:rsidRDefault="00EB1ED2" w:rsidP="00CC20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 w:rsidR="004858C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C20B7">
        <w:rPr>
          <w:rFonts w:ascii="Times New Roman" w:hAnsi="Times New Roman" w:cs="Times New Roman"/>
          <w:sz w:val="28"/>
          <w:szCs w:val="28"/>
        </w:rPr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58C8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04B6">
        <w:rPr>
          <w:rFonts w:ascii="Times New Roman" w:hAnsi="Times New Roman" w:cs="Times New Roman"/>
          <w:sz w:val="28"/>
          <w:szCs w:val="28"/>
        </w:rPr>
        <w:t xml:space="preserve">Мечетлинский район Республики Башкортостан </w:t>
      </w:r>
      <w:r w:rsidR="004858C8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0A2E55" w:rsidRPr="000A2E55">
        <w:rPr>
          <w:rFonts w:ascii="Times New Roman" w:hAnsi="Times New Roman" w:cs="Times New Roman"/>
          <w:sz w:val="28"/>
          <w:szCs w:val="28"/>
        </w:rPr>
        <w:t>11 марта 2022 года №101</w:t>
      </w:r>
      <w:bookmarkStart w:id="1" w:name="_GoBack"/>
      <w:bookmarkEnd w:id="1"/>
      <w:r w:rsidRPr="006053F6">
        <w:rPr>
          <w:rFonts w:ascii="Times New Roman" w:hAnsi="Times New Roman" w:cs="Times New Roman"/>
          <w:sz w:val="28"/>
          <w:szCs w:val="28"/>
        </w:rPr>
        <w:t xml:space="preserve">,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ой комиссии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04B6">
        <w:rPr>
          <w:rFonts w:ascii="Times New Roman" w:hAnsi="Times New Roman" w:cs="Times New Roman"/>
          <w:sz w:val="28"/>
          <w:szCs w:val="28"/>
        </w:rPr>
        <w:t>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 w:rsidR="00D904B6">
        <w:rPr>
          <w:rFonts w:ascii="Times New Roman" w:hAnsi="Times New Roman" w:cs="Times New Roman"/>
          <w:sz w:val="28"/>
          <w:szCs w:val="28"/>
        </w:rPr>
        <w:t>О</w:t>
      </w:r>
      <w:r w:rsidR="00D904B6"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за </w:t>
      </w:r>
      <w:r w:rsidR="009062C7">
        <w:rPr>
          <w:rFonts w:ascii="Times New Roman" w:hAnsi="Times New Roman" w:cs="Times New Roman"/>
          <w:sz w:val="28"/>
          <w:szCs w:val="28"/>
        </w:rPr>
        <w:t>2021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872A9B" w:rsidRPr="006053F6" w:rsidRDefault="00EB1ED2" w:rsidP="00CC20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 Республики Башкортостан за 202</w:t>
      </w:r>
      <w:r w:rsidR="00120E04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>год» представлен Администрацией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в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ую комиссию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для внешней проверки в срок, предусмотренный п. 3 статьи 264.4 Бюджетного кодекса Российской Федерации (далее - БК РФ), п. </w:t>
      </w:r>
      <w:r w:rsidR="004E5D2B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4E5D2B">
        <w:rPr>
          <w:rFonts w:ascii="Times New Roman" w:hAnsi="Times New Roman" w:cs="Times New Roman"/>
          <w:sz w:val="28"/>
          <w:szCs w:val="28"/>
        </w:rPr>
        <w:t>8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5D2B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="004E5D2B"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E5D2B">
        <w:rPr>
          <w:rFonts w:ascii="Times New Roman" w:hAnsi="Times New Roman" w:cs="Times New Roman"/>
          <w:sz w:val="28"/>
          <w:szCs w:val="28"/>
        </w:rPr>
        <w:t xml:space="preserve">Мечетлинский район Республики Башкортостан </w:t>
      </w:r>
      <w:r w:rsidR="004E5D2B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343ED6" w:rsidRPr="00343ED6">
        <w:rPr>
          <w:rFonts w:ascii="Times New Roman" w:hAnsi="Times New Roman" w:cs="Times New Roman"/>
          <w:sz w:val="28"/>
          <w:szCs w:val="28"/>
        </w:rPr>
        <w:t>25 декабря 2013 года  №  92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 требованиями статьи 264.1, 264.2, 264.4 БК РФ.</w:t>
      </w:r>
    </w:p>
    <w:p w:rsidR="00872A9B" w:rsidRPr="00F2476B" w:rsidRDefault="00EB1ED2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4E5D2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от </w:t>
      </w:r>
      <w:r w:rsidR="001B44FB">
        <w:rPr>
          <w:rFonts w:ascii="Times New Roman" w:hAnsi="Times New Roman" w:cs="Times New Roman"/>
          <w:sz w:val="28"/>
          <w:szCs w:val="28"/>
        </w:rPr>
        <w:t xml:space="preserve">18 </w:t>
      </w:r>
      <w:r w:rsidRPr="00343ED6">
        <w:rPr>
          <w:rFonts w:ascii="Times New Roman" w:hAnsi="Times New Roman" w:cs="Times New Roman"/>
          <w:sz w:val="28"/>
          <w:szCs w:val="28"/>
        </w:rPr>
        <w:t>декабря 20</w:t>
      </w:r>
      <w:r w:rsidR="001B44FB">
        <w:rPr>
          <w:rFonts w:ascii="Times New Roman" w:hAnsi="Times New Roman" w:cs="Times New Roman"/>
          <w:sz w:val="28"/>
          <w:szCs w:val="28"/>
        </w:rPr>
        <w:t>20</w:t>
      </w:r>
      <w:r w:rsidRPr="00343E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5D2B" w:rsidRPr="00343ED6">
        <w:rPr>
          <w:rFonts w:ascii="Times New Roman" w:hAnsi="Times New Roman" w:cs="Times New Roman"/>
          <w:sz w:val="28"/>
          <w:szCs w:val="28"/>
        </w:rPr>
        <w:t xml:space="preserve"> </w:t>
      </w:r>
      <w:r w:rsidR="001B44FB">
        <w:rPr>
          <w:rFonts w:ascii="Times New Roman" w:hAnsi="Times New Roman" w:cs="Times New Roman"/>
          <w:sz w:val="28"/>
          <w:szCs w:val="28"/>
        </w:rPr>
        <w:t>63</w:t>
      </w:r>
      <w:r w:rsidRPr="006053F6">
        <w:rPr>
          <w:rFonts w:ascii="Times New Roman" w:hAnsi="Times New Roman" w:cs="Times New Roman"/>
          <w:sz w:val="28"/>
          <w:szCs w:val="28"/>
        </w:rPr>
        <w:t xml:space="preserve"> «О бюджете муниципального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6053F6">
        <w:rPr>
          <w:rFonts w:ascii="Times New Roman" w:hAnsi="Times New Roman" w:cs="Times New Roman"/>
          <w:sz w:val="28"/>
          <w:szCs w:val="28"/>
        </w:rPr>
        <w:t xml:space="preserve">района Мечетлинский район Республики Башкортостан на </w:t>
      </w:r>
      <w:r w:rsidR="009062C7">
        <w:rPr>
          <w:rFonts w:ascii="Times New Roman" w:hAnsi="Times New Roman" w:cs="Times New Roman"/>
          <w:sz w:val="28"/>
          <w:szCs w:val="28"/>
        </w:rPr>
        <w:t>202</w:t>
      </w:r>
      <w:r w:rsidR="001B44FB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44FB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и 202</w:t>
      </w:r>
      <w:r w:rsidR="001B44FB">
        <w:rPr>
          <w:rFonts w:ascii="Times New Roman" w:hAnsi="Times New Roman" w:cs="Times New Roman"/>
          <w:sz w:val="28"/>
          <w:szCs w:val="28"/>
        </w:rPr>
        <w:t>3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годов» бюджет на </w:t>
      </w:r>
      <w:r w:rsidR="009062C7">
        <w:rPr>
          <w:rFonts w:ascii="Times New Roman" w:hAnsi="Times New Roman" w:cs="Times New Roman"/>
          <w:sz w:val="28"/>
          <w:szCs w:val="28"/>
        </w:rPr>
        <w:t>2021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 был утвержден по доходам и расходам в сумме </w:t>
      </w:r>
      <w:r w:rsidR="001B44FB">
        <w:rPr>
          <w:rFonts w:ascii="Times New Roman" w:hAnsi="Times New Roman" w:cs="Times New Roman"/>
          <w:color w:val="auto"/>
          <w:sz w:val="28"/>
          <w:szCs w:val="28"/>
        </w:rPr>
        <w:t>2977,8</w:t>
      </w:r>
      <w:r w:rsidR="004E5D2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тысяч рублей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480E" w:rsidRPr="00F2476B" w:rsidRDefault="00A5480E" w:rsidP="00A5480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9062C7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г. учреждению доведены лимиты </w:t>
      </w:r>
      <w:r w:rsidR="001B44FB">
        <w:rPr>
          <w:rFonts w:ascii="Times New Roman" w:hAnsi="Times New Roman" w:cs="Times New Roman"/>
          <w:color w:val="auto"/>
          <w:sz w:val="28"/>
          <w:szCs w:val="28"/>
        </w:rPr>
        <w:t>5139,5</w:t>
      </w:r>
      <w:r w:rsidR="0007473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руб. За </w:t>
      </w:r>
      <w:r w:rsidR="009062C7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г. бюджетные средства израсходованы в размере </w:t>
      </w:r>
      <w:r w:rsidR="001B44FB">
        <w:rPr>
          <w:rFonts w:ascii="Times New Roman" w:hAnsi="Times New Roman" w:cs="Times New Roman"/>
          <w:color w:val="auto"/>
          <w:sz w:val="28"/>
          <w:szCs w:val="28"/>
        </w:rPr>
        <w:t>5002,8</w:t>
      </w:r>
      <w:r w:rsidR="0007473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руб., что составляет </w:t>
      </w:r>
      <w:r w:rsidR="001B44FB">
        <w:rPr>
          <w:rFonts w:ascii="Times New Roman" w:hAnsi="Times New Roman" w:cs="Times New Roman"/>
          <w:color w:val="auto"/>
          <w:sz w:val="28"/>
          <w:szCs w:val="28"/>
        </w:rPr>
        <w:t>97,4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% от бюджетных назначений на</w:t>
      </w:r>
      <w:r w:rsidR="00041BC6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62C7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A5480E" w:rsidRPr="00F2476B" w:rsidRDefault="00A5480E" w:rsidP="00A5480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062C7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г. учреждение не принимало бюджетные и денежные обязательства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сверх утвержденных бюджетных назначений.</w:t>
      </w:r>
    </w:p>
    <w:p w:rsidR="00872A9B" w:rsidRPr="006053F6" w:rsidRDefault="00EB1E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Исполнение уточненного плана доходов на 01.01.202</w:t>
      </w:r>
      <w:r w:rsidR="001B44FB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г. составило в сумме </w:t>
      </w:r>
      <w:r w:rsidR="001B44FB">
        <w:rPr>
          <w:rFonts w:ascii="Times New Roman" w:hAnsi="Times New Roman" w:cs="Times New Roman"/>
          <w:sz w:val="28"/>
          <w:szCs w:val="28"/>
        </w:rPr>
        <w:t>4986,6</w:t>
      </w:r>
      <w:r w:rsidR="00041BC6">
        <w:rPr>
          <w:rFonts w:ascii="Times New Roman" w:hAnsi="Times New Roman" w:cs="Times New Roman"/>
          <w:sz w:val="28"/>
          <w:szCs w:val="28"/>
        </w:rPr>
        <w:t xml:space="preserve"> тыс руб  </w:t>
      </w:r>
      <w:r w:rsidRPr="006053F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92AC8">
        <w:rPr>
          <w:rFonts w:ascii="Times New Roman" w:hAnsi="Times New Roman" w:cs="Times New Roman"/>
          <w:sz w:val="28"/>
          <w:szCs w:val="28"/>
        </w:rPr>
        <w:t>10</w:t>
      </w:r>
      <w:r w:rsidR="001B44FB">
        <w:rPr>
          <w:rFonts w:ascii="Times New Roman" w:hAnsi="Times New Roman" w:cs="Times New Roman"/>
          <w:sz w:val="28"/>
          <w:szCs w:val="28"/>
        </w:rPr>
        <w:t>2,26</w:t>
      </w:r>
      <w:r w:rsidRPr="006053F6">
        <w:rPr>
          <w:rFonts w:ascii="Times New Roman" w:hAnsi="Times New Roman" w:cs="Times New Roman"/>
          <w:sz w:val="28"/>
          <w:szCs w:val="28"/>
        </w:rPr>
        <w:t xml:space="preserve"> %, план </w:t>
      </w:r>
      <w:r w:rsidR="00E278D5">
        <w:rPr>
          <w:rFonts w:ascii="Times New Roman" w:hAnsi="Times New Roman" w:cs="Times New Roman"/>
          <w:sz w:val="28"/>
          <w:szCs w:val="28"/>
        </w:rPr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пере</w:t>
      </w:r>
      <w:r w:rsidRPr="006053F6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1B44FB">
        <w:rPr>
          <w:rFonts w:ascii="Times New Roman" w:hAnsi="Times New Roman" w:cs="Times New Roman"/>
          <w:sz w:val="28"/>
          <w:szCs w:val="28"/>
        </w:rPr>
        <w:t>110,2</w:t>
      </w:r>
      <w:r w:rsidR="00041BC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Исполнение уточненного плана расходов составило в сумме </w:t>
      </w:r>
      <w:r w:rsidR="001B44FB">
        <w:rPr>
          <w:rFonts w:ascii="Times New Roman" w:hAnsi="Times New Roman" w:cs="Times New Roman"/>
          <w:sz w:val="28"/>
          <w:szCs w:val="28"/>
        </w:rPr>
        <w:t>50028,8</w:t>
      </w:r>
      <w:r w:rsidR="00E278D5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BD70B4">
        <w:rPr>
          <w:rFonts w:ascii="Times New Roman" w:hAnsi="Times New Roman" w:cs="Times New Roman"/>
          <w:sz w:val="28"/>
          <w:szCs w:val="28"/>
        </w:rPr>
        <w:t>97,3</w:t>
      </w:r>
      <w:r w:rsidRPr="006053F6">
        <w:rPr>
          <w:rFonts w:ascii="Times New Roman" w:hAnsi="Times New Roman" w:cs="Times New Roman"/>
          <w:sz w:val="28"/>
          <w:szCs w:val="28"/>
        </w:rPr>
        <w:t xml:space="preserve">%, с превышением </w:t>
      </w:r>
      <w:r w:rsidR="00041BC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над </w:t>
      </w:r>
      <w:r w:rsidR="00041BC6">
        <w:rPr>
          <w:rFonts w:ascii="Times New Roman" w:hAnsi="Times New Roman" w:cs="Times New Roman"/>
          <w:sz w:val="28"/>
          <w:szCs w:val="28"/>
        </w:rPr>
        <w:t>расходами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(</w:t>
      </w:r>
      <w:r w:rsidR="00041BC6">
        <w:rPr>
          <w:rFonts w:ascii="Times New Roman" w:hAnsi="Times New Roman" w:cs="Times New Roman"/>
          <w:sz w:val="28"/>
          <w:szCs w:val="28"/>
        </w:rPr>
        <w:t>профицит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041BC6">
        <w:rPr>
          <w:rFonts w:ascii="Times New Roman" w:hAnsi="Times New Roman" w:cs="Times New Roman"/>
          <w:sz w:val="28"/>
          <w:szCs w:val="28"/>
        </w:rPr>
        <w:t>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BD70B4">
        <w:rPr>
          <w:rFonts w:ascii="Times New Roman" w:hAnsi="Times New Roman" w:cs="Times New Roman"/>
          <w:sz w:val="28"/>
          <w:szCs w:val="28"/>
        </w:rPr>
        <w:t>16,2</w:t>
      </w:r>
      <w:r w:rsidR="00041BC6">
        <w:rPr>
          <w:rFonts w:ascii="Times New Roman" w:hAnsi="Times New Roman" w:cs="Times New Roman"/>
          <w:sz w:val="28"/>
          <w:szCs w:val="28"/>
        </w:rPr>
        <w:t xml:space="preserve"> ты</w:t>
      </w:r>
      <w:r w:rsidRPr="006053F6">
        <w:rPr>
          <w:rFonts w:ascii="Times New Roman" w:hAnsi="Times New Roman" w:cs="Times New Roman"/>
          <w:sz w:val="28"/>
          <w:szCs w:val="28"/>
        </w:rPr>
        <w:t>с. руб.</w:t>
      </w:r>
    </w:p>
    <w:p w:rsidR="00041BC6" w:rsidRDefault="00EB1E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составили </w:t>
      </w:r>
      <w:r w:rsidR="00BD70B4">
        <w:rPr>
          <w:rFonts w:ascii="Times New Roman" w:hAnsi="Times New Roman" w:cs="Times New Roman"/>
          <w:sz w:val="28"/>
          <w:szCs w:val="28"/>
        </w:rPr>
        <w:t>860,1</w:t>
      </w:r>
      <w:r w:rsidRPr="006053F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D70B4">
        <w:rPr>
          <w:rFonts w:ascii="Times New Roman" w:hAnsi="Times New Roman" w:cs="Times New Roman"/>
          <w:sz w:val="28"/>
          <w:szCs w:val="28"/>
        </w:rPr>
        <w:t>111,12</w:t>
      </w:r>
      <w:r w:rsidRPr="006053F6">
        <w:rPr>
          <w:rFonts w:ascii="Times New Roman" w:hAnsi="Times New Roman" w:cs="Times New Roman"/>
          <w:sz w:val="28"/>
          <w:szCs w:val="28"/>
        </w:rPr>
        <w:t xml:space="preserve"> % к уточненному годовому плану. </w:t>
      </w:r>
    </w:p>
    <w:p w:rsidR="00872A9B" w:rsidRPr="006053F6" w:rsidRDefault="00EB1E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Основу собственных доходов составили налоговые доходы, а именно </w:t>
      </w:r>
      <w:r w:rsidR="00041BC6">
        <w:rPr>
          <w:rFonts w:ascii="Times New Roman" w:hAnsi="Times New Roman" w:cs="Times New Roman"/>
          <w:sz w:val="28"/>
          <w:szCs w:val="28"/>
        </w:rPr>
        <w:t>земельный налог</w:t>
      </w:r>
      <w:r w:rsidR="00B412BB">
        <w:rPr>
          <w:rFonts w:ascii="Times New Roman" w:hAnsi="Times New Roman" w:cs="Times New Roman"/>
          <w:sz w:val="28"/>
          <w:szCs w:val="28"/>
        </w:rPr>
        <w:t xml:space="preserve"> 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BD70B4">
        <w:rPr>
          <w:rFonts w:ascii="Times New Roman" w:hAnsi="Times New Roman" w:cs="Times New Roman"/>
          <w:sz w:val="28"/>
          <w:szCs w:val="28"/>
        </w:rPr>
        <w:t>762,2</w:t>
      </w:r>
      <w:r w:rsidRPr="006053F6">
        <w:rPr>
          <w:rFonts w:ascii="Times New Roman" w:hAnsi="Times New Roman" w:cs="Times New Roman"/>
          <w:sz w:val="28"/>
          <w:szCs w:val="28"/>
        </w:rPr>
        <w:t xml:space="preserve"> тыс. руб. Остальными доходами</w:t>
      </w:r>
      <w:r w:rsidR="00CC20B7">
        <w:rPr>
          <w:rFonts w:ascii="Times New Roman" w:hAnsi="Times New Roman" w:cs="Times New Roman"/>
          <w:sz w:val="28"/>
          <w:szCs w:val="28"/>
        </w:rPr>
        <w:t>,</w:t>
      </w:r>
      <w:r w:rsidR="00DC72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участвующими в исполнении бюджета</w:t>
      </w:r>
      <w:r w:rsidR="00B412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53F6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412BB">
        <w:rPr>
          <w:rFonts w:ascii="Times New Roman" w:hAnsi="Times New Roman" w:cs="Times New Roman"/>
          <w:sz w:val="28"/>
          <w:szCs w:val="28"/>
        </w:rPr>
        <w:t>налог на имущество</w:t>
      </w:r>
      <w:r w:rsidRPr="006053F6">
        <w:rPr>
          <w:rFonts w:ascii="Times New Roman" w:hAnsi="Times New Roman" w:cs="Times New Roman"/>
          <w:sz w:val="28"/>
          <w:szCs w:val="28"/>
        </w:rPr>
        <w:t xml:space="preserve">, государственная пошлина, доходы от использования имущества, находящегося в государственной и муниципальной собственности </w:t>
      </w:r>
      <w:r w:rsidR="00B412BB">
        <w:rPr>
          <w:rFonts w:ascii="Times New Roman" w:hAnsi="Times New Roman" w:cs="Times New Roman"/>
          <w:sz w:val="28"/>
          <w:szCs w:val="28"/>
        </w:rPr>
        <w:t>,единый сельскохозяйственный налог.</w:t>
      </w:r>
    </w:p>
    <w:p w:rsidR="00872A9B" w:rsidRPr="00F2476B" w:rsidRDefault="00B412BB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по расходам исполнен в объеме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5002,8</w:t>
      </w:r>
      <w:r w:rsidR="00090E28" w:rsidRPr="00090E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при уточненном плане на 01.01.2021 г. в размере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5139,4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97,34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%. Расходы районного бюджета </w:t>
      </w:r>
      <w:r w:rsidR="009062C7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года исполнены по разделам и подразделам классификации в следующих объемах:</w:t>
      </w:r>
    </w:p>
    <w:p w:rsidR="00872A9B" w:rsidRPr="00F2476B" w:rsidRDefault="00EB1ED2">
      <w:pPr>
        <w:tabs>
          <w:tab w:val="left" w:pos="50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0100 Общегосударственные вопросы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2802,2</w:t>
      </w:r>
      <w:r w:rsidR="00353D03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B001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872A9B" w:rsidRPr="00F2476B" w:rsidRDefault="00EB1ED2">
      <w:pPr>
        <w:tabs>
          <w:tab w:val="left" w:pos="501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0200 Национальная оборона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3D03" w:rsidRPr="00F2476B">
        <w:rPr>
          <w:rFonts w:ascii="Times New Roman" w:hAnsi="Times New Roman" w:cs="Times New Roman"/>
          <w:color w:val="auto"/>
          <w:sz w:val="28"/>
          <w:szCs w:val="28"/>
        </w:rPr>
        <w:t>97,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100%; </w:t>
      </w:r>
    </w:p>
    <w:p w:rsidR="00BD70B4" w:rsidRDefault="00EB1ED2">
      <w:pPr>
        <w:tabs>
          <w:tab w:val="left" w:pos="49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0400 Национальная экономика </w:t>
      </w:r>
      <w:r w:rsidR="004B001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649,2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99,99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%;</w:t>
      </w:r>
    </w:p>
    <w:p w:rsidR="00872A9B" w:rsidRPr="00F2476B" w:rsidRDefault="00BD70B4">
      <w:pPr>
        <w:tabs>
          <w:tab w:val="left" w:pos="49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раздел 0500 Жилищно - коммунальное хозяйство- </w:t>
      </w:r>
      <w:r>
        <w:rPr>
          <w:rFonts w:ascii="Times New Roman" w:hAnsi="Times New Roman" w:cs="Times New Roman"/>
          <w:color w:val="auto"/>
          <w:sz w:val="28"/>
          <w:szCs w:val="28"/>
        </w:rPr>
        <w:t>1236,1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руб., на </w:t>
      </w:r>
      <w:r>
        <w:rPr>
          <w:rFonts w:ascii="Times New Roman" w:hAnsi="Times New Roman" w:cs="Times New Roman"/>
          <w:color w:val="auto"/>
          <w:sz w:val="28"/>
          <w:szCs w:val="28"/>
        </w:rPr>
        <w:t>95,36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 , </w:t>
      </w:r>
    </w:p>
    <w:p w:rsidR="00872A9B" w:rsidRDefault="00EB1ED2">
      <w:pPr>
        <w:tabs>
          <w:tab w:val="left" w:pos="501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>раздел 0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>Другие вопросы в области охраны окружающей среды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01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199,5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A415A0" w:rsidRPr="00F2476B" w:rsidRDefault="00A415A0">
      <w:pPr>
        <w:tabs>
          <w:tab w:val="left" w:pos="501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раздел 1001 Пенсионное обеспечение – 17,4</w:t>
      </w:r>
      <w:r w:rsidRPr="00A415A0">
        <w:t xml:space="preserve"> </w:t>
      </w:r>
      <w:r>
        <w:t>тыс.</w:t>
      </w:r>
      <w:r w:rsidRPr="00A415A0">
        <w:rPr>
          <w:rFonts w:ascii="Times New Roman" w:hAnsi="Times New Roman" w:cs="Times New Roman"/>
          <w:color w:val="auto"/>
          <w:sz w:val="28"/>
          <w:szCs w:val="28"/>
        </w:rPr>
        <w:t xml:space="preserve">руб., на </w:t>
      </w:r>
      <w:r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A415A0">
        <w:rPr>
          <w:rFonts w:ascii="Times New Roman" w:hAnsi="Times New Roman" w:cs="Times New Roman"/>
          <w:color w:val="auto"/>
          <w:sz w:val="28"/>
          <w:szCs w:val="28"/>
        </w:rPr>
        <w:t xml:space="preserve"> % 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480F" w:rsidRDefault="00E8480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22B" w:rsidRDefault="00EB1ED2" w:rsidP="00DC722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Основную долю в структуре расходов районного бюджета составляют расходы на</w:t>
      </w:r>
      <w:r w:rsidR="00E8480F" w:rsidRPr="00E8480F">
        <w:t xml:space="preserve"> </w:t>
      </w:r>
      <w:r w:rsidR="00E8480F">
        <w:t>м</w:t>
      </w:r>
      <w:r w:rsidR="00E8480F" w:rsidRPr="00E8480F">
        <w:rPr>
          <w:rFonts w:ascii="Times New Roman" w:hAnsi="Times New Roman" w:cs="Times New Roman"/>
          <w:sz w:val="28"/>
          <w:szCs w:val="28"/>
        </w:rPr>
        <w:t>униципальн</w:t>
      </w:r>
      <w:r w:rsidR="00E8480F">
        <w:rPr>
          <w:rFonts w:ascii="Times New Roman" w:hAnsi="Times New Roman" w:cs="Times New Roman"/>
          <w:sz w:val="28"/>
          <w:szCs w:val="28"/>
        </w:rPr>
        <w:t>ую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8480F">
        <w:rPr>
          <w:rFonts w:ascii="Times New Roman" w:hAnsi="Times New Roman" w:cs="Times New Roman"/>
          <w:sz w:val="28"/>
          <w:szCs w:val="28"/>
        </w:rPr>
        <w:t>у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"Благоустройство территории сельского поселения</w:t>
      </w:r>
      <w:r w:rsidR="00743FED" w:rsidRPr="00743FED"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743FED" w:rsidRPr="00743F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3FED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E8480F">
        <w:rPr>
          <w:rFonts w:ascii="Times New Roman" w:hAnsi="Times New Roman" w:cs="Times New Roman"/>
          <w:sz w:val="28"/>
          <w:szCs w:val="28"/>
        </w:rPr>
        <w:t>"</w:t>
      </w:r>
      <w:r w:rsidR="00E8480F">
        <w:rPr>
          <w:rFonts w:ascii="Times New Roman" w:hAnsi="Times New Roman" w:cs="Times New Roman"/>
          <w:sz w:val="28"/>
          <w:szCs w:val="28"/>
        </w:rPr>
        <w:t xml:space="preserve"> и общегосударственные вопросы.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8480F" w:rsidP="00DC722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B1ED2" w:rsidP="00DC722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 за </w:t>
      </w:r>
      <w:r w:rsidR="009062C7">
        <w:rPr>
          <w:rFonts w:ascii="Times New Roman" w:hAnsi="Times New Roman" w:cs="Times New Roman"/>
          <w:sz w:val="28"/>
          <w:szCs w:val="28"/>
        </w:rPr>
        <w:t>2021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E8480F">
        <w:rPr>
          <w:rFonts w:ascii="Times New Roman" w:hAnsi="Times New Roman" w:cs="Times New Roman"/>
          <w:sz w:val="28"/>
          <w:szCs w:val="28"/>
        </w:rPr>
        <w:t>п</w:t>
      </w:r>
      <w:r w:rsidR="00E8480F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E8480F">
        <w:rPr>
          <w:rFonts w:ascii="Times New Roman" w:hAnsi="Times New Roman" w:cs="Times New Roman"/>
          <w:sz w:val="28"/>
          <w:szCs w:val="28"/>
        </w:rPr>
        <w:t>ая комиссия</w:t>
      </w:r>
      <w:r w:rsidR="00E8480F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E8480F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8480F">
        <w:rPr>
          <w:rFonts w:ascii="Times New Roman" w:hAnsi="Times New Roman" w:cs="Times New Roman"/>
          <w:sz w:val="28"/>
          <w:szCs w:val="28"/>
        </w:rPr>
        <w:t>Мечетлинский район Республики Башкортостан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предлагает: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1.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 w:rsidR="00E8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за </w:t>
      </w:r>
      <w:r w:rsidR="009062C7">
        <w:rPr>
          <w:rFonts w:ascii="Times New Roman" w:hAnsi="Times New Roman" w:cs="Times New Roman"/>
          <w:sz w:val="28"/>
          <w:szCs w:val="28"/>
        </w:rPr>
        <w:t>2021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2.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CC20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провести работу по изучению причин снижения отдельных поступлений собственных доходов в бюджет </w:t>
      </w:r>
      <w:r w:rsidR="00CC2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53F6">
        <w:rPr>
          <w:rFonts w:ascii="Times New Roman" w:hAnsi="Times New Roman" w:cs="Times New Roman"/>
          <w:sz w:val="28"/>
          <w:szCs w:val="28"/>
        </w:rPr>
        <w:t>, принять меры по взысканию задолженности по администрируемым доходам и недопущению роста</w:t>
      </w:r>
      <w:r w:rsidR="00CC20B7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3.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>Р</w:t>
      </w:r>
      <w:r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4.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Общий контроль, за устранением выявленных замечаний в ходе внешней проверки по исполнению бюджета за </w:t>
      </w:r>
      <w:r w:rsidR="009062C7">
        <w:rPr>
          <w:rFonts w:ascii="Times New Roman" w:hAnsi="Times New Roman" w:cs="Times New Roman"/>
          <w:sz w:val="28"/>
          <w:szCs w:val="28"/>
        </w:rPr>
        <w:t>2021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год, возложить на Администрацию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CC20B7" w:rsidRDefault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</w:t>
      </w:r>
      <w:r w:rsidRPr="00CC20B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C20B7" w:rsidRDefault="00E92AC8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Большеокинский</w:t>
      </w:r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Мечетлинский район </w:t>
      </w:r>
    </w:p>
    <w:p w:rsidR="00872A9B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3ED6">
        <w:rPr>
          <w:rFonts w:ascii="Times New Roman" w:hAnsi="Times New Roman" w:cs="Times New Roman"/>
          <w:sz w:val="28"/>
          <w:szCs w:val="28"/>
        </w:rPr>
        <w:t>Ахметханов Р.Р.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Pr="006053F6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343ED6">
        <w:rPr>
          <w:rFonts w:ascii="Times New Roman" w:hAnsi="Times New Roman" w:cs="Times New Roman"/>
          <w:sz w:val="28"/>
          <w:szCs w:val="28"/>
        </w:rPr>
        <w:t>1</w:t>
      </w:r>
      <w:r w:rsidR="00BD70B4">
        <w:rPr>
          <w:rFonts w:ascii="Times New Roman" w:hAnsi="Times New Roman" w:cs="Times New Roman"/>
          <w:sz w:val="28"/>
          <w:szCs w:val="28"/>
        </w:rPr>
        <w:t>5</w:t>
      </w:r>
      <w:r w:rsidRPr="00343ED6">
        <w:rPr>
          <w:rFonts w:ascii="Times New Roman" w:hAnsi="Times New Roman" w:cs="Times New Roman"/>
          <w:sz w:val="28"/>
          <w:szCs w:val="28"/>
        </w:rPr>
        <w:t>.04.202</w:t>
      </w:r>
      <w:r w:rsidR="008219DF">
        <w:rPr>
          <w:rFonts w:ascii="Times New Roman" w:hAnsi="Times New Roman" w:cs="Times New Roman"/>
          <w:sz w:val="28"/>
          <w:szCs w:val="28"/>
        </w:rPr>
        <w:t>2</w:t>
      </w:r>
      <w:r w:rsidRPr="00343ED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C20B7" w:rsidRPr="006053F6" w:rsidSect="00BD70B4">
      <w:type w:val="continuous"/>
      <w:pgSz w:w="11909" w:h="16840"/>
      <w:pgMar w:top="1430" w:right="852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E2" w:rsidRDefault="00525DE2">
      <w:r>
        <w:separator/>
      </w:r>
    </w:p>
  </w:endnote>
  <w:endnote w:type="continuationSeparator" w:id="0">
    <w:p w:rsidR="00525DE2" w:rsidRDefault="0052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E2" w:rsidRDefault="00525DE2"/>
  </w:footnote>
  <w:footnote w:type="continuationSeparator" w:id="0">
    <w:p w:rsidR="00525DE2" w:rsidRDefault="00525D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41BC6"/>
    <w:rsid w:val="00074737"/>
    <w:rsid w:val="00090E28"/>
    <w:rsid w:val="000A2E55"/>
    <w:rsid w:val="00120E04"/>
    <w:rsid w:val="001B44FB"/>
    <w:rsid w:val="001F2E80"/>
    <w:rsid w:val="00292A5D"/>
    <w:rsid w:val="00343ED6"/>
    <w:rsid w:val="00353D03"/>
    <w:rsid w:val="00395875"/>
    <w:rsid w:val="003E1EAB"/>
    <w:rsid w:val="004774F1"/>
    <w:rsid w:val="004858C8"/>
    <w:rsid w:val="004B001F"/>
    <w:rsid w:val="004D6EBC"/>
    <w:rsid w:val="004E5D2B"/>
    <w:rsid w:val="00520B3F"/>
    <w:rsid w:val="00525DE2"/>
    <w:rsid w:val="005C6F17"/>
    <w:rsid w:val="006053F6"/>
    <w:rsid w:val="006B1467"/>
    <w:rsid w:val="00743FED"/>
    <w:rsid w:val="008219DF"/>
    <w:rsid w:val="00872A9B"/>
    <w:rsid w:val="009062C7"/>
    <w:rsid w:val="00A415A0"/>
    <w:rsid w:val="00A5480E"/>
    <w:rsid w:val="00A564C1"/>
    <w:rsid w:val="00A93EBB"/>
    <w:rsid w:val="00B103D1"/>
    <w:rsid w:val="00B412BB"/>
    <w:rsid w:val="00BD70B4"/>
    <w:rsid w:val="00CC20B7"/>
    <w:rsid w:val="00D904B6"/>
    <w:rsid w:val="00DC722B"/>
    <w:rsid w:val="00E278D5"/>
    <w:rsid w:val="00E56774"/>
    <w:rsid w:val="00E8480F"/>
    <w:rsid w:val="00E92AC8"/>
    <w:rsid w:val="00EB1ED2"/>
    <w:rsid w:val="00F2476B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30965-736C-4F0B-8946-4F6E6CB1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E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cp:lastPrinted>2022-06-20T07:31:00Z</cp:lastPrinted>
  <dcterms:created xsi:type="dcterms:W3CDTF">2022-06-21T09:55:00Z</dcterms:created>
  <dcterms:modified xsi:type="dcterms:W3CDTF">2022-07-05T06:02:00Z</dcterms:modified>
</cp:coreProperties>
</file>