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4" w:type="dxa"/>
        <w:tblInd w:w="-34" w:type="dxa"/>
        <w:tblLook w:val="01E0" w:firstRow="1" w:lastRow="1" w:firstColumn="1" w:lastColumn="1" w:noHBand="0" w:noVBand="0"/>
      </w:tblPr>
      <w:tblGrid>
        <w:gridCol w:w="4282"/>
        <w:gridCol w:w="1701"/>
        <w:gridCol w:w="4551"/>
      </w:tblGrid>
      <w:tr w:rsidR="002A5264" w:rsidRPr="002A5264" w:rsidTr="00262EF8">
        <w:trPr>
          <w:cantSplit/>
        </w:trPr>
        <w:tc>
          <w:tcPr>
            <w:tcW w:w="4282" w:type="dxa"/>
          </w:tcPr>
          <w:p w:rsidR="002A5264" w:rsidRPr="002A5264" w:rsidRDefault="002A5264" w:rsidP="002A5264">
            <w:pPr>
              <w:jc w:val="center"/>
              <w:rPr>
                <w:rFonts w:ascii="TimBashk" w:hAnsi="TimBashk"/>
                <w:b/>
                <w:bCs/>
                <w:sz w:val="20"/>
                <w:szCs w:val="20"/>
              </w:rPr>
            </w:pPr>
          </w:p>
          <w:p w:rsidR="002A5264" w:rsidRPr="002A5264" w:rsidRDefault="002A5264" w:rsidP="002A5264">
            <w:pPr>
              <w:jc w:val="center"/>
              <w:rPr>
                <w:rFonts w:ascii="TimBashk" w:hAnsi="TimBashk"/>
                <w:b/>
                <w:bCs/>
                <w:sz w:val="20"/>
                <w:szCs w:val="20"/>
              </w:rPr>
            </w:pPr>
            <w:r w:rsidRPr="002A5264">
              <w:rPr>
                <w:rFonts w:ascii="TimBashk" w:hAnsi="TimBashk"/>
                <w:b/>
                <w:bCs/>
                <w:sz w:val="20"/>
                <w:szCs w:val="20"/>
              </w:rPr>
              <w:t>БАШ</w:t>
            </w:r>
            <w:proofErr w:type="gramStart"/>
            <w:r w:rsidRPr="002A5264">
              <w:rPr>
                <w:rFonts w:ascii="TimBashk" w:hAnsi="TimBashk"/>
                <w:b/>
                <w:bCs/>
                <w:sz w:val="20"/>
                <w:szCs w:val="20"/>
              </w:rPr>
              <w:t>?О</w:t>
            </w:r>
            <w:proofErr w:type="gramEnd"/>
            <w:r w:rsidRPr="002A5264">
              <w:rPr>
                <w:rFonts w:ascii="TimBashk" w:hAnsi="TimBashk"/>
                <w:b/>
                <w:bCs/>
                <w:sz w:val="20"/>
                <w:szCs w:val="20"/>
              </w:rPr>
              <w:t>РТОСТАН РЕСПУБЛИКА№Ы</w:t>
            </w:r>
          </w:p>
          <w:p w:rsidR="002A5264" w:rsidRPr="002A5264" w:rsidRDefault="002A5264" w:rsidP="002A5264">
            <w:pPr>
              <w:jc w:val="center"/>
              <w:rPr>
                <w:rFonts w:ascii="TimBashk" w:hAnsi="TimBashk"/>
                <w:b/>
                <w:bCs/>
                <w:sz w:val="20"/>
                <w:szCs w:val="20"/>
              </w:rPr>
            </w:pPr>
            <w:r w:rsidRPr="002A5264">
              <w:rPr>
                <w:rFonts w:ascii="TimBashk" w:hAnsi="TimBashk"/>
                <w:b/>
                <w:bCs/>
                <w:sz w:val="20"/>
                <w:szCs w:val="20"/>
              </w:rPr>
              <w:t>М</w:t>
            </w:r>
            <w:proofErr w:type="gramStart"/>
            <w:r w:rsidRPr="002A5264">
              <w:rPr>
                <w:rFonts w:ascii="TimBashk" w:hAnsi="TimBashk"/>
                <w:b/>
                <w:bCs/>
                <w:sz w:val="20"/>
                <w:szCs w:val="20"/>
              </w:rPr>
              <w:t>»С</w:t>
            </w:r>
            <w:proofErr w:type="gramEnd"/>
            <w:r w:rsidRPr="002A5264">
              <w:rPr>
                <w:rFonts w:ascii="TimBashk" w:hAnsi="TimBashk"/>
                <w:b/>
                <w:bCs/>
                <w:sz w:val="20"/>
                <w:szCs w:val="20"/>
              </w:rPr>
              <w:t>ЕТЛЕ РАЙОНЫ</w:t>
            </w:r>
          </w:p>
          <w:p w:rsidR="002A5264" w:rsidRPr="002A5264" w:rsidRDefault="002A5264" w:rsidP="002A5264">
            <w:pPr>
              <w:keepNext/>
              <w:jc w:val="center"/>
              <w:outlineLvl w:val="3"/>
              <w:rPr>
                <w:rFonts w:ascii="TimBashk" w:hAnsi="TimBashk"/>
                <w:b/>
                <w:sz w:val="20"/>
                <w:szCs w:val="20"/>
              </w:rPr>
            </w:pPr>
            <w:r w:rsidRPr="002A5264">
              <w:rPr>
                <w:b/>
                <w:sz w:val="20"/>
                <w:szCs w:val="20"/>
              </w:rPr>
              <w:t>МУНИЦИПАЛЬ РАЙОНЫНЫ</w:t>
            </w:r>
            <w:r w:rsidRPr="002A5264">
              <w:rPr>
                <w:rFonts w:ascii="TimBashk" w:hAnsi="TimBashk"/>
                <w:b/>
                <w:sz w:val="20"/>
                <w:szCs w:val="20"/>
              </w:rPr>
              <w:t>*</w:t>
            </w:r>
          </w:p>
          <w:p w:rsidR="002A5264" w:rsidRPr="002A5264" w:rsidRDefault="002A5264" w:rsidP="002A5264">
            <w:pPr>
              <w:jc w:val="center"/>
              <w:rPr>
                <w:rFonts w:ascii="TimBashk" w:hAnsi="TimBashk"/>
                <w:b/>
                <w:sz w:val="20"/>
                <w:szCs w:val="20"/>
              </w:rPr>
            </w:pPr>
            <w:r w:rsidRPr="002A5264">
              <w:rPr>
                <w:b/>
                <w:sz w:val="20"/>
                <w:szCs w:val="20"/>
              </w:rPr>
              <w:t xml:space="preserve">ОЛЫ  АКА  </w:t>
            </w:r>
            <w:r w:rsidRPr="002A5264">
              <w:rPr>
                <w:rFonts w:ascii="TimBashk" w:hAnsi="TimBashk"/>
                <w:b/>
                <w:sz w:val="20"/>
                <w:szCs w:val="20"/>
              </w:rPr>
              <w:t>АУЫЛ СОВЕТЫ</w:t>
            </w:r>
          </w:p>
          <w:p w:rsidR="002A5264" w:rsidRPr="002A5264" w:rsidRDefault="002A5264" w:rsidP="002A5264">
            <w:pPr>
              <w:keepNext/>
              <w:jc w:val="center"/>
              <w:outlineLvl w:val="3"/>
              <w:rPr>
                <w:b/>
                <w:sz w:val="20"/>
                <w:szCs w:val="20"/>
              </w:rPr>
            </w:pPr>
            <w:r w:rsidRPr="002A5264">
              <w:rPr>
                <w:b/>
                <w:sz w:val="20"/>
                <w:szCs w:val="20"/>
              </w:rPr>
              <w:t xml:space="preserve">АУЫЛ  </w:t>
            </w:r>
            <w:r w:rsidRPr="002A5264">
              <w:rPr>
                <w:rFonts w:ascii="TimBashk" w:hAnsi="TimBashk"/>
                <w:b/>
                <w:sz w:val="20"/>
                <w:szCs w:val="20"/>
              </w:rPr>
              <w:t>БИ</w:t>
            </w:r>
            <w:proofErr w:type="gramStart"/>
            <w:r w:rsidRPr="002A5264">
              <w:rPr>
                <w:rFonts w:ascii="TimBashk" w:hAnsi="TimBashk"/>
                <w:b/>
                <w:sz w:val="20"/>
                <w:szCs w:val="20"/>
              </w:rPr>
              <w:t>Л»</w:t>
            </w:r>
            <w:proofErr w:type="gramEnd"/>
            <w:r w:rsidRPr="002A5264">
              <w:rPr>
                <w:rFonts w:ascii="TimBashk" w:hAnsi="TimBashk"/>
                <w:b/>
                <w:sz w:val="20"/>
                <w:szCs w:val="20"/>
              </w:rPr>
              <w:t>М»№Е СОВЕТЫ</w:t>
            </w:r>
          </w:p>
        </w:tc>
        <w:tc>
          <w:tcPr>
            <w:tcW w:w="1701" w:type="dxa"/>
            <w:vMerge w:val="restart"/>
          </w:tcPr>
          <w:p w:rsidR="002A5264" w:rsidRPr="002A5264" w:rsidRDefault="002A5264" w:rsidP="002A5264">
            <w:pPr>
              <w:jc w:val="center"/>
              <w:rPr>
                <w:rFonts w:ascii="Bash" w:hAnsi="Bash"/>
                <w:sz w:val="20"/>
                <w:szCs w:val="20"/>
              </w:rPr>
            </w:pPr>
            <w:r w:rsidRPr="002A5264">
              <w:rPr>
                <w:noProof/>
                <w:sz w:val="20"/>
                <w:szCs w:val="20"/>
              </w:rPr>
              <w:drawing>
                <wp:inline distT="0" distB="0" distL="0" distR="0" wp14:anchorId="7EFCEC00" wp14:editId="47F6A8A5">
                  <wp:extent cx="828675" cy="1028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551" w:type="dxa"/>
          </w:tcPr>
          <w:p w:rsidR="002A5264" w:rsidRPr="002A5264" w:rsidRDefault="002A5264" w:rsidP="002A5264">
            <w:pPr>
              <w:jc w:val="center"/>
              <w:rPr>
                <w:b/>
                <w:bCs/>
                <w:sz w:val="20"/>
                <w:szCs w:val="20"/>
              </w:rPr>
            </w:pPr>
          </w:p>
          <w:p w:rsidR="002A5264" w:rsidRPr="002A5264" w:rsidRDefault="002A5264" w:rsidP="002A5264">
            <w:pPr>
              <w:jc w:val="center"/>
              <w:rPr>
                <w:b/>
                <w:bCs/>
                <w:sz w:val="20"/>
                <w:szCs w:val="20"/>
              </w:rPr>
            </w:pPr>
            <w:r w:rsidRPr="002A5264">
              <w:rPr>
                <w:b/>
                <w:bCs/>
                <w:sz w:val="20"/>
                <w:szCs w:val="20"/>
              </w:rPr>
              <w:t>СОВЕТ СЕЛЬСКОГО ПОСЕЛЕНИЯ</w:t>
            </w:r>
          </w:p>
          <w:p w:rsidR="002A5264" w:rsidRPr="002A5264" w:rsidRDefault="002A5264" w:rsidP="002A5264">
            <w:pPr>
              <w:jc w:val="center"/>
              <w:rPr>
                <w:b/>
                <w:bCs/>
                <w:sz w:val="20"/>
                <w:szCs w:val="20"/>
              </w:rPr>
            </w:pPr>
            <w:r w:rsidRPr="002A5264">
              <w:rPr>
                <w:b/>
                <w:bCs/>
                <w:sz w:val="20"/>
                <w:szCs w:val="20"/>
              </w:rPr>
              <w:t>БОЛЬШЕОКИНСКИЙ СЕЛЬСОВЕТ</w:t>
            </w:r>
          </w:p>
          <w:p w:rsidR="002A5264" w:rsidRPr="002A5264" w:rsidRDefault="002A5264" w:rsidP="002A5264">
            <w:pPr>
              <w:jc w:val="center"/>
              <w:rPr>
                <w:b/>
                <w:bCs/>
                <w:sz w:val="20"/>
                <w:szCs w:val="20"/>
              </w:rPr>
            </w:pPr>
            <w:r w:rsidRPr="002A5264">
              <w:rPr>
                <w:b/>
                <w:bCs/>
                <w:sz w:val="20"/>
                <w:szCs w:val="20"/>
              </w:rPr>
              <w:t>МУНИЦИПАЛЬНОГО РАЙОНА</w:t>
            </w:r>
          </w:p>
          <w:p w:rsidR="002A5264" w:rsidRPr="002A5264" w:rsidRDefault="002A5264" w:rsidP="002A5264">
            <w:pPr>
              <w:jc w:val="center"/>
              <w:rPr>
                <w:b/>
                <w:bCs/>
                <w:sz w:val="20"/>
                <w:szCs w:val="20"/>
              </w:rPr>
            </w:pPr>
            <w:r w:rsidRPr="002A5264">
              <w:rPr>
                <w:b/>
                <w:bCs/>
                <w:sz w:val="20"/>
                <w:szCs w:val="20"/>
              </w:rPr>
              <w:t>МЕЧЕТЛИНСКИЙ РАЙОН</w:t>
            </w:r>
          </w:p>
          <w:p w:rsidR="002A5264" w:rsidRPr="002A5264" w:rsidRDefault="002A5264" w:rsidP="002A5264">
            <w:pPr>
              <w:jc w:val="center"/>
              <w:rPr>
                <w:sz w:val="20"/>
                <w:szCs w:val="20"/>
              </w:rPr>
            </w:pPr>
            <w:r w:rsidRPr="002A5264">
              <w:rPr>
                <w:b/>
                <w:bCs/>
                <w:sz w:val="20"/>
                <w:szCs w:val="20"/>
              </w:rPr>
              <w:t>РЕСПУБЛИКИ БАШКОРТОСТАН</w:t>
            </w:r>
          </w:p>
        </w:tc>
      </w:tr>
      <w:tr w:rsidR="002A5264" w:rsidRPr="002A5264" w:rsidTr="00262EF8">
        <w:trPr>
          <w:cantSplit/>
        </w:trPr>
        <w:tc>
          <w:tcPr>
            <w:tcW w:w="4282" w:type="dxa"/>
          </w:tcPr>
          <w:p w:rsidR="002A5264" w:rsidRPr="002A5264" w:rsidRDefault="002A5264" w:rsidP="002A5264">
            <w:pPr>
              <w:jc w:val="center"/>
              <w:rPr>
                <w:sz w:val="16"/>
                <w:szCs w:val="16"/>
              </w:rPr>
            </w:pPr>
            <w:r w:rsidRPr="002A5264">
              <w:rPr>
                <w:sz w:val="16"/>
                <w:szCs w:val="16"/>
              </w:rPr>
              <w:t>452554Олы Ака</w:t>
            </w:r>
            <w:r w:rsidRPr="002A5264">
              <w:rPr>
                <w:rFonts w:ascii="TimBashk" w:hAnsi="TimBashk"/>
                <w:sz w:val="16"/>
                <w:szCs w:val="16"/>
              </w:rPr>
              <w:t xml:space="preserve"> </w:t>
            </w:r>
            <w:proofErr w:type="spellStart"/>
            <w:r w:rsidRPr="002A5264">
              <w:rPr>
                <w:rFonts w:ascii="TimBashk" w:hAnsi="TimBashk"/>
                <w:sz w:val="16"/>
                <w:szCs w:val="16"/>
              </w:rPr>
              <w:t>ауылы</w:t>
            </w:r>
            <w:proofErr w:type="gramStart"/>
            <w:r w:rsidRPr="002A5264">
              <w:rPr>
                <w:rFonts w:ascii="TimBashk" w:hAnsi="TimBashk"/>
                <w:sz w:val="16"/>
                <w:szCs w:val="16"/>
              </w:rPr>
              <w:t>,Т</w:t>
            </w:r>
            <w:proofErr w:type="gramEnd"/>
            <w:r w:rsidRPr="002A5264">
              <w:rPr>
                <w:rFonts w:ascii="TimBashk" w:hAnsi="TimBashk"/>
                <w:sz w:val="16"/>
                <w:szCs w:val="16"/>
              </w:rPr>
              <w:t>ыныслык</w:t>
            </w:r>
            <w:proofErr w:type="spellEnd"/>
            <w:r w:rsidRPr="002A5264">
              <w:rPr>
                <w:rFonts w:ascii="TimBashk" w:hAnsi="TimBashk"/>
                <w:sz w:val="16"/>
                <w:szCs w:val="16"/>
              </w:rPr>
              <w:t xml:space="preserve"> урамы-</w:t>
            </w:r>
            <w:r w:rsidRPr="002A5264">
              <w:rPr>
                <w:sz w:val="16"/>
                <w:szCs w:val="16"/>
              </w:rPr>
              <w:t xml:space="preserve">45 </w:t>
            </w:r>
          </w:p>
          <w:p w:rsidR="002A5264" w:rsidRPr="002A5264" w:rsidRDefault="002A5264" w:rsidP="002A5264">
            <w:pPr>
              <w:jc w:val="center"/>
              <w:rPr>
                <w:sz w:val="16"/>
                <w:szCs w:val="16"/>
              </w:rPr>
            </w:pPr>
            <w:r w:rsidRPr="002A5264">
              <w:rPr>
                <w:sz w:val="16"/>
                <w:szCs w:val="16"/>
              </w:rPr>
              <w:t>Тел. 2-59-58</w:t>
            </w:r>
          </w:p>
        </w:tc>
        <w:tc>
          <w:tcPr>
            <w:tcW w:w="0" w:type="auto"/>
            <w:vMerge/>
            <w:vAlign w:val="center"/>
          </w:tcPr>
          <w:p w:rsidR="002A5264" w:rsidRPr="002A5264" w:rsidRDefault="002A5264" w:rsidP="002A5264">
            <w:pPr>
              <w:rPr>
                <w:rFonts w:ascii="Bash" w:hAnsi="Bash"/>
                <w:sz w:val="20"/>
                <w:szCs w:val="20"/>
              </w:rPr>
            </w:pPr>
          </w:p>
        </w:tc>
        <w:tc>
          <w:tcPr>
            <w:tcW w:w="4551" w:type="dxa"/>
          </w:tcPr>
          <w:p w:rsidR="002A5264" w:rsidRPr="002A5264" w:rsidRDefault="002A5264" w:rsidP="002A5264">
            <w:pPr>
              <w:jc w:val="center"/>
              <w:rPr>
                <w:sz w:val="16"/>
                <w:szCs w:val="16"/>
              </w:rPr>
            </w:pPr>
            <w:r w:rsidRPr="002A5264">
              <w:rPr>
                <w:sz w:val="16"/>
                <w:szCs w:val="16"/>
              </w:rPr>
              <w:t>452554,с</w:t>
            </w:r>
            <w:proofErr w:type="gramStart"/>
            <w:r w:rsidRPr="002A5264">
              <w:rPr>
                <w:sz w:val="16"/>
                <w:szCs w:val="16"/>
              </w:rPr>
              <w:t>.Б</w:t>
            </w:r>
            <w:proofErr w:type="gramEnd"/>
            <w:r w:rsidRPr="002A5264">
              <w:rPr>
                <w:sz w:val="16"/>
                <w:szCs w:val="16"/>
              </w:rPr>
              <w:t>ольшая Ока, ул. Мира 45</w:t>
            </w:r>
          </w:p>
          <w:p w:rsidR="002A5264" w:rsidRPr="002A5264" w:rsidRDefault="002A5264" w:rsidP="002A5264">
            <w:pPr>
              <w:jc w:val="center"/>
              <w:rPr>
                <w:sz w:val="30"/>
                <w:szCs w:val="20"/>
              </w:rPr>
            </w:pPr>
            <w:r w:rsidRPr="002A5264">
              <w:rPr>
                <w:sz w:val="16"/>
                <w:szCs w:val="16"/>
              </w:rPr>
              <w:t>Тел. 2-59-58</w:t>
            </w:r>
          </w:p>
        </w:tc>
      </w:tr>
    </w:tbl>
    <w:p w:rsidR="002A5264" w:rsidRPr="002A5264" w:rsidRDefault="002A5264" w:rsidP="002A5264">
      <w:pPr>
        <w:jc w:val="center"/>
        <w:rPr>
          <w:rFonts w:ascii="TimBashk" w:hAnsi="TimBashk"/>
          <w:b/>
          <w:sz w:val="30"/>
          <w:szCs w:val="20"/>
        </w:rPr>
      </w:pPr>
      <w:r w:rsidRPr="002A5264">
        <w:rPr>
          <w:noProof/>
          <w:sz w:val="30"/>
          <w:szCs w:val="20"/>
        </w:rPr>
        <mc:AlternateContent>
          <mc:Choice Requires="wps">
            <w:drawing>
              <wp:anchor distT="0" distB="0" distL="114300" distR="114300" simplePos="0" relativeHeight="251659264" behindDoc="0" locked="0" layoutInCell="1" allowOverlap="1" wp14:anchorId="21D6F5C2" wp14:editId="4E9EDA0F">
                <wp:simplePos x="0" y="0"/>
                <wp:positionH relativeFrom="column">
                  <wp:posOffset>-228600</wp:posOffset>
                </wp:positionH>
                <wp:positionV relativeFrom="paragraph">
                  <wp:posOffset>32385</wp:posOffset>
                </wp:positionV>
                <wp:extent cx="6410325" cy="0"/>
                <wp:effectExtent l="28575" t="37465" r="28575"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4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" strokeweight="4.5pt">
                <v:stroke linestyle="thinThick"/>
              </v:line>
            </w:pict>
          </mc:Fallback>
        </mc:AlternateContent>
      </w:r>
    </w:p>
    <w:p w:rsidR="002A5264" w:rsidRPr="002A5264" w:rsidRDefault="002A5264" w:rsidP="002A5264">
      <w:pPr>
        <w:ind w:left="624"/>
        <w:rPr>
          <w:b/>
          <w:sz w:val="28"/>
          <w:szCs w:val="28"/>
        </w:rPr>
      </w:pPr>
      <w:r w:rsidRPr="002A5264">
        <w:rPr>
          <w:rFonts w:ascii="TimBashk" w:hAnsi="TimBashk"/>
          <w:b/>
          <w:sz w:val="28"/>
          <w:szCs w:val="28"/>
        </w:rPr>
        <w:t xml:space="preserve">  ?АРАР</w:t>
      </w:r>
      <w:r w:rsidRPr="002A5264">
        <w:rPr>
          <w:rFonts w:ascii="Bash" w:hAnsi="Bash"/>
          <w:b/>
          <w:sz w:val="28"/>
          <w:szCs w:val="28"/>
        </w:rPr>
        <w:tab/>
      </w:r>
      <w:r w:rsidRPr="002A5264">
        <w:rPr>
          <w:rFonts w:ascii="Bash" w:hAnsi="Bash"/>
          <w:b/>
          <w:sz w:val="28"/>
          <w:szCs w:val="28"/>
        </w:rPr>
        <w:tab/>
      </w:r>
      <w:r w:rsidRPr="002A5264">
        <w:rPr>
          <w:rFonts w:ascii="Bash" w:hAnsi="Bash"/>
          <w:b/>
          <w:sz w:val="28"/>
          <w:szCs w:val="28"/>
        </w:rPr>
        <w:tab/>
      </w:r>
      <w:r w:rsidRPr="002A5264">
        <w:rPr>
          <w:rFonts w:ascii="Bash" w:hAnsi="Bash"/>
          <w:b/>
          <w:sz w:val="28"/>
          <w:szCs w:val="28"/>
        </w:rPr>
        <w:tab/>
      </w:r>
      <w:r w:rsidRPr="002A5264">
        <w:rPr>
          <w:b/>
          <w:sz w:val="28"/>
          <w:szCs w:val="28"/>
        </w:rPr>
        <w:tab/>
      </w:r>
      <w:r w:rsidRPr="002A5264">
        <w:rPr>
          <w:b/>
          <w:sz w:val="28"/>
          <w:szCs w:val="28"/>
        </w:rPr>
        <w:tab/>
      </w:r>
      <w:r w:rsidRPr="002A5264">
        <w:rPr>
          <w:b/>
          <w:sz w:val="28"/>
          <w:szCs w:val="28"/>
        </w:rPr>
        <w:tab/>
      </w:r>
      <w:r w:rsidRPr="002A5264">
        <w:rPr>
          <w:b/>
          <w:sz w:val="28"/>
          <w:szCs w:val="28"/>
        </w:rPr>
        <w:tab/>
        <w:t xml:space="preserve">РЕШЕНИЕ  </w:t>
      </w:r>
    </w:p>
    <w:p w:rsidR="002A5264" w:rsidRPr="002A5264" w:rsidRDefault="002A5264" w:rsidP="002A5264">
      <w:pPr>
        <w:ind w:left="624"/>
        <w:rPr>
          <w:b/>
          <w:sz w:val="20"/>
          <w:szCs w:val="20"/>
        </w:rPr>
      </w:pPr>
    </w:p>
    <w:p w:rsidR="002A5264" w:rsidRPr="002A5264" w:rsidRDefault="002A5264" w:rsidP="002A5264">
      <w:pPr>
        <w:jc w:val="center"/>
        <w:rPr>
          <w:sz w:val="28"/>
          <w:szCs w:val="28"/>
        </w:rPr>
      </w:pPr>
      <w:r w:rsidRPr="002A5264">
        <w:rPr>
          <w:sz w:val="28"/>
          <w:szCs w:val="28"/>
        </w:rPr>
        <w:t xml:space="preserve">14 ноябрь 2018 </w:t>
      </w:r>
      <w:proofErr w:type="gramStart"/>
      <w:r w:rsidRPr="002A5264">
        <w:rPr>
          <w:sz w:val="28"/>
          <w:szCs w:val="28"/>
        </w:rPr>
        <w:t>й.                                                        от</w:t>
      </w:r>
      <w:proofErr w:type="gramEnd"/>
      <w:r w:rsidRPr="002A5264">
        <w:rPr>
          <w:sz w:val="28"/>
          <w:szCs w:val="28"/>
        </w:rPr>
        <w:t xml:space="preserve"> 14 ноября 2018 г.</w:t>
      </w:r>
    </w:p>
    <w:p w:rsidR="002A5264" w:rsidRPr="002A5264" w:rsidRDefault="002A5264" w:rsidP="002A5264">
      <w:pPr>
        <w:rPr>
          <w:sz w:val="20"/>
          <w:szCs w:val="20"/>
        </w:rPr>
      </w:pPr>
    </w:p>
    <w:p w:rsidR="002A5264" w:rsidRPr="002A5264" w:rsidRDefault="002A5264" w:rsidP="002A5264">
      <w:pPr>
        <w:jc w:val="center"/>
        <w:rPr>
          <w:b/>
          <w:sz w:val="28"/>
          <w:szCs w:val="28"/>
        </w:rPr>
      </w:pPr>
      <w:r w:rsidRPr="002A5264">
        <w:rPr>
          <w:sz w:val="28"/>
          <w:szCs w:val="28"/>
        </w:rPr>
        <w:t>№ 159</w:t>
      </w:r>
    </w:p>
    <w:p w:rsidR="002A5264" w:rsidRPr="002A5264" w:rsidRDefault="002A5264" w:rsidP="002A5264">
      <w:pPr>
        <w:jc w:val="center"/>
        <w:rPr>
          <w:b/>
          <w:sz w:val="28"/>
          <w:szCs w:val="28"/>
        </w:rPr>
      </w:pPr>
    </w:p>
    <w:p w:rsidR="002A5264" w:rsidRPr="002A5264" w:rsidRDefault="002A5264" w:rsidP="002A5264">
      <w:pPr>
        <w:jc w:val="center"/>
        <w:rPr>
          <w:b/>
          <w:sz w:val="28"/>
          <w:szCs w:val="28"/>
        </w:rPr>
      </w:pPr>
      <w:r w:rsidRPr="002A5264">
        <w:rPr>
          <w:b/>
          <w:sz w:val="28"/>
          <w:szCs w:val="28"/>
        </w:rPr>
        <w:t xml:space="preserve">О внесении изменений и дополнений </w:t>
      </w:r>
    </w:p>
    <w:p w:rsidR="002A5264" w:rsidRPr="002A5264" w:rsidRDefault="002A5264" w:rsidP="002A5264">
      <w:pPr>
        <w:jc w:val="center"/>
        <w:rPr>
          <w:b/>
          <w:sz w:val="28"/>
          <w:szCs w:val="28"/>
        </w:rPr>
      </w:pPr>
      <w:r w:rsidRPr="002A5264">
        <w:rPr>
          <w:b/>
          <w:sz w:val="28"/>
          <w:szCs w:val="28"/>
        </w:rPr>
        <w:t>в Устав сельского поселения Большеокинский сельсовет</w:t>
      </w:r>
    </w:p>
    <w:p w:rsidR="002A5264" w:rsidRPr="002A5264" w:rsidRDefault="002A5264" w:rsidP="002A5264">
      <w:pPr>
        <w:jc w:val="center"/>
        <w:rPr>
          <w:b/>
          <w:sz w:val="28"/>
          <w:szCs w:val="28"/>
        </w:rPr>
      </w:pPr>
      <w:r w:rsidRPr="002A5264">
        <w:rPr>
          <w:b/>
          <w:sz w:val="28"/>
          <w:szCs w:val="28"/>
        </w:rPr>
        <w:t xml:space="preserve">муниципального района Мечетлинский район </w:t>
      </w:r>
    </w:p>
    <w:p w:rsidR="002A5264" w:rsidRPr="002A5264" w:rsidRDefault="002A5264" w:rsidP="002A5264">
      <w:pPr>
        <w:jc w:val="center"/>
        <w:rPr>
          <w:b/>
          <w:sz w:val="28"/>
          <w:szCs w:val="28"/>
        </w:rPr>
      </w:pPr>
      <w:r w:rsidRPr="002A5264">
        <w:rPr>
          <w:b/>
          <w:sz w:val="28"/>
          <w:szCs w:val="28"/>
        </w:rPr>
        <w:t>Республики Башкортостан</w:t>
      </w:r>
    </w:p>
    <w:p w:rsidR="002A5264" w:rsidRPr="002A5264" w:rsidRDefault="002A5264" w:rsidP="002A5264">
      <w:pPr>
        <w:autoSpaceDE w:val="0"/>
        <w:autoSpaceDN w:val="0"/>
        <w:adjustRightInd w:val="0"/>
        <w:jc w:val="both"/>
        <w:rPr>
          <w:sz w:val="28"/>
          <w:szCs w:val="20"/>
        </w:rPr>
      </w:pPr>
    </w:p>
    <w:p w:rsidR="002A5264" w:rsidRPr="002A5264" w:rsidRDefault="002A5264" w:rsidP="002A5264">
      <w:pPr>
        <w:autoSpaceDE w:val="0"/>
        <w:autoSpaceDN w:val="0"/>
        <w:adjustRightInd w:val="0"/>
        <w:ind w:firstLine="540"/>
        <w:jc w:val="both"/>
        <w:rPr>
          <w:sz w:val="28"/>
          <w:szCs w:val="20"/>
        </w:rPr>
      </w:pPr>
      <w:r w:rsidRPr="002A5264">
        <w:rPr>
          <w:sz w:val="28"/>
          <w:szCs w:val="20"/>
        </w:rPr>
        <w:t xml:space="preserve">Совет сельского поселения Большеокинский сельсовет муниципального района Мечетлинский район Республики Башкортостан </w:t>
      </w:r>
    </w:p>
    <w:p w:rsidR="002A5264" w:rsidRPr="002A5264" w:rsidRDefault="002A5264" w:rsidP="002A5264">
      <w:pPr>
        <w:autoSpaceDE w:val="0"/>
        <w:autoSpaceDN w:val="0"/>
        <w:adjustRightInd w:val="0"/>
        <w:ind w:firstLine="540"/>
        <w:jc w:val="center"/>
        <w:rPr>
          <w:b/>
          <w:sz w:val="28"/>
          <w:szCs w:val="20"/>
        </w:rPr>
      </w:pPr>
    </w:p>
    <w:p w:rsidR="002A5264" w:rsidRPr="002A5264" w:rsidRDefault="002A5264" w:rsidP="002A5264">
      <w:pPr>
        <w:autoSpaceDE w:val="0"/>
        <w:autoSpaceDN w:val="0"/>
        <w:adjustRightInd w:val="0"/>
        <w:ind w:firstLine="540"/>
        <w:jc w:val="center"/>
        <w:rPr>
          <w:b/>
          <w:sz w:val="28"/>
          <w:szCs w:val="20"/>
        </w:rPr>
      </w:pPr>
      <w:proofErr w:type="gramStart"/>
      <w:r w:rsidRPr="002A5264">
        <w:rPr>
          <w:b/>
          <w:sz w:val="28"/>
          <w:szCs w:val="20"/>
        </w:rPr>
        <w:t>Р</w:t>
      </w:r>
      <w:proofErr w:type="gramEnd"/>
      <w:r w:rsidRPr="002A5264">
        <w:rPr>
          <w:b/>
          <w:sz w:val="28"/>
          <w:szCs w:val="20"/>
        </w:rPr>
        <w:t xml:space="preserve"> Е Ш И Л :</w:t>
      </w:r>
    </w:p>
    <w:p w:rsidR="002A5264" w:rsidRPr="002A5264" w:rsidRDefault="002A5264" w:rsidP="002A5264">
      <w:pPr>
        <w:autoSpaceDE w:val="0"/>
        <w:autoSpaceDN w:val="0"/>
        <w:adjustRightInd w:val="0"/>
        <w:ind w:firstLine="540"/>
        <w:jc w:val="center"/>
        <w:rPr>
          <w:b/>
          <w:sz w:val="28"/>
          <w:szCs w:val="20"/>
        </w:rPr>
      </w:pPr>
    </w:p>
    <w:p w:rsidR="002A5264" w:rsidRPr="002A5264" w:rsidRDefault="002A5264" w:rsidP="002A5264">
      <w:pPr>
        <w:autoSpaceDE w:val="0"/>
        <w:autoSpaceDN w:val="0"/>
        <w:adjustRightInd w:val="0"/>
        <w:ind w:firstLine="709"/>
        <w:jc w:val="both"/>
        <w:rPr>
          <w:sz w:val="28"/>
          <w:szCs w:val="28"/>
        </w:rPr>
      </w:pPr>
      <w:r w:rsidRPr="002A5264">
        <w:rPr>
          <w:b/>
          <w:sz w:val="28"/>
          <w:szCs w:val="20"/>
        </w:rPr>
        <w:t xml:space="preserve">1. </w:t>
      </w:r>
      <w:r w:rsidRPr="002A5264">
        <w:rPr>
          <w:sz w:val="28"/>
          <w:szCs w:val="20"/>
        </w:rPr>
        <w:t xml:space="preserve">Внести в Устав сельского поселения Большеокинский сельсовет муниципального района Мечетлинский район Республики Башкортостан </w:t>
      </w:r>
      <w:r w:rsidRPr="002A5264">
        <w:rPr>
          <w:sz w:val="28"/>
          <w:szCs w:val="28"/>
        </w:rPr>
        <w:t>следующие изменения и дополнения:</w:t>
      </w:r>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1.1.</w:t>
      </w:r>
      <w:r w:rsidRPr="002A5264">
        <w:rPr>
          <w:rFonts w:eastAsia="Calibri"/>
          <w:sz w:val="28"/>
          <w:szCs w:val="28"/>
          <w:lang w:eastAsia="en-US"/>
        </w:rPr>
        <w:t xml:space="preserve"> в части 1 статьи 3:</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1.1.1.</w:t>
      </w:r>
      <w:r w:rsidRPr="002A5264">
        <w:rPr>
          <w:rFonts w:ascii="Calibri" w:eastAsia="Calibri" w:hAnsi="Calibri"/>
          <w:sz w:val="22"/>
          <w:szCs w:val="22"/>
          <w:lang w:eastAsia="en-US"/>
        </w:rPr>
        <w:t xml:space="preserve"> </w:t>
      </w:r>
      <w:hyperlink r:id="rId7" w:history="1">
        <w:r w:rsidRPr="002A5264">
          <w:rPr>
            <w:rFonts w:eastAsia="Calibri"/>
            <w:sz w:val="28"/>
            <w:szCs w:val="28"/>
            <w:lang w:eastAsia="en-US"/>
          </w:rPr>
          <w:t xml:space="preserve">пункт 4 </w:t>
        </w:r>
      </w:hyperlink>
      <w:r w:rsidRPr="002A5264">
        <w:rPr>
          <w:rFonts w:eastAsia="Calibri"/>
          <w:sz w:val="28"/>
          <w:szCs w:val="28"/>
          <w:lang w:eastAsia="en-US"/>
        </w:rPr>
        <w:t>признать утратившим силу;</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1.1.2. пункт 19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1.1.3. пункт 20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proofErr w:type="gramStart"/>
      <w:r w:rsidRPr="002A5264">
        <w:rPr>
          <w:rFonts w:eastAsia="Calibri"/>
          <w:sz w:val="28"/>
          <w:szCs w:val="28"/>
          <w:lang w:eastAsia="en-US"/>
        </w:rPr>
        <w:t xml:space="preserve">1.1.4. </w:t>
      </w:r>
      <w:hyperlink r:id="rId8" w:history="1">
        <w:r w:rsidRPr="002A5264">
          <w:rPr>
            <w:rFonts w:eastAsia="Calibri"/>
            <w:sz w:val="28"/>
            <w:szCs w:val="28"/>
            <w:lang w:eastAsia="en-US"/>
          </w:rPr>
          <w:t xml:space="preserve">пункт 21 </w:t>
        </w:r>
      </w:hyperlink>
      <w:r w:rsidRPr="002A5264">
        <w:rPr>
          <w:rFonts w:eastAsia="Calibri"/>
          <w:sz w:val="28"/>
          <w:szCs w:val="28"/>
          <w:lang w:eastAsia="en-US"/>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2A5264">
        <w:rPr>
          <w:rFonts w:eastAsia="Calibri"/>
          <w:sz w:val="28"/>
          <w:szCs w:val="28"/>
          <w:lang w:eastAsia="en-US"/>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2A5264">
        <w:rPr>
          <w:rFonts w:eastAsia="Calibri"/>
          <w:sz w:val="28"/>
          <w:szCs w:val="28"/>
          <w:lang w:eastAsia="en-US"/>
        </w:rPr>
        <w:t xml:space="preserve"> </w:t>
      </w:r>
      <w:proofErr w:type="gramStart"/>
      <w:r w:rsidRPr="002A5264">
        <w:rPr>
          <w:rFonts w:eastAsia="Calibr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2A5264">
        <w:rPr>
          <w:rFonts w:eastAsia="Calibri"/>
          <w:sz w:val="28"/>
          <w:szCs w:val="28"/>
          <w:lang w:eastAsia="en-US"/>
        </w:rPr>
        <w:t xml:space="preserve"> </w:t>
      </w:r>
      <w:proofErr w:type="gramStart"/>
      <w:r w:rsidRPr="002A5264">
        <w:rPr>
          <w:rFonts w:eastAsia="Calibri"/>
          <w:sz w:val="28"/>
          <w:szCs w:val="28"/>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2A5264">
        <w:rPr>
          <w:rFonts w:eastAsia="Calibri"/>
          <w:sz w:val="28"/>
          <w:szCs w:val="28"/>
          <w:lang w:eastAsia="en-US"/>
        </w:rPr>
        <w:t xml:space="preserve"> </w:t>
      </w:r>
      <w:proofErr w:type="gramStart"/>
      <w:r w:rsidRPr="002A5264">
        <w:rPr>
          <w:rFonts w:eastAsia="Calibri"/>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2A5264">
          <w:rPr>
            <w:rFonts w:eastAsia="Calibri"/>
            <w:sz w:val="28"/>
            <w:szCs w:val="28"/>
            <w:lang w:eastAsia="en-US"/>
          </w:rPr>
          <w:t>кодексом</w:t>
        </w:r>
      </w:hyperlink>
      <w:r w:rsidRPr="002A5264">
        <w:rPr>
          <w:rFonts w:eastAsia="Calibri"/>
          <w:sz w:val="28"/>
          <w:szCs w:val="28"/>
          <w:lang w:eastAsia="en-US"/>
        </w:rPr>
        <w:t xml:space="preserve"> Российской Федерации";</w:t>
      </w:r>
      <w:proofErr w:type="gramEnd"/>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1.1.5. </w:t>
      </w:r>
      <w:hyperlink r:id="rId10" w:history="1">
        <w:r w:rsidRPr="002A5264">
          <w:rPr>
            <w:rFonts w:eastAsia="Calibri"/>
            <w:sz w:val="28"/>
            <w:szCs w:val="28"/>
            <w:lang w:eastAsia="en-US"/>
          </w:rPr>
          <w:t xml:space="preserve">пункт 24 </w:t>
        </w:r>
      </w:hyperlink>
      <w:r w:rsidRPr="002A5264">
        <w:rPr>
          <w:rFonts w:eastAsia="Calibri"/>
          <w:sz w:val="28"/>
          <w:szCs w:val="28"/>
          <w:lang w:eastAsia="en-US"/>
        </w:rPr>
        <w:t>признать утратившим силу;</w:t>
      </w:r>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 xml:space="preserve">1.2. </w:t>
      </w:r>
      <w:r w:rsidRPr="002A5264">
        <w:rPr>
          <w:rFonts w:eastAsia="Calibri"/>
          <w:sz w:val="28"/>
          <w:szCs w:val="28"/>
          <w:lang w:eastAsia="en-US"/>
        </w:rPr>
        <w:t>в части 1 статьи 4:</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1.2.1. пункт 12 признать утратившим силу;</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1.2.2. дополнить пунктами 15 и 16 следующего содержания: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16) осуществление мероприятий по защите прав потребителей, предусмотренных </w:t>
      </w:r>
      <w:hyperlink r:id="rId11" w:history="1">
        <w:r w:rsidRPr="002A5264">
          <w:rPr>
            <w:rFonts w:eastAsia="Calibri"/>
            <w:sz w:val="28"/>
            <w:szCs w:val="28"/>
            <w:lang w:eastAsia="en-US"/>
          </w:rPr>
          <w:t>Законом</w:t>
        </w:r>
      </w:hyperlink>
      <w:r w:rsidRPr="002A5264">
        <w:rPr>
          <w:rFonts w:eastAsia="Calibri"/>
          <w:sz w:val="28"/>
          <w:szCs w:val="28"/>
          <w:lang w:eastAsia="en-US"/>
        </w:rPr>
        <w:t xml:space="preserve"> Российской Федерации от 7 февраля 1992 года </w:t>
      </w:r>
      <w:r w:rsidRPr="002A5264">
        <w:rPr>
          <w:rFonts w:eastAsia="Calibri"/>
          <w:sz w:val="28"/>
          <w:szCs w:val="28"/>
          <w:lang w:eastAsia="en-US"/>
        </w:rPr>
        <w:br/>
        <w:t>№ 2300-1 «О защите прав потребителей»</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 xml:space="preserve">1.3. </w:t>
      </w:r>
      <w:r w:rsidRPr="002A5264">
        <w:rPr>
          <w:rFonts w:eastAsia="Calibri"/>
          <w:sz w:val="28"/>
          <w:szCs w:val="28"/>
          <w:lang w:eastAsia="en-US"/>
        </w:rPr>
        <w:t>в части 1 статьи 5:</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1.3.1. дополнить пунктом 4.1 следующего содержания: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1.3.2. пункт 9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«9) организация сбора статистических показателей, характеризующих состояние экономики и социальной сферы Сельского поселения, и </w:t>
      </w:r>
      <w:r w:rsidRPr="002A5264">
        <w:rPr>
          <w:rFonts w:eastAsia="Calibri"/>
          <w:sz w:val="28"/>
          <w:szCs w:val="28"/>
          <w:lang w:eastAsia="en-US"/>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 xml:space="preserve">1.4. </w:t>
      </w:r>
      <w:r w:rsidRPr="002A5264">
        <w:rPr>
          <w:rFonts w:eastAsia="Calibri"/>
          <w:sz w:val="28"/>
          <w:szCs w:val="28"/>
          <w:lang w:eastAsia="en-US"/>
        </w:rPr>
        <w:t>дополнить статьей 8.1 следующего содержания:</w:t>
      </w:r>
    </w:p>
    <w:p w:rsidR="002A5264" w:rsidRPr="002A5264" w:rsidRDefault="002A5264" w:rsidP="002A5264">
      <w:pPr>
        <w:ind w:firstLine="709"/>
        <w:jc w:val="both"/>
        <w:rPr>
          <w:rFonts w:eastAsia="Calibri"/>
          <w:sz w:val="28"/>
          <w:szCs w:val="28"/>
          <w:lang w:eastAsia="en-US"/>
        </w:rPr>
      </w:pP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w:t>
      </w:r>
      <w:r w:rsidRPr="002A5264">
        <w:rPr>
          <w:rFonts w:eastAsia="Calibri"/>
          <w:b/>
          <w:sz w:val="28"/>
          <w:szCs w:val="28"/>
          <w:lang w:eastAsia="en-US"/>
        </w:rPr>
        <w:t>Статья 8.1. Сход граждан</w:t>
      </w:r>
    </w:p>
    <w:p w:rsidR="002A5264" w:rsidRPr="002A5264" w:rsidRDefault="002A5264" w:rsidP="002A5264">
      <w:pPr>
        <w:ind w:firstLine="709"/>
        <w:jc w:val="both"/>
        <w:rPr>
          <w:rFonts w:eastAsia="Calibri"/>
          <w:sz w:val="28"/>
          <w:szCs w:val="28"/>
          <w:lang w:eastAsia="en-US"/>
        </w:rPr>
      </w:pP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 Сход граждан может проводиться в случаях, установленных Федеральным законом.</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3. Решение о проведении схода граждан принимается представительным органом местного самоуправления.</w:t>
      </w:r>
    </w:p>
    <w:p w:rsidR="002A5264" w:rsidRPr="002A5264" w:rsidRDefault="002A5264" w:rsidP="002A5264">
      <w:pPr>
        <w:autoSpaceDE w:val="0"/>
        <w:autoSpaceDN w:val="0"/>
        <w:adjustRightInd w:val="0"/>
        <w:ind w:firstLine="709"/>
        <w:jc w:val="both"/>
        <w:rPr>
          <w:sz w:val="28"/>
          <w:szCs w:val="28"/>
        </w:rPr>
      </w:pPr>
      <w:r w:rsidRPr="002A5264">
        <w:rPr>
          <w:sz w:val="28"/>
          <w:szCs w:val="28"/>
        </w:rPr>
        <w:t>4. Инициатива о проведении схода граждан оформляется в виде заявления с указанием:</w:t>
      </w:r>
    </w:p>
    <w:p w:rsidR="002A5264" w:rsidRPr="002A5264" w:rsidRDefault="002A5264" w:rsidP="002A5264">
      <w:pPr>
        <w:autoSpaceDE w:val="0"/>
        <w:autoSpaceDN w:val="0"/>
        <w:adjustRightInd w:val="0"/>
        <w:ind w:firstLine="709"/>
        <w:jc w:val="both"/>
        <w:rPr>
          <w:sz w:val="28"/>
          <w:szCs w:val="28"/>
        </w:rPr>
      </w:pPr>
      <w:r w:rsidRPr="002A5264">
        <w:rPr>
          <w:sz w:val="28"/>
          <w:szCs w:val="28"/>
        </w:rPr>
        <w:t>вопроса, выносимого на сход;</w:t>
      </w:r>
    </w:p>
    <w:p w:rsidR="002A5264" w:rsidRPr="002A5264" w:rsidRDefault="002A5264" w:rsidP="002A5264">
      <w:pPr>
        <w:autoSpaceDE w:val="0"/>
        <w:autoSpaceDN w:val="0"/>
        <w:adjustRightInd w:val="0"/>
        <w:ind w:firstLine="709"/>
        <w:jc w:val="both"/>
        <w:rPr>
          <w:sz w:val="28"/>
          <w:szCs w:val="28"/>
        </w:rPr>
      </w:pPr>
      <w:r w:rsidRPr="002A5264">
        <w:rPr>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A5264" w:rsidRPr="002A5264" w:rsidRDefault="002A5264" w:rsidP="002A5264">
      <w:pPr>
        <w:autoSpaceDE w:val="0"/>
        <w:autoSpaceDN w:val="0"/>
        <w:adjustRightInd w:val="0"/>
        <w:ind w:firstLine="709"/>
        <w:jc w:val="both"/>
        <w:rPr>
          <w:sz w:val="28"/>
          <w:szCs w:val="28"/>
        </w:rPr>
      </w:pPr>
      <w:r w:rsidRPr="002A5264">
        <w:rPr>
          <w:sz w:val="28"/>
          <w:szCs w:val="28"/>
        </w:rPr>
        <w:t>К заявлению прилагаются проект муниципального правового акта и материалы по вопросам, выносимым на решение схода граждан.</w:t>
      </w:r>
    </w:p>
    <w:p w:rsidR="002A5264" w:rsidRPr="002A5264" w:rsidRDefault="002A5264" w:rsidP="002A5264">
      <w:pPr>
        <w:autoSpaceDE w:val="0"/>
        <w:autoSpaceDN w:val="0"/>
        <w:adjustRightInd w:val="0"/>
        <w:ind w:firstLine="709"/>
        <w:jc w:val="both"/>
        <w:rPr>
          <w:sz w:val="28"/>
          <w:szCs w:val="28"/>
        </w:rPr>
      </w:pPr>
      <w:r w:rsidRPr="002A5264">
        <w:rPr>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A5264" w:rsidRPr="002A5264" w:rsidRDefault="002A5264" w:rsidP="002A5264">
      <w:pPr>
        <w:autoSpaceDE w:val="0"/>
        <w:autoSpaceDN w:val="0"/>
        <w:adjustRightInd w:val="0"/>
        <w:ind w:firstLine="709"/>
        <w:jc w:val="both"/>
        <w:rPr>
          <w:sz w:val="28"/>
          <w:szCs w:val="28"/>
        </w:rPr>
      </w:pPr>
      <w:r w:rsidRPr="002A5264">
        <w:rPr>
          <w:sz w:val="28"/>
          <w:szCs w:val="28"/>
        </w:rPr>
        <w:t>5. Решение представительного органа местного самоуправления о проведении схода граждан должно содержать:</w:t>
      </w:r>
    </w:p>
    <w:p w:rsidR="002A5264" w:rsidRPr="002A5264" w:rsidRDefault="002A5264" w:rsidP="002A5264">
      <w:pPr>
        <w:autoSpaceDE w:val="0"/>
        <w:autoSpaceDN w:val="0"/>
        <w:adjustRightInd w:val="0"/>
        <w:ind w:firstLine="709"/>
        <w:jc w:val="both"/>
        <w:rPr>
          <w:sz w:val="28"/>
          <w:szCs w:val="28"/>
        </w:rPr>
      </w:pPr>
      <w:r w:rsidRPr="002A5264">
        <w:rPr>
          <w:sz w:val="28"/>
          <w:szCs w:val="28"/>
        </w:rPr>
        <w:t>вопросы, выносимые на сход граждан;</w:t>
      </w:r>
    </w:p>
    <w:p w:rsidR="002A5264" w:rsidRPr="002A5264" w:rsidRDefault="002A5264" w:rsidP="002A5264">
      <w:pPr>
        <w:autoSpaceDE w:val="0"/>
        <w:autoSpaceDN w:val="0"/>
        <w:adjustRightInd w:val="0"/>
        <w:ind w:firstLine="709"/>
        <w:jc w:val="both"/>
        <w:rPr>
          <w:sz w:val="28"/>
          <w:szCs w:val="28"/>
        </w:rPr>
      </w:pPr>
      <w:r w:rsidRPr="002A5264">
        <w:rPr>
          <w:sz w:val="28"/>
          <w:szCs w:val="28"/>
        </w:rPr>
        <w:t>информацию о времени и месте проведения схода граждан.</w:t>
      </w:r>
    </w:p>
    <w:p w:rsidR="002A5264" w:rsidRPr="002A5264" w:rsidRDefault="002A5264" w:rsidP="002A5264">
      <w:pPr>
        <w:autoSpaceDE w:val="0"/>
        <w:autoSpaceDN w:val="0"/>
        <w:adjustRightInd w:val="0"/>
        <w:ind w:firstLine="709"/>
        <w:jc w:val="both"/>
        <w:rPr>
          <w:sz w:val="28"/>
          <w:szCs w:val="28"/>
        </w:rPr>
      </w:pPr>
      <w:r w:rsidRPr="002A5264">
        <w:rPr>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A5264" w:rsidRPr="002A5264" w:rsidRDefault="002A5264" w:rsidP="002A5264">
      <w:pPr>
        <w:autoSpaceDE w:val="0"/>
        <w:autoSpaceDN w:val="0"/>
        <w:adjustRightInd w:val="0"/>
        <w:ind w:firstLine="709"/>
        <w:jc w:val="both"/>
        <w:rPr>
          <w:sz w:val="28"/>
          <w:szCs w:val="28"/>
        </w:rPr>
      </w:pPr>
      <w:r w:rsidRPr="002A5264">
        <w:rPr>
          <w:sz w:val="28"/>
          <w:szCs w:val="28"/>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A5264" w:rsidRPr="002A5264" w:rsidRDefault="002A5264" w:rsidP="002A5264">
      <w:pPr>
        <w:autoSpaceDE w:val="0"/>
        <w:autoSpaceDN w:val="0"/>
        <w:adjustRightInd w:val="0"/>
        <w:ind w:firstLine="709"/>
        <w:jc w:val="both"/>
        <w:rPr>
          <w:sz w:val="28"/>
          <w:szCs w:val="28"/>
        </w:rPr>
      </w:pPr>
      <w:r w:rsidRPr="002A5264">
        <w:rPr>
          <w:sz w:val="28"/>
          <w:szCs w:val="28"/>
        </w:rPr>
        <w:t>Подготовка и проведение схода обеспечиваются главой муниципального образования.</w:t>
      </w:r>
    </w:p>
    <w:p w:rsidR="002A5264" w:rsidRPr="002A5264" w:rsidRDefault="002A5264" w:rsidP="002A5264">
      <w:pPr>
        <w:autoSpaceDE w:val="0"/>
        <w:autoSpaceDN w:val="0"/>
        <w:adjustRightInd w:val="0"/>
        <w:ind w:firstLine="709"/>
        <w:jc w:val="both"/>
        <w:rPr>
          <w:sz w:val="28"/>
          <w:szCs w:val="28"/>
        </w:rPr>
      </w:pPr>
      <w:r w:rsidRPr="002A5264">
        <w:rPr>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A5264" w:rsidRPr="002A5264" w:rsidRDefault="002A5264" w:rsidP="002A5264">
      <w:pPr>
        <w:autoSpaceDE w:val="0"/>
        <w:autoSpaceDN w:val="0"/>
        <w:adjustRightInd w:val="0"/>
        <w:ind w:firstLine="709"/>
        <w:jc w:val="both"/>
        <w:rPr>
          <w:sz w:val="28"/>
          <w:szCs w:val="28"/>
        </w:rPr>
      </w:pPr>
      <w:r w:rsidRPr="002A5264">
        <w:rPr>
          <w:sz w:val="28"/>
          <w:szCs w:val="28"/>
        </w:rPr>
        <w:t>8. Регистрацию участников схода осуществляют лица, ответственные за подготовку и проведение схода.</w:t>
      </w:r>
    </w:p>
    <w:p w:rsidR="002A5264" w:rsidRPr="002A5264" w:rsidRDefault="002A5264" w:rsidP="002A5264">
      <w:pPr>
        <w:autoSpaceDE w:val="0"/>
        <w:autoSpaceDN w:val="0"/>
        <w:adjustRightInd w:val="0"/>
        <w:ind w:firstLine="709"/>
        <w:jc w:val="both"/>
        <w:rPr>
          <w:sz w:val="28"/>
          <w:szCs w:val="28"/>
        </w:rPr>
      </w:pPr>
      <w:r w:rsidRPr="002A5264">
        <w:rPr>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2A5264" w:rsidRPr="002A5264" w:rsidRDefault="002A5264" w:rsidP="002A5264">
      <w:pPr>
        <w:autoSpaceDE w:val="0"/>
        <w:autoSpaceDN w:val="0"/>
        <w:adjustRightInd w:val="0"/>
        <w:ind w:firstLine="709"/>
        <w:jc w:val="both"/>
        <w:rPr>
          <w:sz w:val="28"/>
          <w:szCs w:val="28"/>
        </w:rPr>
      </w:pPr>
      <w:r w:rsidRPr="002A5264">
        <w:rPr>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A5264" w:rsidRPr="002A5264" w:rsidRDefault="002A5264" w:rsidP="002A5264">
      <w:pPr>
        <w:autoSpaceDE w:val="0"/>
        <w:autoSpaceDN w:val="0"/>
        <w:adjustRightInd w:val="0"/>
        <w:ind w:firstLine="709"/>
        <w:jc w:val="both"/>
        <w:rPr>
          <w:sz w:val="28"/>
          <w:szCs w:val="28"/>
        </w:rPr>
      </w:pPr>
      <w:r w:rsidRPr="002A5264">
        <w:rPr>
          <w:sz w:val="28"/>
          <w:szCs w:val="28"/>
        </w:rPr>
        <w:t>Список присутствующих заверяется лицами, ответственными за регистрацию, и прилагается к протоколу схода.</w:t>
      </w:r>
    </w:p>
    <w:p w:rsidR="002A5264" w:rsidRPr="002A5264" w:rsidRDefault="002A5264" w:rsidP="002A5264">
      <w:pPr>
        <w:autoSpaceDE w:val="0"/>
        <w:autoSpaceDN w:val="0"/>
        <w:adjustRightInd w:val="0"/>
        <w:ind w:firstLine="709"/>
        <w:jc w:val="both"/>
        <w:rPr>
          <w:sz w:val="28"/>
          <w:szCs w:val="28"/>
        </w:rPr>
      </w:pPr>
      <w:r w:rsidRPr="002A5264">
        <w:rPr>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A5264" w:rsidRPr="002A5264" w:rsidRDefault="002A5264" w:rsidP="002A5264">
      <w:pPr>
        <w:autoSpaceDE w:val="0"/>
        <w:autoSpaceDN w:val="0"/>
        <w:adjustRightInd w:val="0"/>
        <w:ind w:firstLine="709"/>
        <w:jc w:val="both"/>
        <w:rPr>
          <w:sz w:val="28"/>
          <w:szCs w:val="28"/>
        </w:rPr>
      </w:pPr>
      <w:r w:rsidRPr="002A5264">
        <w:rPr>
          <w:sz w:val="28"/>
          <w:szCs w:val="28"/>
        </w:rPr>
        <w:t>12. Изменения и дополнения в решения, принятые сходом, могут вноситься только самим сходом</w:t>
      </w:r>
      <w:proofErr w:type="gramStart"/>
      <w:r w:rsidRPr="002A5264">
        <w:rPr>
          <w:sz w:val="28"/>
          <w:szCs w:val="28"/>
        </w:rPr>
        <w:t>.»;</w:t>
      </w:r>
      <w:proofErr w:type="gramEnd"/>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1.5.</w:t>
      </w:r>
      <w:r w:rsidRPr="002A5264">
        <w:rPr>
          <w:rFonts w:eastAsia="Calibri"/>
          <w:sz w:val="28"/>
          <w:szCs w:val="28"/>
          <w:lang w:eastAsia="en-US"/>
        </w:rPr>
        <w:t xml:space="preserve"> дополнить статьей 10.1 следующего содержания:</w:t>
      </w:r>
    </w:p>
    <w:p w:rsidR="002A5264" w:rsidRPr="002A5264" w:rsidRDefault="002A5264" w:rsidP="002A5264">
      <w:pPr>
        <w:ind w:firstLine="709"/>
        <w:jc w:val="both"/>
        <w:rPr>
          <w:rFonts w:eastAsia="Calibri"/>
          <w:sz w:val="28"/>
          <w:szCs w:val="28"/>
          <w:lang w:eastAsia="en-US"/>
        </w:rPr>
      </w:pP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w:t>
      </w:r>
      <w:r w:rsidRPr="002A5264">
        <w:rPr>
          <w:rFonts w:eastAsia="Calibri"/>
          <w:b/>
          <w:sz w:val="28"/>
          <w:szCs w:val="28"/>
          <w:lang w:eastAsia="en-US"/>
        </w:rPr>
        <w:t>Статья 10.1. Староста сельского населенного пункта</w:t>
      </w:r>
    </w:p>
    <w:p w:rsidR="002A5264" w:rsidRPr="002A5264" w:rsidRDefault="002A5264" w:rsidP="002A5264">
      <w:pPr>
        <w:ind w:firstLine="709"/>
        <w:jc w:val="both"/>
        <w:rPr>
          <w:rFonts w:eastAsia="Calibri"/>
          <w:sz w:val="28"/>
          <w:szCs w:val="28"/>
          <w:lang w:eastAsia="en-US"/>
        </w:rPr>
      </w:pP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2A5264">
        <w:rPr>
          <w:rFonts w:eastAsia="Calibri"/>
          <w:sz w:val="28"/>
          <w:szCs w:val="28"/>
          <w:lang w:eastAsia="en-US"/>
        </w:rPr>
        <w:lastRenderedPageBreak/>
        <w:t>непосредственно связанных с ними отношениях с органами местного самоуправления.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4. Старостой сельского населенного пункта не может быть назначено лицо:</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1) </w:t>
      </w:r>
      <w:proofErr w:type="gramStart"/>
      <w:r w:rsidRPr="002A5264">
        <w:rPr>
          <w:rFonts w:eastAsia="Calibri"/>
          <w:sz w:val="28"/>
          <w:szCs w:val="28"/>
          <w:lang w:eastAsia="en-US"/>
        </w:rPr>
        <w:t>замещающее</w:t>
      </w:r>
      <w:proofErr w:type="gramEnd"/>
      <w:r w:rsidRPr="002A5264">
        <w:rPr>
          <w:rFonts w:eastAsia="Calibr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2) </w:t>
      </w:r>
      <w:proofErr w:type="gramStart"/>
      <w:r w:rsidRPr="002A5264">
        <w:rPr>
          <w:rFonts w:eastAsia="Calibri"/>
          <w:sz w:val="28"/>
          <w:szCs w:val="28"/>
          <w:lang w:eastAsia="en-US"/>
        </w:rPr>
        <w:t>признанное</w:t>
      </w:r>
      <w:proofErr w:type="gramEnd"/>
      <w:r w:rsidRPr="002A5264">
        <w:rPr>
          <w:rFonts w:eastAsia="Calibri"/>
          <w:sz w:val="28"/>
          <w:szCs w:val="28"/>
          <w:lang w:eastAsia="en-US"/>
        </w:rPr>
        <w:t xml:space="preserve"> судом недееспособным или ограниченно дееспособным;</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3) </w:t>
      </w:r>
      <w:proofErr w:type="gramStart"/>
      <w:r w:rsidRPr="002A5264">
        <w:rPr>
          <w:rFonts w:eastAsia="Calibri"/>
          <w:sz w:val="28"/>
          <w:szCs w:val="28"/>
          <w:lang w:eastAsia="en-US"/>
        </w:rPr>
        <w:t>имеющее</w:t>
      </w:r>
      <w:proofErr w:type="gramEnd"/>
      <w:r w:rsidRPr="002A5264">
        <w:rPr>
          <w:rFonts w:eastAsia="Calibri"/>
          <w:sz w:val="28"/>
          <w:szCs w:val="28"/>
          <w:lang w:eastAsia="en-US"/>
        </w:rPr>
        <w:t xml:space="preserve"> непогашенную или неснятую судимость.</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5. Срок полномочий старосты сельского населенного пункта составляет четыре года.</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6. Староста сельского населенного пункта для решения возложенных на него задач:</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A5264" w:rsidRPr="002A5264" w:rsidRDefault="002A5264" w:rsidP="002A5264">
      <w:pPr>
        <w:ind w:firstLine="709"/>
        <w:jc w:val="both"/>
        <w:rPr>
          <w:sz w:val="28"/>
          <w:szCs w:val="28"/>
        </w:rPr>
      </w:pPr>
      <w:r w:rsidRPr="002A5264">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2A5264">
        <w:rPr>
          <w:sz w:val="28"/>
          <w:szCs w:val="28"/>
        </w:rPr>
        <w:t>.»;</w:t>
      </w:r>
    </w:p>
    <w:p w:rsidR="002A5264" w:rsidRPr="002A5264" w:rsidRDefault="002A5264" w:rsidP="002A5264">
      <w:pPr>
        <w:ind w:firstLine="709"/>
        <w:jc w:val="both"/>
        <w:rPr>
          <w:rFonts w:eastAsia="Calibri"/>
          <w:sz w:val="28"/>
          <w:szCs w:val="28"/>
          <w:lang w:eastAsia="en-US"/>
        </w:rPr>
      </w:pPr>
      <w:proofErr w:type="gramEnd"/>
      <w:r w:rsidRPr="002A5264">
        <w:rPr>
          <w:rFonts w:eastAsia="Calibri"/>
          <w:b/>
          <w:sz w:val="28"/>
          <w:szCs w:val="28"/>
          <w:lang w:eastAsia="en-US"/>
        </w:rPr>
        <w:t>1.6.</w:t>
      </w:r>
      <w:r w:rsidRPr="002A5264">
        <w:rPr>
          <w:rFonts w:eastAsia="Calibri"/>
          <w:sz w:val="28"/>
          <w:szCs w:val="28"/>
          <w:lang w:eastAsia="en-US"/>
        </w:rPr>
        <w:t xml:space="preserve"> в статье 11:</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1.6.1.</w:t>
      </w:r>
      <w:r w:rsidRPr="002A5264">
        <w:rPr>
          <w:rFonts w:ascii="Calibri" w:eastAsia="Calibri" w:hAnsi="Calibri"/>
          <w:sz w:val="22"/>
          <w:szCs w:val="22"/>
          <w:lang w:eastAsia="en-US"/>
        </w:rPr>
        <w:t xml:space="preserve"> </w:t>
      </w:r>
      <w:r w:rsidRPr="002A5264">
        <w:rPr>
          <w:rFonts w:eastAsia="Calibri"/>
          <w:sz w:val="28"/>
          <w:szCs w:val="28"/>
          <w:lang w:eastAsia="en-US"/>
        </w:rPr>
        <w:t>наименование статьи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«Статья 11. Публичные слушания, общественные обсуждения»;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lastRenderedPageBreak/>
        <w:t>1.6.2. в части 3:</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дополнить пунктом 2.1 следующего содержания: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«2.1) проект стратегии социально-экономического развития Сельского поселения</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пункт 3 признать утратившим силу;</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1.6.4. дополнить частью 5 следующего содержания: </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 «5. </w:t>
      </w:r>
      <w:proofErr w:type="gramStart"/>
      <w:r w:rsidRPr="002A5264">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5264">
        <w:rPr>
          <w:rFonts w:eastAsia="Calibri"/>
          <w:sz w:val="28"/>
          <w:szCs w:val="28"/>
          <w:lang w:eastAsia="en-US"/>
        </w:rPr>
        <w:t xml:space="preserve"> </w:t>
      </w:r>
      <w:proofErr w:type="gramStart"/>
      <w:r w:rsidRPr="002A5264">
        <w:rPr>
          <w:rFonts w:eastAsia="Calibri"/>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1.7.</w:t>
      </w:r>
      <w:r w:rsidRPr="002A5264">
        <w:rPr>
          <w:rFonts w:eastAsia="Calibri"/>
          <w:sz w:val="28"/>
          <w:szCs w:val="28"/>
          <w:lang w:eastAsia="en-US"/>
        </w:rPr>
        <w:t xml:space="preserve"> в части 6 статьи 18:</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1.7.1. пункт 4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«4) утверждение стратегии социально-экономического развития Сельского поселения</w:t>
      </w:r>
      <w:proofErr w:type="gramStart"/>
      <w:r w:rsidRPr="002A5264">
        <w:rPr>
          <w:rFonts w:eastAsia="Calibri"/>
          <w:sz w:val="28"/>
          <w:szCs w:val="28"/>
          <w:lang w:eastAsia="en-US"/>
        </w:rPr>
        <w:t>;»</w:t>
      </w:r>
      <w:proofErr w:type="gramEnd"/>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1.7.2. дополнить пунктом 11 следующего содержания: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 утверждение правил благоустройства территории Сельского поселения</w:t>
      </w:r>
      <w:proofErr w:type="gramStart"/>
      <w:r w:rsidRPr="002A5264">
        <w:rPr>
          <w:rFonts w:eastAsia="Calibri"/>
          <w:sz w:val="28"/>
          <w:szCs w:val="28"/>
          <w:lang w:eastAsia="en-US"/>
        </w:rPr>
        <w:t>.»;</w:t>
      </w:r>
      <w:proofErr w:type="gramEnd"/>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1.8.</w:t>
      </w:r>
      <w:r w:rsidRPr="002A5264">
        <w:rPr>
          <w:rFonts w:eastAsia="Calibri"/>
          <w:sz w:val="28"/>
          <w:szCs w:val="28"/>
          <w:lang w:eastAsia="en-US"/>
        </w:rPr>
        <w:t xml:space="preserve"> в статье 19:</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1.8.1. часть 8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«8. В случае</w:t>
      </w:r>
      <w:proofErr w:type="gramStart"/>
      <w:r w:rsidRPr="002A5264">
        <w:rPr>
          <w:rFonts w:eastAsia="Calibri"/>
          <w:sz w:val="28"/>
          <w:szCs w:val="28"/>
          <w:lang w:eastAsia="en-US"/>
        </w:rPr>
        <w:t>,</w:t>
      </w:r>
      <w:proofErr w:type="gramEnd"/>
      <w:r w:rsidRPr="002A5264">
        <w:rPr>
          <w:rFonts w:eastAsia="Calibri"/>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2A5264">
        <w:rPr>
          <w:rFonts w:eastAsia="Calibri"/>
          <w:sz w:val="28"/>
          <w:szCs w:val="28"/>
          <w:lang w:eastAsia="en-US"/>
        </w:rPr>
        <w:t>.»;</w:t>
      </w:r>
      <w:proofErr w:type="gramEnd"/>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1.8.2. дополнить частью 9 следующего содержания: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A5264" w:rsidRPr="002A5264" w:rsidRDefault="002A5264" w:rsidP="002A5264">
      <w:pPr>
        <w:ind w:firstLine="709"/>
        <w:jc w:val="both"/>
        <w:rPr>
          <w:sz w:val="28"/>
          <w:szCs w:val="28"/>
        </w:rPr>
      </w:pPr>
      <w:r w:rsidRPr="002A5264">
        <w:rPr>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2A5264">
        <w:rPr>
          <w:sz w:val="28"/>
          <w:szCs w:val="28"/>
        </w:rPr>
        <w:t>.»;</w:t>
      </w:r>
    </w:p>
    <w:p w:rsidR="002A5264" w:rsidRPr="002A5264" w:rsidRDefault="002A5264" w:rsidP="002A5264">
      <w:pPr>
        <w:ind w:firstLine="709"/>
        <w:jc w:val="both"/>
        <w:rPr>
          <w:sz w:val="28"/>
          <w:szCs w:val="28"/>
        </w:rPr>
      </w:pPr>
      <w:proofErr w:type="gramEnd"/>
      <w:r w:rsidRPr="002A5264">
        <w:rPr>
          <w:b/>
          <w:sz w:val="28"/>
          <w:szCs w:val="28"/>
        </w:rPr>
        <w:t>1.9.</w:t>
      </w:r>
      <w:r w:rsidRPr="002A5264">
        <w:rPr>
          <w:sz w:val="28"/>
          <w:szCs w:val="28"/>
        </w:rPr>
        <w:t xml:space="preserve"> часть 9 статьи 22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2A5264">
        <w:rPr>
          <w:rFonts w:eastAsia="Calibri"/>
          <w:sz w:val="28"/>
          <w:szCs w:val="28"/>
          <w:lang w:eastAsia="en-US"/>
        </w:rPr>
        <w:t>.»;</w:t>
      </w:r>
    </w:p>
    <w:p w:rsidR="002A5264" w:rsidRPr="002A5264" w:rsidRDefault="002A5264" w:rsidP="002A5264">
      <w:pPr>
        <w:ind w:firstLine="709"/>
        <w:jc w:val="both"/>
        <w:rPr>
          <w:rFonts w:eastAsia="Calibri"/>
          <w:sz w:val="28"/>
          <w:szCs w:val="28"/>
          <w:lang w:eastAsia="en-US"/>
        </w:rPr>
      </w:pPr>
      <w:proofErr w:type="gramEnd"/>
      <w:r w:rsidRPr="002A5264">
        <w:rPr>
          <w:rFonts w:eastAsia="Calibri"/>
          <w:b/>
          <w:sz w:val="28"/>
          <w:szCs w:val="28"/>
          <w:lang w:eastAsia="en-US"/>
        </w:rPr>
        <w:t xml:space="preserve">1.10. </w:t>
      </w:r>
      <w:r w:rsidRPr="002A5264">
        <w:rPr>
          <w:rFonts w:eastAsia="Calibri"/>
          <w:sz w:val="28"/>
          <w:szCs w:val="28"/>
          <w:lang w:eastAsia="en-US"/>
        </w:rPr>
        <w:t>абзац второй части 4 статьи 26 изложить в следующей редакции:</w:t>
      </w:r>
    </w:p>
    <w:p w:rsidR="002A5264" w:rsidRPr="002A5264" w:rsidRDefault="002A5264" w:rsidP="002A5264">
      <w:pPr>
        <w:ind w:firstLine="709"/>
        <w:jc w:val="both"/>
        <w:rPr>
          <w:sz w:val="28"/>
          <w:szCs w:val="28"/>
        </w:rPr>
      </w:pPr>
      <w:proofErr w:type="gramStart"/>
      <w:r w:rsidRPr="002A5264">
        <w:rPr>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2A5264">
        <w:rPr>
          <w:sz w:val="28"/>
          <w:szCs w:val="28"/>
        </w:rPr>
        <w:t xml:space="preserve"> изменений и дополнений в Устав Сельского поселения</w:t>
      </w:r>
      <w:proofErr w:type="gramStart"/>
      <w:r w:rsidRPr="002A5264">
        <w:rPr>
          <w:sz w:val="28"/>
          <w:szCs w:val="28"/>
        </w:rPr>
        <w:t>.»;</w:t>
      </w:r>
      <w:proofErr w:type="gramEnd"/>
    </w:p>
    <w:p w:rsidR="002A5264" w:rsidRPr="002A5264" w:rsidRDefault="002A5264" w:rsidP="002A5264">
      <w:pPr>
        <w:ind w:firstLine="709"/>
        <w:jc w:val="both"/>
        <w:rPr>
          <w:sz w:val="28"/>
          <w:szCs w:val="28"/>
        </w:rPr>
      </w:pPr>
      <w:r w:rsidRPr="002A5264">
        <w:rPr>
          <w:b/>
          <w:sz w:val="28"/>
          <w:szCs w:val="28"/>
        </w:rPr>
        <w:t xml:space="preserve">1.11. </w:t>
      </w:r>
      <w:r w:rsidRPr="002A5264">
        <w:rPr>
          <w:sz w:val="28"/>
          <w:szCs w:val="28"/>
        </w:rPr>
        <w:t>Дополнить статьей 27.1 следующего содержания:</w:t>
      </w:r>
    </w:p>
    <w:p w:rsidR="002A5264" w:rsidRPr="002A5264" w:rsidRDefault="002A5264" w:rsidP="002A5264">
      <w:pPr>
        <w:ind w:firstLine="709"/>
        <w:jc w:val="both"/>
        <w:rPr>
          <w:rFonts w:eastAsia="Calibri"/>
          <w:sz w:val="28"/>
          <w:szCs w:val="28"/>
          <w:lang w:eastAsia="en-US"/>
        </w:rPr>
      </w:pPr>
    </w:p>
    <w:p w:rsidR="002A5264" w:rsidRPr="002A5264" w:rsidRDefault="002A5264" w:rsidP="002A5264">
      <w:pPr>
        <w:ind w:firstLine="709"/>
        <w:jc w:val="both"/>
        <w:rPr>
          <w:rFonts w:eastAsia="Calibri"/>
          <w:b/>
          <w:bCs/>
          <w:sz w:val="28"/>
          <w:szCs w:val="28"/>
          <w:lang w:eastAsia="en-US"/>
        </w:rPr>
      </w:pPr>
      <w:r w:rsidRPr="002A5264">
        <w:rPr>
          <w:rFonts w:eastAsia="Calibri"/>
          <w:sz w:val="28"/>
          <w:szCs w:val="28"/>
          <w:lang w:eastAsia="en-US"/>
        </w:rPr>
        <w:t>«</w:t>
      </w:r>
      <w:r w:rsidRPr="002A5264">
        <w:rPr>
          <w:rFonts w:eastAsia="Calibri"/>
          <w:b/>
          <w:bCs/>
          <w:sz w:val="28"/>
          <w:szCs w:val="28"/>
          <w:lang w:eastAsia="en-US"/>
        </w:rPr>
        <w:t>Статья 27.1. Содержание правил благоустройства территории Сельского поселения</w:t>
      </w:r>
    </w:p>
    <w:p w:rsidR="002A5264" w:rsidRPr="002A5264" w:rsidRDefault="002A5264" w:rsidP="002A5264">
      <w:pPr>
        <w:ind w:firstLine="709"/>
        <w:jc w:val="both"/>
        <w:rPr>
          <w:rFonts w:eastAsia="Calibri"/>
          <w:sz w:val="28"/>
          <w:szCs w:val="28"/>
          <w:lang w:eastAsia="en-US"/>
        </w:rPr>
      </w:pP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 Правила благоустройства территории Сельского поселения утверждаются Советом.</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 Правила благоустройства территории Сельского поселения могут регулировать вопросы:</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 содержания территорий общего пользования и порядка пользования такими территориями;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2) внешнего вида фасадов и ограждающих конструкций зданий, строений, сооружений;</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2A5264">
        <w:rPr>
          <w:rFonts w:eastAsia="Calibri"/>
          <w:sz w:val="28"/>
          <w:szCs w:val="28"/>
          <w:lang w:eastAsia="en-US"/>
        </w:rPr>
        <w:t>охраны</w:t>
      </w:r>
      <w:proofErr w:type="gramEnd"/>
      <w:r w:rsidRPr="002A5264">
        <w:rPr>
          <w:rFonts w:eastAsia="Calibri"/>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8) организации пешеходных коммуникаций, в том числе тротуаров, аллей, дорожек, тропинок;</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10) уборки территории Сельского поселения, в том числе в зимний период;</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 организации стоков ливневых вод;</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12) порядка проведения земляных работ;</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15) праздничного оформления территории Сельского поселения;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17) осуществления контроля за соблюдением правил благоустройства территории Сельского поселения</w:t>
      </w:r>
      <w:proofErr w:type="gramStart"/>
      <w:r w:rsidRPr="002A5264">
        <w:rPr>
          <w:rFonts w:eastAsia="Calibri"/>
          <w:sz w:val="28"/>
          <w:szCs w:val="28"/>
          <w:lang w:eastAsia="en-US"/>
        </w:rPr>
        <w:t>.»;</w:t>
      </w:r>
      <w:proofErr w:type="gramEnd"/>
    </w:p>
    <w:p w:rsidR="002A5264" w:rsidRPr="002A5264" w:rsidRDefault="002A5264" w:rsidP="002A5264">
      <w:pPr>
        <w:ind w:firstLine="709"/>
        <w:jc w:val="both"/>
        <w:rPr>
          <w:rFonts w:eastAsia="Calibri"/>
          <w:sz w:val="28"/>
          <w:szCs w:val="28"/>
          <w:lang w:eastAsia="en-US"/>
        </w:rPr>
      </w:pPr>
      <w:r w:rsidRPr="002A5264">
        <w:rPr>
          <w:rFonts w:eastAsia="Calibri"/>
          <w:b/>
          <w:sz w:val="28"/>
          <w:szCs w:val="28"/>
          <w:lang w:eastAsia="en-US"/>
        </w:rPr>
        <w:t>1.12.</w:t>
      </w:r>
      <w:r w:rsidRPr="002A5264">
        <w:rPr>
          <w:rFonts w:eastAsia="Calibri"/>
          <w:sz w:val="28"/>
          <w:szCs w:val="28"/>
          <w:lang w:eastAsia="en-US"/>
        </w:rPr>
        <w:t xml:space="preserve"> в статье 29:</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1.12.1. абзац 1 части 2 изложить в следующей редакции: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1.12.2. часть 3 изложить в следующей редакции:</w:t>
      </w:r>
    </w:p>
    <w:p w:rsidR="002A5264" w:rsidRPr="002A5264" w:rsidRDefault="002A5264" w:rsidP="002A5264">
      <w:pPr>
        <w:ind w:firstLine="709"/>
        <w:jc w:val="both"/>
        <w:rPr>
          <w:sz w:val="28"/>
          <w:szCs w:val="28"/>
        </w:rPr>
      </w:pPr>
      <w:r w:rsidRPr="002A526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A5264" w:rsidRPr="002A5264" w:rsidRDefault="002A5264" w:rsidP="002A5264">
      <w:pPr>
        <w:ind w:firstLine="709"/>
        <w:jc w:val="both"/>
        <w:rPr>
          <w:rFonts w:eastAsia="Calibri"/>
          <w:sz w:val="28"/>
          <w:szCs w:val="28"/>
          <w:lang w:eastAsia="en-US"/>
        </w:rPr>
      </w:pPr>
      <w:r w:rsidRPr="002A5264">
        <w:rPr>
          <w:rFonts w:eastAsia="Calibri"/>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2A5264">
        <w:rPr>
          <w:rFonts w:eastAsia="Calibri"/>
          <w:sz w:val="28"/>
          <w:szCs w:val="28"/>
          <w:lang w:eastAsia="en-US"/>
        </w:rP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5264" w:rsidRPr="002A5264" w:rsidRDefault="002A5264" w:rsidP="002A5264">
      <w:pPr>
        <w:ind w:firstLine="709"/>
        <w:jc w:val="both"/>
        <w:rPr>
          <w:sz w:val="28"/>
          <w:szCs w:val="28"/>
        </w:rPr>
      </w:pPr>
      <w:r w:rsidRPr="002A5264">
        <w:rPr>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A5264" w:rsidRPr="002A5264" w:rsidRDefault="002A5264" w:rsidP="002A5264">
      <w:pPr>
        <w:ind w:firstLine="709"/>
        <w:jc w:val="both"/>
        <w:rPr>
          <w:sz w:val="28"/>
          <w:szCs w:val="28"/>
        </w:rPr>
      </w:pPr>
      <w:r w:rsidRPr="002A5264">
        <w:rPr>
          <w:sz w:val="28"/>
          <w:szCs w:val="28"/>
        </w:rPr>
        <w:t>Муниципальные правовые акты и соглашения могут быть доведены до всеобщего сведения по телевидению и радио.</w:t>
      </w:r>
    </w:p>
    <w:p w:rsidR="002A5264" w:rsidRPr="002A5264" w:rsidRDefault="002A5264" w:rsidP="002A5264">
      <w:pPr>
        <w:ind w:firstLine="709"/>
        <w:jc w:val="both"/>
        <w:rPr>
          <w:sz w:val="28"/>
          <w:szCs w:val="28"/>
        </w:rPr>
      </w:pPr>
      <w:r w:rsidRPr="002A526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2A5264">
        <w:rPr>
          <w:sz w:val="28"/>
          <w:szCs w:val="28"/>
        </w:rPr>
        <w:t>.»;</w:t>
      </w:r>
      <w:proofErr w:type="gramEnd"/>
    </w:p>
    <w:p w:rsidR="002A5264" w:rsidRPr="002A5264" w:rsidRDefault="002A5264" w:rsidP="002A5264">
      <w:pPr>
        <w:ind w:firstLine="709"/>
        <w:jc w:val="both"/>
        <w:rPr>
          <w:sz w:val="28"/>
          <w:szCs w:val="28"/>
        </w:rPr>
      </w:pPr>
      <w:r w:rsidRPr="002A5264">
        <w:rPr>
          <w:b/>
          <w:sz w:val="28"/>
          <w:szCs w:val="28"/>
        </w:rPr>
        <w:t xml:space="preserve">1.13. </w:t>
      </w:r>
      <w:r w:rsidRPr="002A5264">
        <w:rPr>
          <w:sz w:val="28"/>
          <w:szCs w:val="28"/>
        </w:rPr>
        <w:t>Дополнить статьей 36.1 следующего содержания:</w:t>
      </w:r>
    </w:p>
    <w:p w:rsidR="002A5264" w:rsidRPr="002A5264" w:rsidRDefault="002A5264" w:rsidP="002A5264">
      <w:pPr>
        <w:ind w:firstLine="709"/>
        <w:rPr>
          <w:sz w:val="28"/>
          <w:szCs w:val="28"/>
        </w:rPr>
      </w:pPr>
    </w:p>
    <w:p w:rsidR="002A5264" w:rsidRPr="002A5264" w:rsidRDefault="002A5264" w:rsidP="002A5264">
      <w:pPr>
        <w:ind w:firstLine="709"/>
        <w:rPr>
          <w:b/>
          <w:sz w:val="28"/>
          <w:szCs w:val="28"/>
        </w:rPr>
      </w:pPr>
      <w:r w:rsidRPr="002A5264">
        <w:rPr>
          <w:sz w:val="28"/>
          <w:szCs w:val="28"/>
        </w:rPr>
        <w:t>«</w:t>
      </w:r>
      <w:r w:rsidRPr="002A5264">
        <w:rPr>
          <w:b/>
          <w:sz w:val="28"/>
          <w:szCs w:val="28"/>
        </w:rPr>
        <w:t>Статья 36.1. Средства самообложения граждан</w:t>
      </w:r>
    </w:p>
    <w:p w:rsidR="002A5264" w:rsidRPr="002A5264" w:rsidRDefault="002A5264" w:rsidP="002A5264">
      <w:pPr>
        <w:ind w:firstLine="709"/>
        <w:rPr>
          <w:sz w:val="28"/>
          <w:szCs w:val="28"/>
        </w:rPr>
      </w:pPr>
    </w:p>
    <w:p w:rsidR="002A5264" w:rsidRPr="002A5264" w:rsidRDefault="002A5264" w:rsidP="002A5264">
      <w:pPr>
        <w:ind w:firstLine="709"/>
        <w:jc w:val="both"/>
        <w:rPr>
          <w:sz w:val="28"/>
          <w:szCs w:val="28"/>
        </w:rPr>
      </w:pPr>
      <w:r w:rsidRPr="002A5264">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A526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2A5264" w:rsidRPr="002A5264" w:rsidRDefault="002A5264" w:rsidP="002A5264">
      <w:pPr>
        <w:ind w:firstLine="709"/>
        <w:jc w:val="both"/>
        <w:rPr>
          <w:bCs/>
          <w:sz w:val="28"/>
          <w:szCs w:val="28"/>
        </w:rPr>
      </w:pPr>
      <w:r w:rsidRPr="002A5264">
        <w:rPr>
          <w:bCs/>
          <w:sz w:val="28"/>
          <w:szCs w:val="28"/>
        </w:rPr>
        <w:t xml:space="preserve">2. Вопросы введения и </w:t>
      </w:r>
      <w:proofErr w:type="gramStart"/>
      <w:r w:rsidRPr="002A5264">
        <w:rPr>
          <w:bCs/>
          <w:sz w:val="28"/>
          <w:szCs w:val="28"/>
        </w:rPr>
        <w:t>использования</w:t>
      </w:r>
      <w:proofErr w:type="gramEnd"/>
      <w:r w:rsidRPr="002A5264">
        <w:rPr>
          <w:bCs/>
          <w:sz w:val="28"/>
          <w:szCs w:val="28"/>
        </w:rPr>
        <w:t xml:space="preserve"> указанных в </w:t>
      </w:r>
      <w:hyperlink r:id="rId12" w:history="1">
        <w:r w:rsidRPr="002A5264">
          <w:rPr>
            <w:bCs/>
            <w:sz w:val="28"/>
            <w:szCs w:val="28"/>
          </w:rPr>
          <w:t>части 1</w:t>
        </w:r>
      </w:hyperlink>
      <w:r w:rsidRPr="002A5264">
        <w:rPr>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A5264" w:rsidRPr="002A5264" w:rsidRDefault="002A5264" w:rsidP="002A5264">
      <w:pPr>
        <w:autoSpaceDE w:val="0"/>
        <w:autoSpaceDN w:val="0"/>
        <w:adjustRightInd w:val="0"/>
        <w:ind w:firstLine="709"/>
        <w:jc w:val="both"/>
        <w:rPr>
          <w:sz w:val="28"/>
          <w:szCs w:val="28"/>
        </w:rPr>
      </w:pPr>
      <w:r w:rsidRPr="002A5264">
        <w:rPr>
          <w:b/>
          <w:sz w:val="28"/>
          <w:szCs w:val="28"/>
        </w:rPr>
        <w:t xml:space="preserve">2. </w:t>
      </w:r>
      <w:hyperlink r:id="rId13" w:history="1">
        <w:r w:rsidRPr="002A5264">
          <w:rPr>
            <w:sz w:val="28"/>
            <w:szCs w:val="28"/>
          </w:rPr>
          <w:t>Пункт 1.1.</w:t>
        </w:r>
      </w:hyperlink>
      <w:r w:rsidRPr="002A5264">
        <w:rPr>
          <w:sz w:val="28"/>
          <w:szCs w:val="28"/>
        </w:rPr>
        <w:t>2 настоящего решения вступает в силу с 1 января 2019 года.</w:t>
      </w:r>
    </w:p>
    <w:p w:rsidR="002A5264" w:rsidRPr="002A5264" w:rsidRDefault="002A5264" w:rsidP="002A5264">
      <w:pPr>
        <w:autoSpaceDE w:val="0"/>
        <w:autoSpaceDN w:val="0"/>
        <w:adjustRightInd w:val="0"/>
        <w:ind w:firstLine="709"/>
        <w:jc w:val="both"/>
        <w:rPr>
          <w:sz w:val="28"/>
          <w:szCs w:val="28"/>
        </w:rPr>
      </w:pPr>
      <w:r w:rsidRPr="002A5264">
        <w:rPr>
          <w:b/>
          <w:sz w:val="28"/>
          <w:szCs w:val="28"/>
        </w:rPr>
        <w:t>3.</w:t>
      </w:r>
      <w:r w:rsidRPr="002A5264">
        <w:rPr>
          <w:sz w:val="28"/>
          <w:szCs w:val="28"/>
        </w:rPr>
        <w:t xml:space="preserve"> Настоящее решение обнародовать на информационном стенде Администрации сельского поселения Большеокинский сельсовет муниципального района Мечетлинский район Республики Башкортостан  после его государственной регистрации.</w:t>
      </w:r>
    </w:p>
    <w:p w:rsidR="002A5264" w:rsidRPr="002A5264" w:rsidRDefault="002A5264" w:rsidP="002A5264">
      <w:pPr>
        <w:autoSpaceDE w:val="0"/>
        <w:autoSpaceDN w:val="0"/>
        <w:adjustRightInd w:val="0"/>
        <w:ind w:firstLine="540"/>
        <w:jc w:val="both"/>
        <w:rPr>
          <w:bCs/>
          <w:sz w:val="28"/>
          <w:szCs w:val="28"/>
        </w:rPr>
      </w:pPr>
    </w:p>
    <w:p w:rsidR="002A5264" w:rsidRPr="002A5264" w:rsidRDefault="002A5264" w:rsidP="002A5264">
      <w:pPr>
        <w:autoSpaceDE w:val="0"/>
        <w:autoSpaceDN w:val="0"/>
        <w:adjustRightInd w:val="0"/>
        <w:ind w:firstLine="540"/>
        <w:jc w:val="both"/>
        <w:rPr>
          <w:bCs/>
          <w:sz w:val="28"/>
          <w:szCs w:val="28"/>
        </w:rPr>
      </w:pPr>
    </w:p>
    <w:p w:rsidR="002A5264" w:rsidRPr="002A5264" w:rsidRDefault="002A5264" w:rsidP="002A5264">
      <w:pPr>
        <w:autoSpaceDE w:val="0"/>
        <w:autoSpaceDN w:val="0"/>
        <w:adjustRightInd w:val="0"/>
        <w:ind w:firstLine="540"/>
        <w:jc w:val="both"/>
        <w:rPr>
          <w:bCs/>
          <w:sz w:val="28"/>
          <w:szCs w:val="28"/>
        </w:rPr>
      </w:pPr>
    </w:p>
    <w:p w:rsidR="002A5264" w:rsidRPr="002A5264" w:rsidRDefault="002A5264" w:rsidP="002A5264">
      <w:pPr>
        <w:jc w:val="both"/>
        <w:rPr>
          <w:sz w:val="28"/>
          <w:szCs w:val="28"/>
          <w:lang w:eastAsia="en-US"/>
        </w:rPr>
      </w:pPr>
      <w:r w:rsidRPr="002A5264">
        <w:rPr>
          <w:sz w:val="28"/>
          <w:szCs w:val="28"/>
          <w:lang w:eastAsia="en-US"/>
        </w:rPr>
        <w:t xml:space="preserve">Глава сельского поселения </w:t>
      </w:r>
    </w:p>
    <w:p w:rsidR="002A5264" w:rsidRPr="002A5264" w:rsidRDefault="002A5264" w:rsidP="002A5264">
      <w:pPr>
        <w:jc w:val="both"/>
        <w:rPr>
          <w:sz w:val="28"/>
          <w:szCs w:val="28"/>
          <w:lang w:eastAsia="en-US"/>
        </w:rPr>
      </w:pPr>
      <w:r w:rsidRPr="002A5264">
        <w:rPr>
          <w:sz w:val="28"/>
          <w:szCs w:val="28"/>
          <w:lang w:eastAsia="en-US"/>
        </w:rPr>
        <w:t>Большеокинский сельсовет</w:t>
      </w:r>
    </w:p>
    <w:p w:rsidR="002A5264" w:rsidRPr="002A5264" w:rsidRDefault="002A5264" w:rsidP="002A5264">
      <w:pPr>
        <w:jc w:val="both"/>
        <w:rPr>
          <w:sz w:val="28"/>
          <w:szCs w:val="28"/>
          <w:lang w:eastAsia="en-US"/>
        </w:rPr>
      </w:pPr>
      <w:r w:rsidRPr="002A5264">
        <w:rPr>
          <w:sz w:val="28"/>
          <w:szCs w:val="28"/>
          <w:lang w:eastAsia="en-US"/>
        </w:rPr>
        <w:t>муниципального района</w:t>
      </w:r>
    </w:p>
    <w:p w:rsidR="002A5264" w:rsidRPr="002A5264" w:rsidRDefault="002A5264" w:rsidP="002A5264">
      <w:pPr>
        <w:jc w:val="both"/>
        <w:rPr>
          <w:sz w:val="28"/>
          <w:szCs w:val="28"/>
          <w:lang w:eastAsia="en-US"/>
        </w:rPr>
      </w:pPr>
      <w:r w:rsidRPr="002A5264">
        <w:rPr>
          <w:sz w:val="28"/>
          <w:szCs w:val="28"/>
          <w:lang w:eastAsia="en-US"/>
        </w:rPr>
        <w:t xml:space="preserve">Мечетлинский район </w:t>
      </w:r>
    </w:p>
    <w:p w:rsidR="00A12D4F" w:rsidRPr="002A5264" w:rsidRDefault="002A5264" w:rsidP="002A5264">
      <w:pPr>
        <w:jc w:val="both"/>
      </w:pPr>
      <w:r w:rsidRPr="002A5264">
        <w:rPr>
          <w:sz w:val="28"/>
          <w:szCs w:val="28"/>
          <w:lang w:eastAsia="en-US"/>
        </w:rPr>
        <w:t xml:space="preserve">Республики Башкортостан </w:t>
      </w:r>
      <w:r w:rsidRPr="002A5264">
        <w:rPr>
          <w:sz w:val="28"/>
          <w:szCs w:val="28"/>
          <w:lang w:eastAsia="en-US"/>
        </w:rPr>
        <w:tab/>
      </w:r>
      <w:r w:rsidRPr="002A5264">
        <w:rPr>
          <w:sz w:val="28"/>
          <w:szCs w:val="28"/>
          <w:lang w:eastAsia="en-US"/>
        </w:rPr>
        <w:tab/>
      </w:r>
      <w:r w:rsidRPr="002A5264">
        <w:rPr>
          <w:sz w:val="28"/>
          <w:szCs w:val="28"/>
          <w:lang w:eastAsia="en-US"/>
        </w:rPr>
        <w:tab/>
      </w:r>
      <w:r w:rsidRPr="002A5264">
        <w:rPr>
          <w:sz w:val="28"/>
          <w:szCs w:val="28"/>
          <w:lang w:eastAsia="en-US"/>
        </w:rPr>
        <w:tab/>
      </w:r>
      <w:r w:rsidRPr="002A5264">
        <w:rPr>
          <w:sz w:val="28"/>
          <w:szCs w:val="28"/>
          <w:lang w:eastAsia="en-US"/>
        </w:rPr>
        <w:tab/>
      </w:r>
      <w:proofErr w:type="spellStart"/>
      <w:r w:rsidRPr="002A5264">
        <w:rPr>
          <w:sz w:val="28"/>
          <w:szCs w:val="28"/>
          <w:lang w:eastAsia="en-US"/>
        </w:rPr>
        <w:t>В.И.Шагибитдинов</w:t>
      </w:r>
      <w:bookmarkStart w:id="0" w:name="_GoBack"/>
      <w:bookmarkEnd w:id="0"/>
      <w:proofErr w:type="spellEnd"/>
    </w:p>
    <w:sectPr w:rsidR="00A12D4F" w:rsidRPr="002A5264" w:rsidSect="00B8536C">
      <w:headerReference w:type="default" r:id="rId1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NRCyrBash">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8502"/>
      <w:docPartObj>
        <w:docPartGallery w:val="Page Numbers (Top of Page)"/>
        <w:docPartUnique/>
      </w:docPartObj>
    </w:sdtPr>
    <w:sdtEndPr/>
    <w:sdtContent>
      <w:p w:rsidR="00B8536C" w:rsidRDefault="001F0CF9">
        <w:pPr>
          <w:pStyle w:val="a7"/>
          <w:jc w:val="center"/>
        </w:pPr>
        <w:r w:rsidRPr="00B8536C">
          <w:fldChar w:fldCharType="begin"/>
        </w:r>
        <w:r w:rsidRPr="00B8536C">
          <w:instrText>PAGE   \* MERGEFORMAT</w:instrText>
        </w:r>
        <w:r w:rsidRPr="00B8536C">
          <w:fldChar w:fldCharType="separate"/>
        </w:r>
        <w:r w:rsidR="002A5264">
          <w:rPr>
            <w:noProof/>
          </w:rPr>
          <w:t>2</w:t>
        </w:r>
        <w:r w:rsidRPr="00B8536C">
          <w:fldChar w:fldCharType="end"/>
        </w:r>
      </w:p>
    </w:sdtContent>
  </w:sdt>
  <w:p w:rsidR="00B8536C" w:rsidRDefault="001F0C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538F"/>
    <w:multiLevelType w:val="hybridMultilevel"/>
    <w:tmpl w:val="CD001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A46D0"/>
    <w:multiLevelType w:val="hybridMultilevel"/>
    <w:tmpl w:val="75C0A06A"/>
    <w:lvl w:ilvl="0" w:tplc="5EDA2C14">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4F"/>
    <w:rsid w:val="00024408"/>
    <w:rsid w:val="000A43CC"/>
    <w:rsid w:val="000C1950"/>
    <w:rsid w:val="000C711B"/>
    <w:rsid w:val="001106BF"/>
    <w:rsid w:val="00125127"/>
    <w:rsid w:val="00141C39"/>
    <w:rsid w:val="00142076"/>
    <w:rsid w:val="0014358C"/>
    <w:rsid w:val="00156E8B"/>
    <w:rsid w:val="00193FD6"/>
    <w:rsid w:val="001F0CF9"/>
    <w:rsid w:val="001F2709"/>
    <w:rsid w:val="00211188"/>
    <w:rsid w:val="00222379"/>
    <w:rsid w:val="0025134A"/>
    <w:rsid w:val="00270C48"/>
    <w:rsid w:val="00293377"/>
    <w:rsid w:val="00294E72"/>
    <w:rsid w:val="002A050A"/>
    <w:rsid w:val="002A5264"/>
    <w:rsid w:val="002C060F"/>
    <w:rsid w:val="002F3EA2"/>
    <w:rsid w:val="00316599"/>
    <w:rsid w:val="00321C0D"/>
    <w:rsid w:val="0035005E"/>
    <w:rsid w:val="00385708"/>
    <w:rsid w:val="00387051"/>
    <w:rsid w:val="003B1B65"/>
    <w:rsid w:val="003C7739"/>
    <w:rsid w:val="00424347"/>
    <w:rsid w:val="00425E73"/>
    <w:rsid w:val="00473C49"/>
    <w:rsid w:val="004930AF"/>
    <w:rsid w:val="004F2033"/>
    <w:rsid w:val="00530F56"/>
    <w:rsid w:val="00551B7E"/>
    <w:rsid w:val="0055791B"/>
    <w:rsid w:val="00563D20"/>
    <w:rsid w:val="00566CE2"/>
    <w:rsid w:val="005B5464"/>
    <w:rsid w:val="005D11F3"/>
    <w:rsid w:val="00603BE7"/>
    <w:rsid w:val="006553D8"/>
    <w:rsid w:val="00673176"/>
    <w:rsid w:val="00693CDC"/>
    <w:rsid w:val="006948E6"/>
    <w:rsid w:val="00694D57"/>
    <w:rsid w:val="0069541C"/>
    <w:rsid w:val="006F64FB"/>
    <w:rsid w:val="006F7702"/>
    <w:rsid w:val="007022CF"/>
    <w:rsid w:val="00715D4D"/>
    <w:rsid w:val="00725171"/>
    <w:rsid w:val="0076760C"/>
    <w:rsid w:val="00767DA4"/>
    <w:rsid w:val="007A34DA"/>
    <w:rsid w:val="007D44EF"/>
    <w:rsid w:val="00802B0C"/>
    <w:rsid w:val="00825A41"/>
    <w:rsid w:val="0083299F"/>
    <w:rsid w:val="008352DF"/>
    <w:rsid w:val="00875BF2"/>
    <w:rsid w:val="008A1F1B"/>
    <w:rsid w:val="009C1020"/>
    <w:rsid w:val="009D79A8"/>
    <w:rsid w:val="00A12D4F"/>
    <w:rsid w:val="00B03D0C"/>
    <w:rsid w:val="00BA2F0A"/>
    <w:rsid w:val="00BF1921"/>
    <w:rsid w:val="00C233BA"/>
    <w:rsid w:val="00C35A97"/>
    <w:rsid w:val="00C474A4"/>
    <w:rsid w:val="00C65364"/>
    <w:rsid w:val="00CA3C42"/>
    <w:rsid w:val="00CB2E38"/>
    <w:rsid w:val="00CD6C9D"/>
    <w:rsid w:val="00CF7D92"/>
    <w:rsid w:val="00D236E9"/>
    <w:rsid w:val="00D34A6A"/>
    <w:rsid w:val="00D51039"/>
    <w:rsid w:val="00DA7940"/>
    <w:rsid w:val="00DD3FF4"/>
    <w:rsid w:val="00DD7F8E"/>
    <w:rsid w:val="00DE2972"/>
    <w:rsid w:val="00E5515D"/>
    <w:rsid w:val="00E96B4C"/>
    <w:rsid w:val="00E97C6F"/>
    <w:rsid w:val="00EF4103"/>
    <w:rsid w:val="00EF72E0"/>
    <w:rsid w:val="00FB7F76"/>
    <w:rsid w:val="00FC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4F"/>
    <w:rPr>
      <w:sz w:val="24"/>
      <w:szCs w:val="24"/>
    </w:rPr>
  </w:style>
  <w:style w:type="paragraph" w:styleId="4">
    <w:name w:val="heading 4"/>
    <w:basedOn w:val="a"/>
    <w:next w:val="a"/>
    <w:link w:val="40"/>
    <w:qFormat/>
    <w:rsid w:val="00A12D4F"/>
    <w:pPr>
      <w:keepNext/>
      <w:jc w:val="center"/>
      <w:outlineLvl w:val="3"/>
    </w:pPr>
    <w:rPr>
      <w:rFonts w:ascii="TimBashk" w:hAnsi="TimBashk"/>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A43CC"/>
    <w:pPr>
      <w:jc w:val="center"/>
    </w:pPr>
    <w:rPr>
      <w:rFonts w:ascii="TNRCyrBash" w:hAnsi="TNRCyrBash"/>
      <w:b/>
      <w:bCs/>
      <w:sz w:val="28"/>
    </w:rPr>
  </w:style>
  <w:style w:type="paragraph" w:styleId="3">
    <w:name w:val="Body Text 3"/>
    <w:basedOn w:val="a"/>
    <w:semiHidden/>
    <w:rsid w:val="000A43CC"/>
    <w:pPr>
      <w:jc w:val="both"/>
    </w:pPr>
    <w:rPr>
      <w:b/>
      <w:sz w:val="32"/>
    </w:rPr>
  </w:style>
  <w:style w:type="paragraph" w:styleId="30">
    <w:name w:val="Body Text Indent 3"/>
    <w:basedOn w:val="a"/>
    <w:link w:val="31"/>
    <w:rsid w:val="00DD7F8E"/>
    <w:pPr>
      <w:spacing w:after="120"/>
      <w:ind w:left="283"/>
    </w:pPr>
    <w:rPr>
      <w:sz w:val="16"/>
      <w:szCs w:val="16"/>
    </w:rPr>
  </w:style>
  <w:style w:type="paragraph" w:customStyle="1" w:styleId="a4">
    <w:name w:val="Знак Знак Знак Знак Знак Знак Знак Знак Знак Знак Знак Знак Знак Знак Знак Знак"/>
    <w:basedOn w:val="a"/>
    <w:autoRedefine/>
    <w:rsid w:val="00DD7F8E"/>
    <w:pPr>
      <w:spacing w:after="160" w:line="240" w:lineRule="exact"/>
    </w:pPr>
    <w:rPr>
      <w:sz w:val="28"/>
      <w:szCs w:val="20"/>
      <w:lang w:val="en-US" w:eastAsia="en-US"/>
    </w:rPr>
  </w:style>
  <w:style w:type="paragraph" w:styleId="a5">
    <w:name w:val="Balloon Text"/>
    <w:basedOn w:val="a"/>
    <w:link w:val="a6"/>
    <w:rsid w:val="007A34DA"/>
    <w:rPr>
      <w:rFonts w:ascii="Tahoma" w:hAnsi="Tahoma" w:cs="Tahoma"/>
      <w:sz w:val="16"/>
      <w:szCs w:val="16"/>
    </w:rPr>
  </w:style>
  <w:style w:type="character" w:customStyle="1" w:styleId="a6">
    <w:name w:val="Текст выноски Знак"/>
    <w:link w:val="a5"/>
    <w:rsid w:val="007A34DA"/>
    <w:rPr>
      <w:rFonts w:ascii="Tahoma" w:hAnsi="Tahoma" w:cs="Tahoma"/>
      <w:sz w:val="16"/>
      <w:szCs w:val="16"/>
    </w:rPr>
  </w:style>
  <w:style w:type="paragraph" w:styleId="a7">
    <w:name w:val="header"/>
    <w:basedOn w:val="a"/>
    <w:link w:val="a8"/>
    <w:rsid w:val="00725171"/>
    <w:pPr>
      <w:tabs>
        <w:tab w:val="center" w:pos="4677"/>
        <w:tab w:val="right" w:pos="9355"/>
      </w:tabs>
    </w:pPr>
  </w:style>
  <w:style w:type="character" w:customStyle="1" w:styleId="a8">
    <w:name w:val="Верхний колонтитул Знак"/>
    <w:basedOn w:val="a0"/>
    <w:link w:val="a7"/>
    <w:rsid w:val="00725171"/>
    <w:rPr>
      <w:sz w:val="24"/>
      <w:szCs w:val="24"/>
    </w:rPr>
  </w:style>
  <w:style w:type="character" w:customStyle="1" w:styleId="40">
    <w:name w:val="Заголовок 4 Знак"/>
    <w:basedOn w:val="a0"/>
    <w:link w:val="4"/>
    <w:rsid w:val="00693CDC"/>
    <w:rPr>
      <w:rFonts w:ascii="TimBashk" w:hAnsi="TimBashk"/>
      <w:b/>
      <w:bCs/>
      <w:sz w:val="22"/>
      <w:szCs w:val="22"/>
    </w:rPr>
  </w:style>
  <w:style w:type="character" w:customStyle="1" w:styleId="31">
    <w:name w:val="Основной текст с отступом 3 Знак"/>
    <w:basedOn w:val="a0"/>
    <w:link w:val="30"/>
    <w:rsid w:val="00693CD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4F"/>
    <w:rPr>
      <w:sz w:val="24"/>
      <w:szCs w:val="24"/>
    </w:rPr>
  </w:style>
  <w:style w:type="paragraph" w:styleId="4">
    <w:name w:val="heading 4"/>
    <w:basedOn w:val="a"/>
    <w:next w:val="a"/>
    <w:link w:val="40"/>
    <w:qFormat/>
    <w:rsid w:val="00A12D4F"/>
    <w:pPr>
      <w:keepNext/>
      <w:jc w:val="center"/>
      <w:outlineLvl w:val="3"/>
    </w:pPr>
    <w:rPr>
      <w:rFonts w:ascii="TimBashk" w:hAnsi="TimBashk"/>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0A43CC"/>
    <w:pPr>
      <w:jc w:val="center"/>
    </w:pPr>
    <w:rPr>
      <w:rFonts w:ascii="TNRCyrBash" w:hAnsi="TNRCyrBash"/>
      <w:b/>
      <w:bCs/>
      <w:sz w:val="28"/>
    </w:rPr>
  </w:style>
  <w:style w:type="paragraph" w:styleId="3">
    <w:name w:val="Body Text 3"/>
    <w:basedOn w:val="a"/>
    <w:semiHidden/>
    <w:rsid w:val="000A43CC"/>
    <w:pPr>
      <w:jc w:val="both"/>
    </w:pPr>
    <w:rPr>
      <w:b/>
      <w:sz w:val="32"/>
    </w:rPr>
  </w:style>
  <w:style w:type="paragraph" w:styleId="30">
    <w:name w:val="Body Text Indent 3"/>
    <w:basedOn w:val="a"/>
    <w:link w:val="31"/>
    <w:rsid w:val="00DD7F8E"/>
    <w:pPr>
      <w:spacing w:after="120"/>
      <w:ind w:left="283"/>
    </w:pPr>
    <w:rPr>
      <w:sz w:val="16"/>
      <w:szCs w:val="16"/>
    </w:rPr>
  </w:style>
  <w:style w:type="paragraph" w:customStyle="1" w:styleId="a4">
    <w:name w:val="Знак Знак Знак Знак Знак Знак Знак Знак Знак Знак Знак Знак Знак Знак Знак Знак"/>
    <w:basedOn w:val="a"/>
    <w:autoRedefine/>
    <w:rsid w:val="00DD7F8E"/>
    <w:pPr>
      <w:spacing w:after="160" w:line="240" w:lineRule="exact"/>
    </w:pPr>
    <w:rPr>
      <w:sz w:val="28"/>
      <w:szCs w:val="20"/>
      <w:lang w:val="en-US" w:eastAsia="en-US"/>
    </w:rPr>
  </w:style>
  <w:style w:type="paragraph" w:styleId="a5">
    <w:name w:val="Balloon Text"/>
    <w:basedOn w:val="a"/>
    <w:link w:val="a6"/>
    <w:rsid w:val="007A34DA"/>
    <w:rPr>
      <w:rFonts w:ascii="Tahoma" w:hAnsi="Tahoma" w:cs="Tahoma"/>
      <w:sz w:val="16"/>
      <w:szCs w:val="16"/>
    </w:rPr>
  </w:style>
  <w:style w:type="character" w:customStyle="1" w:styleId="a6">
    <w:name w:val="Текст выноски Знак"/>
    <w:link w:val="a5"/>
    <w:rsid w:val="007A34DA"/>
    <w:rPr>
      <w:rFonts w:ascii="Tahoma" w:hAnsi="Tahoma" w:cs="Tahoma"/>
      <w:sz w:val="16"/>
      <w:szCs w:val="16"/>
    </w:rPr>
  </w:style>
  <w:style w:type="paragraph" w:styleId="a7">
    <w:name w:val="header"/>
    <w:basedOn w:val="a"/>
    <w:link w:val="a8"/>
    <w:rsid w:val="00725171"/>
    <w:pPr>
      <w:tabs>
        <w:tab w:val="center" w:pos="4677"/>
        <w:tab w:val="right" w:pos="9355"/>
      </w:tabs>
    </w:pPr>
  </w:style>
  <w:style w:type="character" w:customStyle="1" w:styleId="a8">
    <w:name w:val="Верхний колонтитул Знак"/>
    <w:basedOn w:val="a0"/>
    <w:link w:val="a7"/>
    <w:rsid w:val="00725171"/>
    <w:rPr>
      <w:sz w:val="24"/>
      <w:szCs w:val="24"/>
    </w:rPr>
  </w:style>
  <w:style w:type="character" w:customStyle="1" w:styleId="40">
    <w:name w:val="Заголовок 4 Знак"/>
    <w:basedOn w:val="a0"/>
    <w:link w:val="4"/>
    <w:rsid w:val="00693CDC"/>
    <w:rPr>
      <w:rFonts w:ascii="TimBashk" w:hAnsi="TimBashk"/>
      <w:b/>
      <w:bCs/>
      <w:sz w:val="22"/>
      <w:szCs w:val="22"/>
    </w:rPr>
  </w:style>
  <w:style w:type="character" w:customStyle="1" w:styleId="31">
    <w:name w:val="Основной текст с отступом 3 Знак"/>
    <w:basedOn w:val="a0"/>
    <w:link w:val="30"/>
    <w:rsid w:val="00693C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8421">
      <w:bodyDiv w:val="1"/>
      <w:marLeft w:val="0"/>
      <w:marRight w:val="0"/>
      <w:marTop w:val="0"/>
      <w:marBottom w:val="0"/>
      <w:divBdr>
        <w:top w:val="none" w:sz="0" w:space="0" w:color="auto"/>
        <w:left w:val="none" w:sz="0" w:space="0" w:color="auto"/>
        <w:bottom w:val="none" w:sz="0" w:space="0" w:color="auto"/>
        <w:right w:val="none" w:sz="0" w:space="0" w:color="auto"/>
      </w:divBdr>
    </w:div>
    <w:div w:id="783766133">
      <w:bodyDiv w:val="1"/>
      <w:marLeft w:val="0"/>
      <w:marRight w:val="0"/>
      <w:marTop w:val="0"/>
      <w:marBottom w:val="0"/>
      <w:divBdr>
        <w:top w:val="none" w:sz="0" w:space="0" w:color="auto"/>
        <w:left w:val="none" w:sz="0" w:space="0" w:color="auto"/>
        <w:bottom w:val="none" w:sz="0" w:space="0" w:color="auto"/>
        <w:right w:val="none" w:sz="0" w:space="0" w:color="auto"/>
      </w:divBdr>
    </w:div>
    <w:div w:id="16337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microsoft.com/office/2007/relationships/stylesWithEffects" Target="stylesWithEffect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18391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2</cp:revision>
  <cp:lastPrinted>2018-04-20T09:59:00Z</cp:lastPrinted>
  <dcterms:created xsi:type="dcterms:W3CDTF">2018-12-28T11:13:00Z</dcterms:created>
  <dcterms:modified xsi:type="dcterms:W3CDTF">2018-12-28T11:13:00Z</dcterms:modified>
</cp:coreProperties>
</file>