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CA1A7D" w:rsidRPr="00CA1A7D" w:rsidTr="00262EF8">
        <w:trPr>
          <w:cantSplit/>
        </w:trPr>
        <w:tc>
          <w:tcPr>
            <w:tcW w:w="3970" w:type="dxa"/>
          </w:tcPr>
          <w:p w:rsidR="00CA1A7D" w:rsidRPr="00CA1A7D" w:rsidRDefault="00CA1A7D" w:rsidP="00CA1A7D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CA1A7D"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CA1A7D"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 w:rsidRPr="00CA1A7D"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CA1A7D" w:rsidRPr="00CA1A7D" w:rsidRDefault="00CA1A7D" w:rsidP="00CA1A7D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CA1A7D"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 w:rsidRPr="00CA1A7D"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 w:rsidRPr="00CA1A7D"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CA1A7D" w:rsidRPr="00CA1A7D" w:rsidRDefault="00CA1A7D" w:rsidP="00CA1A7D">
            <w:pPr>
              <w:keepNext/>
              <w:jc w:val="center"/>
              <w:outlineLvl w:val="3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CA1A7D">
              <w:rPr>
                <w:b/>
                <w:bCs/>
                <w:sz w:val="20"/>
                <w:szCs w:val="20"/>
              </w:rPr>
              <w:t>МУНИЦИПАЛЬ РАЙОНЫНЫ</w:t>
            </w:r>
            <w:r w:rsidRPr="00CA1A7D"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CA1A7D" w:rsidRPr="00CA1A7D" w:rsidRDefault="00CA1A7D" w:rsidP="00CA1A7D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CA1A7D">
              <w:rPr>
                <w:b/>
                <w:bCs/>
                <w:sz w:val="20"/>
                <w:szCs w:val="20"/>
              </w:rPr>
              <w:t xml:space="preserve">ОЛЫ  АКА  </w:t>
            </w:r>
            <w:r w:rsidRPr="00CA1A7D"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CA1A7D" w:rsidRPr="00CA1A7D" w:rsidRDefault="00CA1A7D" w:rsidP="00CA1A7D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1A7D">
              <w:rPr>
                <w:b/>
                <w:bCs/>
                <w:sz w:val="20"/>
                <w:szCs w:val="20"/>
              </w:rPr>
              <w:t xml:space="preserve">АУЫЛ  </w:t>
            </w:r>
            <w:r w:rsidRPr="00CA1A7D">
              <w:rPr>
                <w:rFonts w:ascii="TimBashk" w:hAnsi="TimBashk" w:cs="TimBashk"/>
                <w:b/>
                <w:bCs/>
                <w:sz w:val="20"/>
                <w:szCs w:val="20"/>
              </w:rPr>
              <w:t>БИ</w:t>
            </w:r>
            <w:proofErr w:type="gramStart"/>
            <w:r w:rsidRPr="00CA1A7D"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 w:rsidRPr="00CA1A7D">
              <w:rPr>
                <w:rFonts w:ascii="TimBashk" w:hAnsi="TimBashk" w:cs="TimBashk"/>
                <w:b/>
                <w:bCs/>
                <w:sz w:val="20"/>
                <w:szCs w:val="20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CA1A7D" w:rsidRPr="00CA1A7D" w:rsidRDefault="00CA1A7D" w:rsidP="00CA1A7D">
            <w:pPr>
              <w:jc w:val="center"/>
              <w:rPr>
                <w:rFonts w:ascii="Bash" w:hAnsi="Bash" w:cs="Bash"/>
                <w:sz w:val="20"/>
                <w:szCs w:val="20"/>
              </w:rPr>
            </w:pPr>
            <w:r w:rsidRPr="00CA1A7D">
              <w:rPr>
                <w:noProof/>
                <w:sz w:val="20"/>
                <w:szCs w:val="20"/>
              </w:rPr>
              <w:drawing>
                <wp:inline distT="0" distB="0" distL="0" distR="0" wp14:anchorId="51528FE5" wp14:editId="6767260C">
                  <wp:extent cx="704850" cy="981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CA1A7D" w:rsidRPr="00CA1A7D" w:rsidRDefault="00CA1A7D" w:rsidP="00CA1A7D">
            <w:pPr>
              <w:jc w:val="center"/>
              <w:rPr>
                <w:b/>
                <w:bCs/>
                <w:sz w:val="20"/>
                <w:szCs w:val="20"/>
              </w:rPr>
            </w:pPr>
            <w:r w:rsidRPr="00CA1A7D">
              <w:rPr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CA1A7D" w:rsidRPr="00CA1A7D" w:rsidRDefault="00CA1A7D" w:rsidP="00CA1A7D">
            <w:pPr>
              <w:jc w:val="center"/>
              <w:rPr>
                <w:b/>
                <w:bCs/>
                <w:sz w:val="20"/>
                <w:szCs w:val="20"/>
              </w:rPr>
            </w:pPr>
            <w:r w:rsidRPr="00CA1A7D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CA1A7D" w:rsidRPr="00CA1A7D" w:rsidRDefault="00CA1A7D" w:rsidP="00CA1A7D">
            <w:pPr>
              <w:jc w:val="center"/>
              <w:rPr>
                <w:b/>
                <w:bCs/>
                <w:sz w:val="20"/>
                <w:szCs w:val="20"/>
              </w:rPr>
            </w:pPr>
            <w:r w:rsidRPr="00CA1A7D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CA1A7D" w:rsidRPr="00CA1A7D" w:rsidRDefault="00CA1A7D" w:rsidP="00CA1A7D">
            <w:pPr>
              <w:jc w:val="center"/>
              <w:rPr>
                <w:b/>
                <w:bCs/>
                <w:sz w:val="20"/>
                <w:szCs w:val="20"/>
              </w:rPr>
            </w:pPr>
            <w:r w:rsidRPr="00CA1A7D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CA1A7D" w:rsidRPr="00CA1A7D" w:rsidRDefault="00CA1A7D" w:rsidP="00CA1A7D">
            <w:pPr>
              <w:jc w:val="center"/>
              <w:rPr>
                <w:sz w:val="20"/>
                <w:szCs w:val="20"/>
              </w:rPr>
            </w:pPr>
            <w:r w:rsidRPr="00CA1A7D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CA1A7D" w:rsidRPr="00CA1A7D" w:rsidTr="00262EF8">
        <w:trPr>
          <w:cantSplit/>
        </w:trPr>
        <w:tc>
          <w:tcPr>
            <w:tcW w:w="3970" w:type="dxa"/>
          </w:tcPr>
          <w:p w:rsidR="00CA1A7D" w:rsidRPr="00CA1A7D" w:rsidRDefault="00CA1A7D" w:rsidP="00CA1A7D">
            <w:pPr>
              <w:jc w:val="center"/>
              <w:rPr>
                <w:sz w:val="16"/>
                <w:szCs w:val="16"/>
              </w:rPr>
            </w:pPr>
            <w:r w:rsidRPr="00CA1A7D">
              <w:rPr>
                <w:sz w:val="16"/>
                <w:szCs w:val="16"/>
              </w:rPr>
              <w:t>452554Олы Ака</w:t>
            </w:r>
            <w:r w:rsidRPr="00CA1A7D">
              <w:rPr>
                <w:rFonts w:ascii="TimBashk" w:hAnsi="TimBashk" w:cs="TimBashk"/>
                <w:sz w:val="16"/>
                <w:szCs w:val="16"/>
              </w:rPr>
              <w:t xml:space="preserve"> </w:t>
            </w:r>
            <w:proofErr w:type="spellStart"/>
            <w:r w:rsidRPr="00CA1A7D">
              <w:rPr>
                <w:rFonts w:ascii="TimBashk" w:hAnsi="TimBashk" w:cs="TimBashk"/>
                <w:sz w:val="16"/>
                <w:szCs w:val="16"/>
              </w:rPr>
              <w:t>ауылы</w:t>
            </w:r>
            <w:proofErr w:type="gramStart"/>
            <w:r w:rsidRPr="00CA1A7D">
              <w:rPr>
                <w:rFonts w:ascii="TimBashk" w:hAnsi="TimBashk" w:cs="TimBashk"/>
                <w:sz w:val="16"/>
                <w:szCs w:val="16"/>
              </w:rPr>
              <w:t>,Т</w:t>
            </w:r>
            <w:proofErr w:type="gramEnd"/>
            <w:r w:rsidRPr="00CA1A7D">
              <w:rPr>
                <w:rFonts w:ascii="TimBashk" w:hAnsi="TimBashk" w:cs="TimBashk"/>
                <w:sz w:val="16"/>
                <w:szCs w:val="16"/>
              </w:rPr>
              <w:t>ыныслык</w:t>
            </w:r>
            <w:proofErr w:type="spellEnd"/>
            <w:r w:rsidRPr="00CA1A7D">
              <w:rPr>
                <w:rFonts w:ascii="TimBashk" w:hAnsi="TimBashk" w:cs="TimBashk"/>
                <w:sz w:val="16"/>
                <w:szCs w:val="16"/>
              </w:rPr>
              <w:t xml:space="preserve"> урамы-</w:t>
            </w:r>
            <w:r w:rsidRPr="00CA1A7D">
              <w:rPr>
                <w:sz w:val="16"/>
                <w:szCs w:val="16"/>
              </w:rPr>
              <w:t>45 Тел. 2-59-58</w:t>
            </w:r>
          </w:p>
        </w:tc>
        <w:tc>
          <w:tcPr>
            <w:tcW w:w="0" w:type="auto"/>
            <w:vMerge/>
            <w:vAlign w:val="center"/>
          </w:tcPr>
          <w:p w:rsidR="00CA1A7D" w:rsidRPr="00CA1A7D" w:rsidRDefault="00CA1A7D" w:rsidP="00CA1A7D">
            <w:pPr>
              <w:rPr>
                <w:rFonts w:ascii="Bash" w:hAnsi="Bash" w:cs="Bash"/>
                <w:sz w:val="20"/>
                <w:szCs w:val="20"/>
              </w:rPr>
            </w:pPr>
          </w:p>
        </w:tc>
        <w:tc>
          <w:tcPr>
            <w:tcW w:w="4551" w:type="dxa"/>
          </w:tcPr>
          <w:p w:rsidR="00CA1A7D" w:rsidRPr="00CA1A7D" w:rsidRDefault="00CA1A7D" w:rsidP="00CA1A7D">
            <w:pPr>
              <w:jc w:val="center"/>
              <w:rPr>
                <w:sz w:val="16"/>
                <w:szCs w:val="16"/>
              </w:rPr>
            </w:pPr>
            <w:r w:rsidRPr="00CA1A7D">
              <w:rPr>
                <w:sz w:val="16"/>
                <w:szCs w:val="16"/>
              </w:rPr>
              <w:t>452554,с</w:t>
            </w:r>
            <w:proofErr w:type="gramStart"/>
            <w:r w:rsidRPr="00CA1A7D">
              <w:rPr>
                <w:sz w:val="16"/>
                <w:szCs w:val="16"/>
              </w:rPr>
              <w:t>.Б</w:t>
            </w:r>
            <w:proofErr w:type="gramEnd"/>
            <w:r w:rsidRPr="00CA1A7D">
              <w:rPr>
                <w:sz w:val="16"/>
                <w:szCs w:val="16"/>
              </w:rPr>
              <w:t>ольшая Ока, ул. Мира 45</w:t>
            </w:r>
          </w:p>
          <w:p w:rsidR="00CA1A7D" w:rsidRPr="00CA1A7D" w:rsidRDefault="00CA1A7D" w:rsidP="00CA1A7D">
            <w:pPr>
              <w:jc w:val="center"/>
              <w:rPr>
                <w:sz w:val="30"/>
                <w:szCs w:val="30"/>
              </w:rPr>
            </w:pPr>
            <w:r w:rsidRPr="00CA1A7D">
              <w:rPr>
                <w:sz w:val="16"/>
                <w:szCs w:val="16"/>
              </w:rPr>
              <w:t>Тел. 2-59-58</w:t>
            </w:r>
          </w:p>
        </w:tc>
      </w:tr>
    </w:tbl>
    <w:p w:rsidR="00CA1A7D" w:rsidRPr="00CA1A7D" w:rsidRDefault="00CA1A7D" w:rsidP="00CA1A7D">
      <w:pPr>
        <w:jc w:val="center"/>
        <w:rPr>
          <w:rFonts w:ascii="Bash" w:hAnsi="Bash" w:cs="Bash"/>
          <w:sz w:val="18"/>
          <w:szCs w:val="18"/>
        </w:rPr>
      </w:pPr>
      <w:r w:rsidRPr="00CA1A7D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8150F" wp14:editId="359CA935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CA1A7D" w:rsidRPr="00CA1A7D" w:rsidRDefault="00CA1A7D" w:rsidP="00CA1A7D">
      <w:pPr>
        <w:ind w:firstLine="720"/>
        <w:jc w:val="both"/>
        <w:rPr>
          <w:sz w:val="28"/>
          <w:szCs w:val="28"/>
        </w:rPr>
      </w:pPr>
      <w:r w:rsidRPr="00CA1A7D">
        <w:rPr>
          <w:rFonts w:ascii="TimBashk" w:hAnsi="TimBashk" w:cs="TimBashk"/>
          <w:b/>
          <w:bCs/>
          <w:sz w:val="28"/>
          <w:szCs w:val="28"/>
        </w:rPr>
        <w:t>?АРАР</w:t>
      </w:r>
      <w:r w:rsidRPr="00CA1A7D">
        <w:rPr>
          <w:rFonts w:ascii="TimBashk" w:hAnsi="TimBashk" w:cs="TimBashk"/>
          <w:b/>
          <w:bCs/>
          <w:sz w:val="28"/>
          <w:szCs w:val="28"/>
        </w:rPr>
        <w:tab/>
      </w:r>
      <w:r w:rsidRPr="00CA1A7D">
        <w:rPr>
          <w:rFonts w:ascii="TimBashk" w:hAnsi="TimBashk" w:cs="TimBashk"/>
          <w:b/>
          <w:bCs/>
          <w:sz w:val="28"/>
          <w:szCs w:val="28"/>
        </w:rPr>
        <w:tab/>
      </w:r>
      <w:r w:rsidRPr="00CA1A7D">
        <w:rPr>
          <w:rFonts w:ascii="TimBashk" w:hAnsi="TimBashk" w:cs="TimBashk"/>
          <w:b/>
          <w:bCs/>
          <w:sz w:val="28"/>
          <w:szCs w:val="28"/>
        </w:rPr>
        <w:tab/>
        <w:t xml:space="preserve">     </w:t>
      </w:r>
      <w:r w:rsidRPr="00CA1A7D">
        <w:rPr>
          <w:rFonts w:ascii="TimBashk" w:hAnsi="TimBashk" w:cs="TimBashk"/>
          <w:b/>
          <w:bCs/>
          <w:sz w:val="28"/>
          <w:szCs w:val="28"/>
          <w:lang w:val="tt-RU"/>
        </w:rPr>
        <w:t xml:space="preserve">      </w:t>
      </w:r>
      <w:r w:rsidRPr="00CA1A7D">
        <w:rPr>
          <w:b/>
          <w:bCs/>
          <w:sz w:val="28"/>
          <w:szCs w:val="28"/>
          <w:lang w:val="tt-RU"/>
        </w:rPr>
        <w:t xml:space="preserve">№  154                  </w:t>
      </w:r>
      <w:r w:rsidRPr="00CA1A7D">
        <w:rPr>
          <w:rFonts w:eastAsiaTheme="minorHAnsi" w:cstheme="minorBidi"/>
          <w:b/>
          <w:sz w:val="28"/>
          <w:szCs w:val="28"/>
          <w:lang w:eastAsia="en-US"/>
        </w:rPr>
        <w:t xml:space="preserve">РЕШЕНИЕ  </w:t>
      </w:r>
    </w:p>
    <w:p w:rsidR="00CA1A7D" w:rsidRPr="00CA1A7D" w:rsidRDefault="00CA1A7D" w:rsidP="00CA1A7D">
      <w:pPr>
        <w:rPr>
          <w:sz w:val="28"/>
          <w:szCs w:val="28"/>
        </w:rPr>
      </w:pPr>
      <w:r w:rsidRPr="00CA1A7D">
        <w:rPr>
          <w:sz w:val="28"/>
          <w:szCs w:val="28"/>
        </w:rPr>
        <w:t xml:space="preserve">     </w:t>
      </w:r>
    </w:p>
    <w:p w:rsidR="00CA1A7D" w:rsidRPr="00CA1A7D" w:rsidRDefault="00CA1A7D" w:rsidP="00CA1A7D">
      <w:pPr>
        <w:rPr>
          <w:b/>
          <w:sz w:val="28"/>
          <w:szCs w:val="28"/>
        </w:rPr>
      </w:pPr>
    </w:p>
    <w:p w:rsidR="00CA1A7D" w:rsidRPr="00CA1A7D" w:rsidRDefault="00CA1A7D" w:rsidP="00CA1A7D">
      <w:pPr>
        <w:jc w:val="center"/>
        <w:rPr>
          <w:sz w:val="28"/>
          <w:szCs w:val="28"/>
        </w:rPr>
      </w:pPr>
      <w:r w:rsidRPr="00CA1A7D">
        <w:rPr>
          <w:sz w:val="28"/>
          <w:szCs w:val="28"/>
        </w:rPr>
        <w:t xml:space="preserve">8 октябрь 2018 </w:t>
      </w:r>
      <w:proofErr w:type="gramStart"/>
      <w:r w:rsidRPr="00CA1A7D">
        <w:rPr>
          <w:sz w:val="28"/>
          <w:szCs w:val="28"/>
        </w:rPr>
        <w:t>й.                                                        от</w:t>
      </w:r>
      <w:proofErr w:type="gramEnd"/>
      <w:r w:rsidRPr="00CA1A7D">
        <w:rPr>
          <w:sz w:val="28"/>
          <w:szCs w:val="28"/>
        </w:rPr>
        <w:t xml:space="preserve"> 8 октября 2018 г.</w:t>
      </w:r>
    </w:p>
    <w:p w:rsidR="00CA1A7D" w:rsidRPr="00CA1A7D" w:rsidRDefault="00CA1A7D" w:rsidP="00CA1A7D">
      <w:pPr>
        <w:rPr>
          <w:sz w:val="20"/>
          <w:szCs w:val="20"/>
        </w:rPr>
      </w:pPr>
    </w:p>
    <w:p w:rsidR="00CA1A7D" w:rsidRPr="00CA1A7D" w:rsidRDefault="00CA1A7D" w:rsidP="00CA1A7D">
      <w:pPr>
        <w:jc w:val="center"/>
        <w:rPr>
          <w:b/>
          <w:sz w:val="28"/>
          <w:szCs w:val="28"/>
          <w:lang w:eastAsia="x-none"/>
        </w:rPr>
      </w:pPr>
    </w:p>
    <w:p w:rsidR="00CA1A7D" w:rsidRPr="00CA1A7D" w:rsidRDefault="00CA1A7D" w:rsidP="00CA1A7D">
      <w:pPr>
        <w:jc w:val="center"/>
        <w:rPr>
          <w:b/>
          <w:sz w:val="28"/>
          <w:szCs w:val="28"/>
          <w:lang w:eastAsia="x-none"/>
        </w:rPr>
      </w:pPr>
    </w:p>
    <w:p w:rsidR="00CA1A7D" w:rsidRPr="00CA1A7D" w:rsidRDefault="00CA1A7D" w:rsidP="00CA1A7D">
      <w:pPr>
        <w:jc w:val="center"/>
        <w:rPr>
          <w:b/>
          <w:sz w:val="28"/>
          <w:szCs w:val="28"/>
          <w:lang w:eastAsia="x-none"/>
        </w:rPr>
      </w:pPr>
      <w:r w:rsidRPr="00CA1A7D">
        <w:rPr>
          <w:b/>
          <w:sz w:val="28"/>
          <w:szCs w:val="28"/>
          <w:lang w:val="x-none" w:eastAsia="x-none"/>
        </w:rPr>
        <w:t xml:space="preserve">Об утверждении соглашения между сельским поселением </w:t>
      </w:r>
      <w:r w:rsidRPr="00CA1A7D">
        <w:rPr>
          <w:b/>
          <w:sz w:val="28"/>
          <w:szCs w:val="28"/>
          <w:lang w:eastAsia="x-none"/>
        </w:rPr>
        <w:t xml:space="preserve">Большеокинский </w:t>
      </w:r>
      <w:r w:rsidRPr="00CA1A7D">
        <w:rPr>
          <w:b/>
          <w:sz w:val="28"/>
          <w:szCs w:val="28"/>
          <w:lang w:val="x-none" w:eastAsia="x-none"/>
        </w:rPr>
        <w:t xml:space="preserve">сельсовет муниципального района Мечетлинский район Республики Башкортостан и муниципальным районом Мечетлинский район Республики Башкортостан о передаче сельским поселением </w:t>
      </w:r>
      <w:r w:rsidRPr="00CA1A7D">
        <w:rPr>
          <w:b/>
          <w:sz w:val="28"/>
          <w:szCs w:val="28"/>
          <w:lang w:eastAsia="x-none"/>
        </w:rPr>
        <w:t xml:space="preserve">Большеокинский </w:t>
      </w:r>
      <w:r w:rsidRPr="00CA1A7D">
        <w:rPr>
          <w:b/>
          <w:sz w:val="28"/>
          <w:szCs w:val="28"/>
          <w:lang w:val="x-none" w:eastAsia="x-none"/>
        </w:rPr>
        <w:t>сельсовет муниципального района Мечетлинский район Республики Башкортостан</w:t>
      </w:r>
      <w:r w:rsidRPr="00CA1A7D">
        <w:rPr>
          <w:b/>
          <w:sz w:val="28"/>
          <w:szCs w:val="28"/>
          <w:lang w:eastAsia="x-none"/>
        </w:rPr>
        <w:t xml:space="preserve"> части</w:t>
      </w:r>
      <w:r w:rsidRPr="00CA1A7D">
        <w:rPr>
          <w:b/>
          <w:sz w:val="28"/>
          <w:szCs w:val="28"/>
          <w:lang w:val="x-none" w:eastAsia="x-none"/>
        </w:rPr>
        <w:t xml:space="preserve"> полномочий по осуществлению муниципального земельного контроля муниципальному району Мечетлинский район Республики Башкортостан</w:t>
      </w:r>
    </w:p>
    <w:p w:rsidR="00CA1A7D" w:rsidRPr="00CA1A7D" w:rsidRDefault="00CA1A7D" w:rsidP="00CA1A7D">
      <w:pPr>
        <w:jc w:val="center"/>
        <w:rPr>
          <w:b/>
          <w:szCs w:val="20"/>
          <w:lang w:eastAsia="x-none"/>
        </w:rPr>
      </w:pPr>
    </w:p>
    <w:p w:rsidR="00CA1A7D" w:rsidRPr="00CA1A7D" w:rsidRDefault="00CA1A7D" w:rsidP="00CA1A7D">
      <w:pPr>
        <w:jc w:val="center"/>
        <w:rPr>
          <w:b/>
          <w:sz w:val="28"/>
          <w:szCs w:val="28"/>
          <w:lang w:val="x-none" w:eastAsia="x-none"/>
        </w:rPr>
      </w:pPr>
      <w:r w:rsidRPr="00CA1A7D">
        <w:rPr>
          <w:sz w:val="28"/>
          <w:szCs w:val="28"/>
          <w:lang w:val="x-none" w:eastAsia="x-none"/>
        </w:rPr>
        <w:t>В соответствии с част</w:t>
      </w:r>
      <w:r w:rsidRPr="00CA1A7D">
        <w:rPr>
          <w:sz w:val="28"/>
          <w:szCs w:val="28"/>
          <w:lang w:eastAsia="x-none"/>
        </w:rPr>
        <w:t>ь</w:t>
      </w:r>
      <w:r w:rsidRPr="00CA1A7D">
        <w:rPr>
          <w:sz w:val="28"/>
          <w:szCs w:val="28"/>
          <w:lang w:val="x-none" w:eastAsia="x-none"/>
        </w:rPr>
        <w:t xml:space="preserve">ю 4 статьи 15 Федерального закона «Об общих принципах организации местного самоуправления в Российской Федерации», Совет </w:t>
      </w:r>
      <w:r w:rsidRPr="00CA1A7D">
        <w:rPr>
          <w:bCs/>
          <w:sz w:val="28"/>
          <w:szCs w:val="28"/>
        </w:rPr>
        <w:t>сельского поселения Большеокинский сельсовет Муниципального района Мечетлинский район Республики Башкортостан</w:t>
      </w:r>
      <w:r w:rsidRPr="00CA1A7D">
        <w:rPr>
          <w:sz w:val="28"/>
          <w:szCs w:val="28"/>
          <w:lang w:val="x-none" w:eastAsia="x-none"/>
        </w:rPr>
        <w:t xml:space="preserve"> р</w:t>
      </w:r>
      <w:r w:rsidRPr="00CA1A7D">
        <w:rPr>
          <w:sz w:val="28"/>
          <w:szCs w:val="28"/>
          <w:lang w:eastAsia="x-none"/>
        </w:rPr>
        <w:t xml:space="preserve"> </w:t>
      </w:r>
      <w:r w:rsidRPr="00CA1A7D">
        <w:rPr>
          <w:sz w:val="28"/>
          <w:szCs w:val="28"/>
          <w:lang w:val="x-none" w:eastAsia="x-none"/>
        </w:rPr>
        <w:t>е</w:t>
      </w:r>
      <w:r w:rsidRPr="00CA1A7D">
        <w:rPr>
          <w:sz w:val="28"/>
          <w:szCs w:val="28"/>
          <w:lang w:eastAsia="x-none"/>
        </w:rPr>
        <w:t xml:space="preserve"> </w:t>
      </w:r>
      <w:r w:rsidRPr="00CA1A7D">
        <w:rPr>
          <w:sz w:val="28"/>
          <w:szCs w:val="28"/>
          <w:lang w:val="x-none" w:eastAsia="x-none"/>
        </w:rPr>
        <w:t>ш</w:t>
      </w:r>
      <w:r w:rsidRPr="00CA1A7D">
        <w:rPr>
          <w:sz w:val="28"/>
          <w:szCs w:val="28"/>
          <w:lang w:eastAsia="x-none"/>
        </w:rPr>
        <w:t xml:space="preserve"> </w:t>
      </w:r>
      <w:r w:rsidRPr="00CA1A7D">
        <w:rPr>
          <w:sz w:val="28"/>
          <w:szCs w:val="28"/>
          <w:lang w:val="x-none" w:eastAsia="x-none"/>
        </w:rPr>
        <w:t>и</w:t>
      </w:r>
      <w:r w:rsidRPr="00CA1A7D">
        <w:rPr>
          <w:sz w:val="28"/>
          <w:szCs w:val="28"/>
          <w:lang w:eastAsia="x-none"/>
        </w:rPr>
        <w:t xml:space="preserve"> </w:t>
      </w:r>
      <w:r w:rsidRPr="00CA1A7D">
        <w:rPr>
          <w:sz w:val="28"/>
          <w:szCs w:val="28"/>
          <w:lang w:val="x-none" w:eastAsia="x-none"/>
        </w:rPr>
        <w:t>л:</w:t>
      </w:r>
    </w:p>
    <w:p w:rsidR="00CA1A7D" w:rsidRPr="00CA1A7D" w:rsidRDefault="00CA1A7D" w:rsidP="00CA1A7D">
      <w:pPr>
        <w:ind w:firstLine="720"/>
        <w:jc w:val="both"/>
        <w:rPr>
          <w:sz w:val="28"/>
          <w:szCs w:val="28"/>
          <w:lang w:val="x-none" w:eastAsia="x-none"/>
        </w:rPr>
      </w:pPr>
      <w:r w:rsidRPr="00CA1A7D">
        <w:rPr>
          <w:sz w:val="28"/>
          <w:szCs w:val="28"/>
          <w:lang w:val="x-none" w:eastAsia="x-none"/>
        </w:rPr>
        <w:t xml:space="preserve">1. Утвердить соглашение между сельским поселением </w:t>
      </w:r>
      <w:r w:rsidRPr="00CA1A7D">
        <w:rPr>
          <w:sz w:val="28"/>
          <w:szCs w:val="28"/>
          <w:lang w:eastAsia="x-none"/>
        </w:rPr>
        <w:t xml:space="preserve">Большеокинский </w:t>
      </w:r>
      <w:r w:rsidRPr="00CA1A7D">
        <w:rPr>
          <w:sz w:val="28"/>
          <w:szCs w:val="28"/>
          <w:lang w:val="x-none" w:eastAsia="x-none"/>
        </w:rPr>
        <w:t xml:space="preserve">сельсовет муниципального района </w:t>
      </w:r>
      <w:r w:rsidRPr="00CA1A7D">
        <w:rPr>
          <w:sz w:val="28"/>
          <w:szCs w:val="28"/>
          <w:lang w:eastAsia="x-none"/>
        </w:rPr>
        <w:t xml:space="preserve">Мечетлинский </w:t>
      </w:r>
      <w:r w:rsidRPr="00CA1A7D">
        <w:rPr>
          <w:sz w:val="28"/>
          <w:szCs w:val="28"/>
          <w:lang w:val="x-none" w:eastAsia="x-none"/>
        </w:rPr>
        <w:t>район Республики Башкортостан и муниципальным районом</w:t>
      </w:r>
      <w:r w:rsidRPr="00CA1A7D">
        <w:rPr>
          <w:sz w:val="28"/>
          <w:szCs w:val="28"/>
          <w:lang w:eastAsia="x-none"/>
        </w:rPr>
        <w:t xml:space="preserve"> Мечетлинский </w:t>
      </w:r>
      <w:r w:rsidRPr="00CA1A7D">
        <w:rPr>
          <w:sz w:val="28"/>
          <w:szCs w:val="28"/>
          <w:lang w:val="x-none" w:eastAsia="x-none"/>
        </w:rPr>
        <w:t>район Республики Башкортостан о передаче сельским поселением</w:t>
      </w:r>
      <w:r w:rsidRPr="00CA1A7D">
        <w:rPr>
          <w:sz w:val="28"/>
          <w:szCs w:val="28"/>
          <w:lang w:eastAsia="x-none"/>
        </w:rPr>
        <w:t xml:space="preserve"> Большеокинский </w:t>
      </w:r>
      <w:r w:rsidRPr="00CA1A7D">
        <w:rPr>
          <w:sz w:val="28"/>
          <w:szCs w:val="28"/>
          <w:lang w:val="x-none" w:eastAsia="x-none"/>
        </w:rPr>
        <w:t xml:space="preserve">сельсовет муниципального района </w:t>
      </w:r>
      <w:r w:rsidRPr="00CA1A7D">
        <w:rPr>
          <w:sz w:val="28"/>
          <w:szCs w:val="28"/>
          <w:lang w:eastAsia="x-none"/>
        </w:rPr>
        <w:t xml:space="preserve">Мечетлинский </w:t>
      </w:r>
      <w:r w:rsidRPr="00CA1A7D">
        <w:rPr>
          <w:sz w:val="28"/>
          <w:szCs w:val="28"/>
          <w:lang w:val="x-none" w:eastAsia="x-none"/>
        </w:rPr>
        <w:t xml:space="preserve">район Республики Башкортостан  </w:t>
      </w:r>
      <w:r w:rsidRPr="00CA1A7D">
        <w:rPr>
          <w:sz w:val="28"/>
          <w:szCs w:val="28"/>
          <w:lang w:eastAsia="x-none"/>
        </w:rPr>
        <w:t xml:space="preserve">части </w:t>
      </w:r>
      <w:r w:rsidRPr="00CA1A7D">
        <w:rPr>
          <w:sz w:val="28"/>
          <w:szCs w:val="28"/>
          <w:lang w:val="x-none" w:eastAsia="x-none"/>
        </w:rPr>
        <w:t>полномочий по осуществлению муниципального земельного контроля муниципальному району</w:t>
      </w:r>
      <w:r w:rsidRPr="00CA1A7D">
        <w:rPr>
          <w:sz w:val="28"/>
          <w:szCs w:val="28"/>
          <w:lang w:eastAsia="x-none"/>
        </w:rPr>
        <w:t xml:space="preserve"> </w:t>
      </w:r>
      <w:r w:rsidRPr="00CA1A7D">
        <w:rPr>
          <w:sz w:val="28"/>
          <w:szCs w:val="28"/>
          <w:lang w:val="x-none" w:eastAsia="x-none"/>
        </w:rPr>
        <w:t xml:space="preserve">Мечетлинский район Республики Башкортостан (приложение). </w:t>
      </w:r>
    </w:p>
    <w:p w:rsidR="00CA1A7D" w:rsidRPr="00CA1A7D" w:rsidRDefault="00CA1A7D" w:rsidP="00CA1A7D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8"/>
          <w:szCs w:val="28"/>
        </w:rPr>
      </w:pPr>
      <w:r w:rsidRPr="00CA1A7D">
        <w:rPr>
          <w:sz w:val="28"/>
          <w:szCs w:val="28"/>
        </w:rPr>
        <w:t xml:space="preserve">2. Настоящее решение обнародовать в здании Администрации сельского поселения Большеокинский сельсовет муниципального района Мечетлинский район Республики Башкортостан </w:t>
      </w:r>
      <w:r w:rsidRPr="00CA1A7D">
        <w:rPr>
          <w:rFonts w:eastAsia="SimSun"/>
          <w:sz w:val="28"/>
          <w:szCs w:val="28"/>
        </w:rPr>
        <w:t xml:space="preserve">и разместить на официальном сайте администрации Большеокинский сельсовет </w:t>
      </w:r>
      <w:r w:rsidRPr="00CA1A7D">
        <w:rPr>
          <w:rFonts w:eastAsiaTheme="minorHAnsi"/>
          <w:sz w:val="28"/>
          <w:szCs w:val="28"/>
          <w:lang w:eastAsia="en-US"/>
        </w:rPr>
        <w:t>(</w:t>
      </w:r>
      <w:hyperlink r:id="rId7" w:history="1">
        <w:r w:rsidRPr="00CA1A7D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https://www.boka-rb.ru/</w:t>
        </w:r>
      </w:hyperlink>
      <w:r w:rsidRPr="00CA1A7D">
        <w:rPr>
          <w:rFonts w:eastAsiaTheme="minorHAnsi"/>
          <w:sz w:val="28"/>
          <w:szCs w:val="28"/>
          <w:lang w:eastAsia="en-US"/>
        </w:rPr>
        <w:t xml:space="preserve">) </w:t>
      </w:r>
    </w:p>
    <w:p w:rsidR="00CA1A7D" w:rsidRPr="00CA1A7D" w:rsidRDefault="00CA1A7D" w:rsidP="00CA1A7D">
      <w:pPr>
        <w:ind w:firstLine="708"/>
        <w:jc w:val="both"/>
        <w:rPr>
          <w:sz w:val="28"/>
          <w:szCs w:val="28"/>
          <w:lang w:eastAsia="x-none"/>
        </w:rPr>
      </w:pPr>
      <w:r w:rsidRPr="00CA1A7D">
        <w:rPr>
          <w:sz w:val="28"/>
          <w:szCs w:val="28"/>
          <w:lang w:eastAsia="x-none"/>
        </w:rPr>
        <w:t xml:space="preserve">3. </w:t>
      </w:r>
      <w:r w:rsidRPr="00CA1A7D">
        <w:rPr>
          <w:sz w:val="28"/>
          <w:szCs w:val="28"/>
          <w:lang w:val="x-none" w:eastAsia="x-none"/>
        </w:rPr>
        <w:t>Настоящее решение вступает в силу со дня официального</w:t>
      </w:r>
      <w:r w:rsidRPr="00CA1A7D">
        <w:rPr>
          <w:sz w:val="28"/>
          <w:szCs w:val="28"/>
          <w:lang w:eastAsia="x-none"/>
        </w:rPr>
        <w:t xml:space="preserve"> обнародования.</w:t>
      </w:r>
    </w:p>
    <w:p w:rsidR="00CA1A7D" w:rsidRPr="00CA1A7D" w:rsidRDefault="00CA1A7D" w:rsidP="00CA1A7D">
      <w:pPr>
        <w:jc w:val="both"/>
        <w:rPr>
          <w:sz w:val="28"/>
          <w:szCs w:val="28"/>
        </w:rPr>
      </w:pPr>
    </w:p>
    <w:p w:rsidR="00CA1A7D" w:rsidRPr="00CA1A7D" w:rsidRDefault="00CA1A7D" w:rsidP="00CA1A7D">
      <w:pPr>
        <w:rPr>
          <w:rFonts w:eastAsia="Calibri"/>
          <w:sz w:val="28"/>
          <w:szCs w:val="28"/>
          <w:lang w:eastAsia="en-US"/>
        </w:rPr>
      </w:pPr>
    </w:p>
    <w:p w:rsidR="00CA1A7D" w:rsidRPr="00CA1A7D" w:rsidRDefault="00CA1A7D" w:rsidP="00CA1A7D">
      <w:pPr>
        <w:rPr>
          <w:rFonts w:eastAsia="Calibri"/>
          <w:sz w:val="28"/>
          <w:szCs w:val="28"/>
          <w:lang w:eastAsia="en-US"/>
        </w:rPr>
      </w:pPr>
    </w:p>
    <w:p w:rsidR="00CA1A7D" w:rsidRPr="00CA1A7D" w:rsidRDefault="00CA1A7D" w:rsidP="00CA1A7D">
      <w:pPr>
        <w:keepNext/>
        <w:jc w:val="both"/>
        <w:outlineLvl w:val="5"/>
        <w:rPr>
          <w:sz w:val="28"/>
          <w:szCs w:val="28"/>
        </w:rPr>
      </w:pPr>
      <w:r w:rsidRPr="00CA1A7D">
        <w:rPr>
          <w:sz w:val="28"/>
          <w:szCs w:val="28"/>
        </w:rPr>
        <w:t xml:space="preserve">Председатель Совета </w:t>
      </w:r>
      <w:r w:rsidRPr="00CA1A7D">
        <w:rPr>
          <w:sz w:val="28"/>
          <w:szCs w:val="28"/>
        </w:rPr>
        <w:tab/>
      </w:r>
      <w:r w:rsidRPr="00CA1A7D">
        <w:rPr>
          <w:sz w:val="28"/>
          <w:szCs w:val="28"/>
        </w:rPr>
        <w:tab/>
      </w:r>
      <w:r w:rsidRPr="00CA1A7D">
        <w:rPr>
          <w:sz w:val="28"/>
          <w:szCs w:val="28"/>
        </w:rPr>
        <w:tab/>
      </w:r>
      <w:r w:rsidRPr="00CA1A7D">
        <w:rPr>
          <w:sz w:val="28"/>
          <w:szCs w:val="28"/>
        </w:rPr>
        <w:tab/>
      </w:r>
      <w:r w:rsidRPr="00CA1A7D">
        <w:rPr>
          <w:sz w:val="28"/>
          <w:szCs w:val="28"/>
        </w:rPr>
        <w:tab/>
      </w:r>
      <w:r w:rsidRPr="00CA1A7D">
        <w:rPr>
          <w:sz w:val="28"/>
          <w:szCs w:val="28"/>
        </w:rPr>
        <w:tab/>
      </w:r>
      <w:proofErr w:type="spellStart"/>
      <w:r w:rsidRPr="00CA1A7D">
        <w:rPr>
          <w:sz w:val="28"/>
          <w:szCs w:val="28"/>
        </w:rPr>
        <w:t>В.И.Шагибитдинов</w:t>
      </w:r>
      <w:proofErr w:type="spellEnd"/>
      <w:r w:rsidRPr="00CA1A7D">
        <w:rPr>
          <w:sz w:val="28"/>
          <w:szCs w:val="28"/>
        </w:rPr>
        <w:t xml:space="preserve"> </w:t>
      </w:r>
    </w:p>
    <w:p w:rsidR="00CA1A7D" w:rsidRPr="00CA1A7D" w:rsidRDefault="00CA1A7D" w:rsidP="00CA1A7D">
      <w:pPr>
        <w:tabs>
          <w:tab w:val="left" w:pos="6600"/>
        </w:tabs>
        <w:jc w:val="both"/>
      </w:pPr>
      <w:proofErr w:type="gramStart"/>
      <w:r w:rsidRPr="00CA1A7D">
        <w:t>с. Большая Ока</w:t>
      </w:r>
      <w:proofErr w:type="gramEnd"/>
    </w:p>
    <w:p w:rsidR="00CA1A7D" w:rsidRPr="00CA1A7D" w:rsidRDefault="00CA1A7D" w:rsidP="00CA1A7D">
      <w:pPr>
        <w:autoSpaceDE w:val="0"/>
        <w:autoSpaceDN w:val="0"/>
        <w:adjustRightInd w:val="0"/>
        <w:ind w:firstLine="567"/>
        <w:jc w:val="both"/>
        <w:outlineLvl w:val="0"/>
      </w:pPr>
    </w:p>
    <w:p w:rsidR="00CA1A7D" w:rsidRPr="00CA1A7D" w:rsidRDefault="00CA1A7D" w:rsidP="00CA1A7D">
      <w:pPr>
        <w:rPr>
          <w:rFonts w:eastAsia="Calibri"/>
          <w:lang w:eastAsia="en-US"/>
        </w:rPr>
      </w:pPr>
    </w:p>
    <w:p w:rsidR="00CA1A7D" w:rsidRPr="00CA1A7D" w:rsidRDefault="00CA1A7D" w:rsidP="00CA1A7D">
      <w:pPr>
        <w:autoSpaceDE w:val="0"/>
        <w:autoSpaceDN w:val="0"/>
        <w:adjustRightInd w:val="0"/>
        <w:ind w:left="5670"/>
        <w:rPr>
          <w:bCs/>
        </w:rPr>
      </w:pPr>
      <w:bookmarkStart w:id="0" w:name="OLE_LINK4"/>
      <w:bookmarkStart w:id="1" w:name="OLE_LINK3"/>
      <w:r w:rsidRPr="00CA1A7D">
        <w:rPr>
          <w:bCs/>
        </w:rPr>
        <w:lastRenderedPageBreak/>
        <w:t>Приложение</w:t>
      </w:r>
    </w:p>
    <w:p w:rsidR="00CA1A7D" w:rsidRPr="00CA1A7D" w:rsidRDefault="00CA1A7D" w:rsidP="00CA1A7D">
      <w:pPr>
        <w:autoSpaceDE w:val="0"/>
        <w:autoSpaceDN w:val="0"/>
        <w:adjustRightInd w:val="0"/>
        <w:ind w:left="5670"/>
        <w:rPr>
          <w:bCs/>
        </w:rPr>
      </w:pPr>
      <w:r w:rsidRPr="00CA1A7D">
        <w:rPr>
          <w:bCs/>
        </w:rPr>
        <w:t>к решению совета сельского поселения Большеокинский сельсовет Муниципального района Мечетлинский район Республики Башкортостан</w:t>
      </w:r>
    </w:p>
    <w:p w:rsidR="00CA1A7D" w:rsidRPr="00CA1A7D" w:rsidRDefault="00CA1A7D" w:rsidP="00CA1A7D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CA1A7D">
        <w:rPr>
          <w:bCs/>
        </w:rPr>
        <w:t xml:space="preserve">от « 8» октября 2018 года № </w:t>
      </w:r>
      <w:bookmarkEnd w:id="0"/>
      <w:bookmarkEnd w:id="1"/>
      <w:r w:rsidRPr="00CA1A7D">
        <w:rPr>
          <w:bCs/>
        </w:rPr>
        <w:t>154</w:t>
      </w:r>
    </w:p>
    <w:p w:rsidR="00CA1A7D" w:rsidRPr="00CA1A7D" w:rsidRDefault="00CA1A7D" w:rsidP="00CA1A7D">
      <w:pPr>
        <w:widowControl w:val="0"/>
        <w:ind w:right="-5"/>
        <w:jc w:val="center"/>
        <w:rPr>
          <w:b/>
        </w:rPr>
      </w:pPr>
    </w:p>
    <w:p w:rsidR="00CA1A7D" w:rsidRPr="00CA1A7D" w:rsidRDefault="00CA1A7D" w:rsidP="00CA1A7D">
      <w:pPr>
        <w:widowControl w:val="0"/>
        <w:ind w:right="-5"/>
        <w:jc w:val="center"/>
        <w:rPr>
          <w:b/>
        </w:rPr>
      </w:pPr>
    </w:p>
    <w:p w:rsidR="00CA1A7D" w:rsidRPr="00CA1A7D" w:rsidRDefault="00CA1A7D" w:rsidP="00CA1A7D">
      <w:pPr>
        <w:widowControl w:val="0"/>
        <w:ind w:right="-5"/>
        <w:jc w:val="center"/>
        <w:rPr>
          <w:b/>
        </w:rPr>
      </w:pPr>
    </w:p>
    <w:p w:rsidR="00CA1A7D" w:rsidRPr="00CA1A7D" w:rsidRDefault="00CA1A7D" w:rsidP="00CA1A7D">
      <w:pPr>
        <w:spacing w:line="220" w:lineRule="auto"/>
        <w:ind w:right="600"/>
        <w:jc w:val="center"/>
      </w:pPr>
      <w:r w:rsidRPr="00CA1A7D">
        <w:t xml:space="preserve">СОГЛАШЕНИЕ </w:t>
      </w:r>
    </w:p>
    <w:p w:rsidR="00CA1A7D" w:rsidRPr="00CA1A7D" w:rsidRDefault="00CA1A7D" w:rsidP="00CA1A7D">
      <w:pPr>
        <w:jc w:val="center"/>
        <w:rPr>
          <w:lang w:eastAsia="x-none"/>
        </w:rPr>
      </w:pPr>
      <w:r w:rsidRPr="00CA1A7D">
        <w:rPr>
          <w:lang w:val="x-none" w:eastAsia="x-none"/>
        </w:rPr>
        <w:t xml:space="preserve">между сельским поселением </w:t>
      </w:r>
      <w:r w:rsidRPr="00CA1A7D">
        <w:rPr>
          <w:lang w:eastAsia="x-none"/>
        </w:rPr>
        <w:t>Большеокинский</w:t>
      </w:r>
      <w:r w:rsidRPr="00CA1A7D">
        <w:rPr>
          <w:lang w:val="x-none" w:eastAsia="x-none"/>
        </w:rPr>
        <w:t xml:space="preserve"> сельсовет муниципального района Мечетлинский район Республики Башкортостан и муниципальным районом Мечетлинский район Республики Башкортостан о передаче сельским поселением </w:t>
      </w:r>
      <w:r w:rsidRPr="00CA1A7D">
        <w:rPr>
          <w:lang w:eastAsia="x-none"/>
        </w:rPr>
        <w:t>Большеокинский</w:t>
      </w:r>
      <w:r w:rsidRPr="00CA1A7D">
        <w:rPr>
          <w:lang w:val="x-none" w:eastAsia="x-none"/>
        </w:rPr>
        <w:t xml:space="preserve"> сельсовет муниципального района Мечетлинский район Республики Башкортостан</w:t>
      </w:r>
      <w:r w:rsidRPr="00CA1A7D">
        <w:rPr>
          <w:lang w:eastAsia="x-none"/>
        </w:rPr>
        <w:t xml:space="preserve"> части</w:t>
      </w:r>
      <w:r w:rsidRPr="00CA1A7D">
        <w:rPr>
          <w:lang w:val="x-none" w:eastAsia="x-none"/>
        </w:rPr>
        <w:t xml:space="preserve"> полномочий по осуществлению муниципального земельного контроля муниципальному району Мечетлинский район Республики Башкортостан</w:t>
      </w:r>
    </w:p>
    <w:p w:rsidR="00CA1A7D" w:rsidRPr="00CA1A7D" w:rsidRDefault="00CA1A7D" w:rsidP="00CA1A7D">
      <w:pPr>
        <w:jc w:val="center"/>
        <w:rPr>
          <w:sz w:val="28"/>
          <w:szCs w:val="28"/>
          <w:lang w:eastAsia="x-none"/>
        </w:rPr>
      </w:pPr>
    </w:p>
    <w:p w:rsidR="00CA1A7D" w:rsidRPr="00CA1A7D" w:rsidRDefault="00CA1A7D" w:rsidP="00CA1A7D">
      <w:pPr>
        <w:spacing w:line="218" w:lineRule="auto"/>
        <w:ind w:right="600"/>
        <w:rPr>
          <w:bCs/>
        </w:rPr>
      </w:pPr>
      <w:proofErr w:type="gramStart"/>
      <w:r w:rsidRPr="00CA1A7D">
        <w:t>с</w:t>
      </w:r>
      <w:proofErr w:type="gramEnd"/>
      <w:r w:rsidRPr="00CA1A7D">
        <w:t xml:space="preserve">. </w:t>
      </w:r>
      <w:proofErr w:type="gramStart"/>
      <w:r w:rsidRPr="00CA1A7D">
        <w:t>Большая</w:t>
      </w:r>
      <w:proofErr w:type="gramEnd"/>
      <w:r w:rsidRPr="00CA1A7D">
        <w:t xml:space="preserve"> Ока</w:t>
      </w:r>
      <w:r w:rsidRPr="00CA1A7D">
        <w:tab/>
      </w:r>
      <w:r w:rsidRPr="00CA1A7D">
        <w:tab/>
      </w:r>
      <w:r w:rsidRPr="00CA1A7D">
        <w:tab/>
      </w:r>
      <w:r w:rsidRPr="00CA1A7D">
        <w:tab/>
      </w:r>
      <w:r w:rsidRPr="00CA1A7D">
        <w:tab/>
        <w:t xml:space="preserve">                     </w:t>
      </w:r>
      <w:r w:rsidRPr="00CA1A7D">
        <w:rPr>
          <w:bCs/>
        </w:rPr>
        <w:t>« 8 » октября 2018 г.</w:t>
      </w:r>
    </w:p>
    <w:p w:rsidR="00CA1A7D" w:rsidRPr="00CA1A7D" w:rsidRDefault="00CA1A7D" w:rsidP="00CA1A7D">
      <w:pPr>
        <w:spacing w:line="220" w:lineRule="auto"/>
        <w:ind w:right="600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A1A7D">
        <w:t xml:space="preserve">Совет сельского поселения Большеокинский сельсовет муниципального района Мечетлинский район Республики Башкортостан, в лице главы сельского поселения Большеокинский сельсовет муниципального района Мечетлинский район Республики Башкортостан </w:t>
      </w:r>
      <w:proofErr w:type="spellStart"/>
      <w:r w:rsidRPr="00CA1A7D">
        <w:t>Шагибитдинова</w:t>
      </w:r>
      <w:proofErr w:type="spellEnd"/>
      <w:r w:rsidRPr="00CA1A7D">
        <w:t xml:space="preserve"> Вадима Игоревича, действующей на основании Устава, именуемый в дальнейшем «Поселение», </w:t>
      </w:r>
      <w:bookmarkStart w:id="2" w:name="OLE_LINK2"/>
      <w:bookmarkStart w:id="3" w:name="OLE_LINK1"/>
      <w:r w:rsidRPr="00CA1A7D">
        <w:t xml:space="preserve">с одной стороны, и Совет муниципального района Мечетлинский район Республики Башкортостан, </w:t>
      </w:r>
      <w:bookmarkEnd w:id="2"/>
      <w:bookmarkEnd w:id="3"/>
      <w:r w:rsidRPr="00CA1A7D">
        <w:t xml:space="preserve">в лице председателя Совета муниципального района Мечетлинский район Республики Башкортостан </w:t>
      </w:r>
      <w:bookmarkStart w:id="4" w:name="OLE_LINK5"/>
      <w:proofErr w:type="spellStart"/>
      <w:r w:rsidRPr="00CA1A7D">
        <w:t>Бадретдинова</w:t>
      </w:r>
      <w:proofErr w:type="spellEnd"/>
      <w:r w:rsidRPr="00CA1A7D">
        <w:t xml:space="preserve"> Эдуарда </w:t>
      </w:r>
      <w:proofErr w:type="spellStart"/>
      <w:r w:rsidRPr="00CA1A7D">
        <w:t>Фархутдиновича</w:t>
      </w:r>
      <w:proofErr w:type="spellEnd"/>
      <w:r w:rsidRPr="00CA1A7D">
        <w:t xml:space="preserve">, </w:t>
      </w:r>
      <w:bookmarkEnd w:id="4"/>
      <w:r w:rsidRPr="00CA1A7D">
        <w:t>действующего</w:t>
      </w:r>
      <w:proofErr w:type="gramEnd"/>
      <w:r w:rsidRPr="00CA1A7D">
        <w:t xml:space="preserve"> на основании Устава, именуемый в дальнейшем «Муниципальный район, с другой стороны,  именуемые вместе «Стороны», заключили настоящее Соглашение о нижеследующем: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72"/>
      <w:bookmarkEnd w:id="5"/>
      <w:r w:rsidRPr="00CA1A7D">
        <w:t>1. Предмет соглашения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 xml:space="preserve">1.1. Предметом настоящего Соглашения является передача «Поселением»  «Муниципальному району» части полномочий по осуществлению муниципального земельного </w:t>
      </w:r>
      <w:proofErr w:type="gramStart"/>
      <w:r w:rsidRPr="00CA1A7D">
        <w:t>контроля за</w:t>
      </w:r>
      <w:proofErr w:type="gramEnd"/>
      <w:r w:rsidRPr="00CA1A7D">
        <w:t xml:space="preserve"> использованием земель Большеокинского сельского поселения «Муниципальным районом».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 xml:space="preserve">1.2. </w:t>
      </w:r>
      <w:proofErr w:type="gramStart"/>
      <w:r w:rsidRPr="00CA1A7D">
        <w:t>В связи с вышеизложенным «Муниципальный район» обязуется осуществлять контроль за соблюдением:</w:t>
      </w:r>
      <w:proofErr w:type="gramEnd"/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>-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>-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о приобретении земельных участков в собственность;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>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lastRenderedPageBreak/>
        <w:t>- 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целях;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>- предоставлением достоверных сведений о состоянии земель;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 xml:space="preserve">- исполнением предписаний по вопросам соблюдения земельного </w:t>
      </w:r>
      <w:hyperlink r:id="rId8" w:history="1">
        <w:r w:rsidRPr="00CA1A7D">
          <w:rPr>
            <w:color w:val="000000"/>
          </w:rPr>
          <w:t>законодательства</w:t>
        </w:r>
      </w:hyperlink>
      <w:r w:rsidRPr="00CA1A7D">
        <w:t xml:space="preserve"> и устранения нарушений в области земельных отношений;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>- обеспечением своевременного и качественного выполнения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 xml:space="preserve">-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CA1A7D">
        <w:t>агрохимикатами</w:t>
      </w:r>
      <w:proofErr w:type="spellEnd"/>
      <w:r w:rsidRPr="00CA1A7D"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>- обязанностей по возвращению земельных участков, предоставленных во временное пользование;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>- выполнением иных требований земельного законодательства по пользованию и охране земель в пределах установленной сферы деятельности.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>Полномочия, указанные в настоящем пункте, осуществляются в отношении земель всех категорий.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76"/>
      <w:bookmarkEnd w:id="6"/>
      <w:r w:rsidRPr="00CA1A7D">
        <w:t>2. Права и обязанности сторон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jc w:val="center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2.1. «Муниципальный район» с целью осуществления переданных ему части полномочий имеет право: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A1A7D">
        <w:t xml:space="preserve">2.1.1. на финансовое обеспечение переданных полномочий за счет предоставляемых «Муниципальному району» межбюджетных трансфертов из бюджета «Поселения», в иных случаях, использовать собственные материальные ресурсы и финансовые средства для осуществления переданных полномочий в случаях и в порядке, предусмотренных </w:t>
      </w:r>
      <w:hyperlink r:id="rId9" w:history="1">
        <w:r w:rsidRPr="00CA1A7D">
          <w:rPr>
            <w:color w:val="0000FF"/>
          </w:rPr>
          <w:t>Уставом</w:t>
        </w:r>
      </w:hyperlink>
      <w:r w:rsidRPr="00CA1A7D">
        <w:t>;</w:t>
      </w:r>
      <w:proofErr w:type="gramEnd"/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2.1.2. запрашивать у «Поселения» и получать от него сведения, документы, необходимые для осуществления переданных части полномочий;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2.1.3. в соответствии с законодательством Российской Федерации, Республики Башкортостан и настоящим Соглашением может иметь иные права при осуществлении переданных полномочий;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2.1.4. для осуществления переданных в соответствии с Соглашением полномочий «Муниципальный район» имеет право дополнительно использовать собственные материальные и финансовые средства в случаях и порядке, предусмотренных решением представительного органа;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2.2. «Муниципальный район» при осуществлении переданных полномочий обязан: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2.2.1. осуществлять переданные полномочия надлежащим образом в соответствии с требованиями федеральных законов, законов и иных правовых актов Республики Башкортостан, настоящего Соглашения;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2.2.2.</w:t>
      </w:r>
      <w:r w:rsidRPr="00CA1A7D">
        <w:rPr>
          <w:b/>
        </w:rPr>
        <w:t xml:space="preserve"> </w:t>
      </w:r>
      <w:r w:rsidRPr="00CA1A7D">
        <w:t>привлекать в установленном действующим законодательством порядке для проведения проверок, обследований и экспертиз специалистов различных организаций и учреждений;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2.2.3.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и иной ответственности в соответствии с законодательством Российской Федерации и Республики Башкортостан.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2.2.4. принимать в пределах своих полномочий необходимые меры по устранению выявленных земельных правонарушений;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 xml:space="preserve">2.2.5. проводить профилактические работы по устранению обстоятельств, </w:t>
      </w:r>
      <w:r w:rsidRPr="00CA1A7D">
        <w:lastRenderedPageBreak/>
        <w:t>способствующих совершению земельных правонарушений;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2.2.6. составлять по результатам  проверок акты  проверок, протоколы об административных правонарушениях и выдавать предписания об устранении выявленных нарушений земельного законодательства;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2.2.7. рассматривать заявления, обращения и жалобы физических лиц, юридических лиц по фактам нарушения земельного законодательства;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 xml:space="preserve">2.2.8. осуществлять муниципальный земельный </w:t>
      </w:r>
      <w:proofErr w:type="gramStart"/>
      <w:r w:rsidRPr="00CA1A7D">
        <w:t>контроль за</w:t>
      </w:r>
      <w:proofErr w:type="gramEnd"/>
      <w:r w:rsidRPr="00CA1A7D">
        <w:t xml:space="preserve"> использованием земель на территории поселения в соответствии с законодательством Российской Федерации и в порядке, установленном нормативными правовыми актами поселения;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2.2.9. выполнять иные обязанности, предусмотренные законодательством и настоящим Соглашением.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2.3. «Поселение» имеет право: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2.3.1. запрашивать и получать в установленном порядке от «Муниципального района» документы и иную информацию, связанную с осуществлением им переданных полномочий;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 xml:space="preserve">2.3.2. осуществлять </w:t>
      </w:r>
      <w:proofErr w:type="gramStart"/>
      <w:r w:rsidRPr="00CA1A7D">
        <w:t>контроль за</w:t>
      </w:r>
      <w:proofErr w:type="gramEnd"/>
      <w:r w:rsidRPr="00CA1A7D">
        <w:t xml:space="preserve"> исполнением «Муниципальным районом» переданных части полномочий, предусмотренным </w:t>
      </w:r>
      <w:hyperlink w:anchor="Par104" w:history="1">
        <w:r w:rsidRPr="00CA1A7D">
          <w:rPr>
            <w:color w:val="0000FF"/>
          </w:rPr>
          <w:t>разделом 3</w:t>
        </w:r>
      </w:hyperlink>
      <w:r w:rsidRPr="00CA1A7D">
        <w:t xml:space="preserve"> (три) данного Соглашения;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2.3.3. «Поселение» имеет иные права предусмотренные законодательством Российской Федерации, Республики Башкортостан и настоящим Соглашением.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2.4. Поселение обязано: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2.4.1. обеспечить передачу «Муниципальному району» необходимой документации и материальных ресурсов для осуществления «Муниципальным районом» переданных части полномочий;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2.4.2. выполнять иные обязанности в соответствии с законодательством Российской Федерации, Республики Башкортостан и настоящим Соглашением.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jc w:val="center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04"/>
      <w:bookmarkEnd w:id="7"/>
      <w:r w:rsidRPr="00CA1A7D">
        <w:t xml:space="preserve">3. Порядок </w:t>
      </w:r>
      <w:proofErr w:type="gramStart"/>
      <w:r w:rsidRPr="00CA1A7D">
        <w:t>контроля за</w:t>
      </w:r>
      <w:proofErr w:type="gramEnd"/>
      <w:r w:rsidRPr="00CA1A7D">
        <w:t xml:space="preserve"> осуществлением переданных полномочий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jc w:val="both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rPr>
          <w:bCs/>
        </w:rPr>
        <w:t xml:space="preserve">3.1. </w:t>
      </w:r>
      <w:proofErr w:type="gramStart"/>
      <w:r w:rsidRPr="00CA1A7D">
        <w:rPr>
          <w:bCs/>
        </w:rPr>
        <w:t>Контроль за</w:t>
      </w:r>
      <w:proofErr w:type="gramEnd"/>
      <w:r w:rsidRPr="00CA1A7D">
        <w:rPr>
          <w:bCs/>
        </w:rPr>
        <w:t xml:space="preserve"> исполнением </w:t>
      </w:r>
      <w:r w:rsidRPr="00CA1A7D">
        <w:t>«Муниципальным районом»</w:t>
      </w:r>
      <w:r w:rsidRPr="00CA1A7D">
        <w:rPr>
          <w:bCs/>
        </w:rPr>
        <w:t xml:space="preserve"> части полномочий,</w:t>
      </w:r>
      <w:r w:rsidRPr="00CA1A7D">
        <w:t xml:space="preserve"> предусмотренных пунктом 1 настоящего Соглашения, осуществляется путем предоставления «Поселению» письменных отчетов об осуществлении полномочий, использовании финансовых средств (межбюджетных трансфертов), после письменного запроса «Поселением».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center"/>
      </w:pPr>
      <w:bookmarkStart w:id="8" w:name="Par111"/>
      <w:bookmarkEnd w:id="8"/>
      <w:r w:rsidRPr="00CA1A7D">
        <w:t>4. Порядок предоставления финансовых сре</w:t>
      </w:r>
      <w:proofErr w:type="gramStart"/>
      <w:r w:rsidRPr="00CA1A7D">
        <w:t>дств дл</w:t>
      </w:r>
      <w:proofErr w:type="gramEnd"/>
      <w:r w:rsidRPr="00CA1A7D">
        <w:t>я осуществления переданных полномочий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 xml:space="preserve">4.1. Финансовые средства для реализации переданных части полномочий предоставляются «Поселением» «Муниципальному району» в форме межбюджетных трансфертов по мере возникновения расходных обязательств «Муниципального района» в результате осуществления переданных полномочий. 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4.2. В случае нецелевого использования «Муниципальным районом» финансовых средств, если данный факт установлен уполномоченными контрольными органами, финансовые средства подлежат возврату «Поселению» по его требованию.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center"/>
      </w:pPr>
      <w:r w:rsidRPr="00CA1A7D">
        <w:t>5. Основания и порядок прекращения Соглашения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5.1. Настоящее  соглашение подлежит утверждению Советом «Муниципального района» и Советом «Поселения».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>5.2. Соглашение заключено сроком на 1 (один) год и вступает с «01» ноября 2018 года.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>5.3. В дальнейшем Соглашение может быть пролонгировано в случае письменного подтверждения данного намерения обеими сторонами.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5.4. Настоящее Соглашение может быть досрочно прекращено: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lastRenderedPageBreak/>
        <w:t>5.4.1. По соглашению Сторон;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5.4.2. В одностороннем порядке без обращения в суд: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 xml:space="preserve">  в случае изменений федерального законодательства и законодательства Республики Башкортостан, в связи с которыми реализация переданных полномочий становится невозможной;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в случае, предусмотренном пунктом 4.2.  настоящего Соглашения.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 xml:space="preserve">5.5.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CA1A7D">
        <w:t>с даты направления</w:t>
      </w:r>
      <w:proofErr w:type="gramEnd"/>
      <w:r w:rsidRPr="00CA1A7D">
        <w:t xml:space="preserve"> указанного уведомления.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center"/>
      </w:pPr>
      <w:r w:rsidRPr="00CA1A7D">
        <w:t>6. Ответственность Сторон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ab/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>6.1. Стороны несут ответственность за неисполнение или ненадлежащие исполнение настоящего Соглашения в соответствии с законодательством Российской Федерации, Республики Башкортостан и настоящим Соглашением.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>6.2. В случае ненадлежащего исполнения «Поселением» и (или) «Муниципальным районом» настоящего Соглашения, Соглашение может быть расторгнуто сторонами в одностороннем порядке, с уведомлением при этом в письменном виде не позднее, чем за 30 дней до даты расторжения Соглашения.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 xml:space="preserve">6.3. В случае неисполнения «Поселением» настоящего Соглашения, «Поселение» уплачивает «Муниципальному району» неустойку в размере 0,1% от суммы предусмотренной </w:t>
      </w:r>
      <w:hyperlink r:id="rId10" w:history="1">
        <w:r w:rsidRPr="00CA1A7D">
          <w:rPr>
            <w:color w:val="0000FF"/>
          </w:rPr>
          <w:t>пунктом 4.1</w:t>
        </w:r>
      </w:hyperlink>
      <w:r w:rsidRPr="00CA1A7D">
        <w:t xml:space="preserve"> настоящего Соглашения;</w:t>
      </w:r>
    </w:p>
    <w:p w:rsidR="00CA1A7D" w:rsidRPr="00CA1A7D" w:rsidRDefault="00CA1A7D" w:rsidP="00CA1A7D">
      <w:pPr>
        <w:autoSpaceDE w:val="0"/>
        <w:autoSpaceDN w:val="0"/>
        <w:adjustRightInd w:val="0"/>
        <w:ind w:firstLine="540"/>
        <w:jc w:val="both"/>
      </w:pPr>
      <w:r w:rsidRPr="00CA1A7D">
        <w:t>6.4. В случае неисполнения «Муниципальным районом» настоящего Соглашения, «Муниципальный район» возвращает «Поселению» не использованную части бюджетного трансферта и уплачивает неустойку в размере 0,1% от указанной суммы.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center"/>
      </w:pPr>
      <w:r w:rsidRPr="00CA1A7D">
        <w:t>7. Порядок разрешения споров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center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7.1. Все разногласия между Сторонами разрешаются путем переговоров.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center"/>
      </w:pPr>
      <w:r w:rsidRPr="00CA1A7D">
        <w:t>8. Заключительные условия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 xml:space="preserve">8.1.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«Поселения», Совета «Муниципального района».  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  <w:r w:rsidRPr="00CA1A7D">
        <w:t>8.2.  Настоящее Соглашение составлено в двух экземплярах по одному для каждой из Сторон, которые имеют равную юридическую силу.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50"/>
      <w:bookmarkStart w:id="10" w:name="Par167"/>
      <w:bookmarkStart w:id="11" w:name="Par177"/>
      <w:bookmarkEnd w:id="9"/>
      <w:bookmarkEnd w:id="10"/>
      <w:bookmarkEnd w:id="11"/>
      <w:r w:rsidRPr="00CA1A7D">
        <w:t>9. Адреса и подписи сторон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  <w:ind w:firstLine="540"/>
        <w:jc w:val="both"/>
      </w:pPr>
    </w:p>
    <w:p w:rsidR="00CA1A7D" w:rsidRPr="00CA1A7D" w:rsidRDefault="00CA1A7D" w:rsidP="00CA1A7D">
      <w:pPr>
        <w:widowControl w:val="0"/>
        <w:autoSpaceDE w:val="0"/>
        <w:autoSpaceDN w:val="0"/>
        <w:adjustRightInd w:val="0"/>
      </w:pPr>
      <w:r w:rsidRPr="00CA1A7D">
        <w:t>«Поселение»:                                                         «Муниципальный район»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1A7D" w:rsidRPr="00CA1A7D" w:rsidTr="00262EF8">
        <w:tc>
          <w:tcPr>
            <w:tcW w:w="4785" w:type="dxa"/>
          </w:tcPr>
          <w:p w:rsidR="00CA1A7D" w:rsidRPr="00CA1A7D" w:rsidRDefault="00CA1A7D" w:rsidP="00CA1A7D">
            <w:pPr>
              <w:jc w:val="both"/>
              <w:rPr>
                <w:rFonts w:eastAsia="Calibri"/>
                <w:iCs/>
              </w:rPr>
            </w:pPr>
            <w:r w:rsidRPr="00CA1A7D">
              <w:rPr>
                <w:rFonts w:eastAsia="Calibri"/>
                <w:iCs/>
              </w:rPr>
              <w:t>452554, Республика Башкортостан, Мечетлинский район,</w:t>
            </w:r>
          </w:p>
          <w:p w:rsidR="00CA1A7D" w:rsidRPr="00CA1A7D" w:rsidRDefault="00CA1A7D" w:rsidP="00CA1A7D">
            <w:pPr>
              <w:jc w:val="both"/>
              <w:rPr>
                <w:rFonts w:eastAsia="Calibri"/>
                <w:iCs/>
              </w:rPr>
            </w:pPr>
            <w:proofErr w:type="gramStart"/>
            <w:r w:rsidRPr="00CA1A7D">
              <w:rPr>
                <w:rFonts w:eastAsia="Calibri"/>
                <w:iCs/>
              </w:rPr>
              <w:t xml:space="preserve">с. Большая Ока, </w:t>
            </w:r>
            <w:proofErr w:type="gramEnd"/>
          </w:p>
          <w:p w:rsidR="00CA1A7D" w:rsidRPr="00CA1A7D" w:rsidRDefault="00CA1A7D" w:rsidP="00CA1A7D">
            <w:pPr>
              <w:jc w:val="both"/>
              <w:rPr>
                <w:bCs/>
              </w:rPr>
            </w:pPr>
            <w:r w:rsidRPr="00CA1A7D">
              <w:rPr>
                <w:bCs/>
              </w:rPr>
              <w:t>ул. Мира, 45</w:t>
            </w:r>
          </w:p>
          <w:p w:rsidR="00CA1A7D" w:rsidRPr="00CA1A7D" w:rsidRDefault="00CA1A7D" w:rsidP="00CA1A7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786" w:type="dxa"/>
          </w:tcPr>
          <w:p w:rsidR="00CA1A7D" w:rsidRPr="00CA1A7D" w:rsidRDefault="00CA1A7D" w:rsidP="00CA1A7D">
            <w:pPr>
              <w:jc w:val="both"/>
              <w:rPr>
                <w:rFonts w:eastAsia="Calibri"/>
                <w:iCs/>
              </w:rPr>
            </w:pPr>
            <w:r w:rsidRPr="00CA1A7D">
              <w:rPr>
                <w:rFonts w:eastAsia="Calibri"/>
                <w:iCs/>
              </w:rPr>
              <w:t>452550, Республика Башкортостан, Мечетлинский район</w:t>
            </w:r>
          </w:p>
          <w:p w:rsidR="00CA1A7D" w:rsidRPr="00CA1A7D" w:rsidRDefault="00CA1A7D" w:rsidP="00CA1A7D">
            <w:pPr>
              <w:jc w:val="both"/>
              <w:rPr>
                <w:rFonts w:eastAsia="Calibri"/>
                <w:iCs/>
              </w:rPr>
            </w:pPr>
            <w:r w:rsidRPr="00CA1A7D">
              <w:rPr>
                <w:rFonts w:eastAsia="Calibri"/>
                <w:iCs/>
              </w:rPr>
              <w:t xml:space="preserve">с. Большеустьикинское, </w:t>
            </w:r>
          </w:p>
          <w:p w:rsidR="00CA1A7D" w:rsidRPr="00CA1A7D" w:rsidRDefault="00CA1A7D" w:rsidP="00CA1A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1A7D">
              <w:rPr>
                <w:rFonts w:eastAsia="Calibri"/>
                <w:iCs/>
              </w:rPr>
              <w:t>ул. Ленина, 20</w:t>
            </w:r>
          </w:p>
          <w:p w:rsidR="00CA1A7D" w:rsidRPr="00CA1A7D" w:rsidRDefault="00CA1A7D" w:rsidP="00CA1A7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A1A7D" w:rsidRPr="00CA1A7D" w:rsidRDefault="00CA1A7D" w:rsidP="00CA1A7D">
      <w:pPr>
        <w:widowControl w:val="0"/>
        <w:autoSpaceDE w:val="0"/>
        <w:autoSpaceDN w:val="0"/>
        <w:adjustRightInd w:val="0"/>
      </w:pPr>
      <w:r w:rsidRPr="00CA1A7D">
        <w:t>Председатель Совета                                            Председатель Совета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</w:pPr>
      <w:r w:rsidRPr="00CA1A7D">
        <w:t>«Поселения»                                                          «Муниципального района»</w:t>
      </w:r>
    </w:p>
    <w:p w:rsidR="00CA1A7D" w:rsidRPr="00CA1A7D" w:rsidRDefault="00CA1A7D" w:rsidP="00CA1A7D">
      <w:pPr>
        <w:widowControl w:val="0"/>
        <w:autoSpaceDE w:val="0"/>
        <w:autoSpaceDN w:val="0"/>
        <w:adjustRightInd w:val="0"/>
      </w:pPr>
      <w:r w:rsidRPr="00CA1A7D">
        <w:t xml:space="preserve">                                                                              </w:t>
      </w:r>
    </w:p>
    <w:p w:rsidR="00ED3ABA" w:rsidRPr="00CA1A7D" w:rsidRDefault="00CA1A7D" w:rsidP="00CA1A7D">
      <w:pPr>
        <w:widowControl w:val="0"/>
        <w:autoSpaceDE w:val="0"/>
        <w:autoSpaceDN w:val="0"/>
        <w:adjustRightInd w:val="0"/>
      </w:pPr>
      <w:r w:rsidRPr="00CA1A7D">
        <w:t xml:space="preserve">________________В.И. Шагибитдинов              </w:t>
      </w:r>
      <w:r w:rsidRPr="00CA1A7D">
        <w:rPr>
          <w:rFonts w:ascii="Courier New" w:hAnsi="Courier New" w:cs="Courier New"/>
          <w:sz w:val="20"/>
          <w:szCs w:val="20"/>
        </w:rPr>
        <w:t xml:space="preserve">____________________ </w:t>
      </w:r>
      <w:r w:rsidRPr="00CA1A7D">
        <w:t xml:space="preserve">Э.Ф. </w:t>
      </w:r>
      <w:proofErr w:type="spellStart"/>
      <w:r w:rsidRPr="00CA1A7D">
        <w:t>Бадретдинов</w:t>
      </w:r>
      <w:bookmarkStart w:id="12" w:name="_GoBack"/>
      <w:bookmarkEnd w:id="12"/>
      <w:proofErr w:type="spellEnd"/>
    </w:p>
    <w:sectPr w:rsidR="00ED3ABA" w:rsidRPr="00CA1A7D" w:rsidSect="000A54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46"/>
    <w:rsid w:val="0005629F"/>
    <w:rsid w:val="00096DE9"/>
    <w:rsid w:val="000B3D57"/>
    <w:rsid w:val="000C516F"/>
    <w:rsid w:val="000D011A"/>
    <w:rsid w:val="000E058D"/>
    <w:rsid w:val="000F010B"/>
    <w:rsid w:val="0012172C"/>
    <w:rsid w:val="0013211C"/>
    <w:rsid w:val="00154982"/>
    <w:rsid w:val="00163CB7"/>
    <w:rsid w:val="001B009E"/>
    <w:rsid w:val="001D1AD9"/>
    <w:rsid w:val="001F77C7"/>
    <w:rsid w:val="00201BA7"/>
    <w:rsid w:val="0020489F"/>
    <w:rsid w:val="00212599"/>
    <w:rsid w:val="0021765D"/>
    <w:rsid w:val="00267F7E"/>
    <w:rsid w:val="002873B6"/>
    <w:rsid w:val="002B1B2B"/>
    <w:rsid w:val="0031412E"/>
    <w:rsid w:val="00364D1B"/>
    <w:rsid w:val="00384829"/>
    <w:rsid w:val="00385A88"/>
    <w:rsid w:val="003B5C40"/>
    <w:rsid w:val="003B5FBB"/>
    <w:rsid w:val="003E6280"/>
    <w:rsid w:val="003F3802"/>
    <w:rsid w:val="0041547B"/>
    <w:rsid w:val="0042675D"/>
    <w:rsid w:val="00454DF8"/>
    <w:rsid w:val="00473212"/>
    <w:rsid w:val="004769B8"/>
    <w:rsid w:val="00485EE2"/>
    <w:rsid w:val="004A2BD7"/>
    <w:rsid w:val="004F082D"/>
    <w:rsid w:val="004F094B"/>
    <w:rsid w:val="0053123D"/>
    <w:rsid w:val="0053334D"/>
    <w:rsid w:val="00542E2E"/>
    <w:rsid w:val="0056273B"/>
    <w:rsid w:val="00564851"/>
    <w:rsid w:val="00567046"/>
    <w:rsid w:val="00571701"/>
    <w:rsid w:val="00576ECC"/>
    <w:rsid w:val="00580B52"/>
    <w:rsid w:val="00587172"/>
    <w:rsid w:val="005B0FFC"/>
    <w:rsid w:val="005B736A"/>
    <w:rsid w:val="005E594F"/>
    <w:rsid w:val="00604B77"/>
    <w:rsid w:val="00635E16"/>
    <w:rsid w:val="00667F8A"/>
    <w:rsid w:val="00677AFF"/>
    <w:rsid w:val="00692D78"/>
    <w:rsid w:val="00693D4E"/>
    <w:rsid w:val="006A6FBC"/>
    <w:rsid w:val="006E4ED7"/>
    <w:rsid w:val="006F3561"/>
    <w:rsid w:val="006F50DA"/>
    <w:rsid w:val="00720FFA"/>
    <w:rsid w:val="0076564F"/>
    <w:rsid w:val="0077579C"/>
    <w:rsid w:val="007817A7"/>
    <w:rsid w:val="00784D67"/>
    <w:rsid w:val="007A3EC8"/>
    <w:rsid w:val="007C714D"/>
    <w:rsid w:val="00805219"/>
    <w:rsid w:val="00832FA6"/>
    <w:rsid w:val="00857A15"/>
    <w:rsid w:val="00895CB3"/>
    <w:rsid w:val="008B5206"/>
    <w:rsid w:val="008E5768"/>
    <w:rsid w:val="008F480B"/>
    <w:rsid w:val="0092595E"/>
    <w:rsid w:val="0094025D"/>
    <w:rsid w:val="009875EE"/>
    <w:rsid w:val="00987D9D"/>
    <w:rsid w:val="009B01BD"/>
    <w:rsid w:val="009D487F"/>
    <w:rsid w:val="009E4BF8"/>
    <w:rsid w:val="00A1308D"/>
    <w:rsid w:val="00A409E3"/>
    <w:rsid w:val="00A521AC"/>
    <w:rsid w:val="00A607FB"/>
    <w:rsid w:val="00A71BB9"/>
    <w:rsid w:val="00A73A8C"/>
    <w:rsid w:val="00AB71AF"/>
    <w:rsid w:val="00AD0163"/>
    <w:rsid w:val="00B23458"/>
    <w:rsid w:val="00B860CF"/>
    <w:rsid w:val="00B9392F"/>
    <w:rsid w:val="00B957C6"/>
    <w:rsid w:val="00BA4934"/>
    <w:rsid w:val="00BB443D"/>
    <w:rsid w:val="00C527A1"/>
    <w:rsid w:val="00C722E1"/>
    <w:rsid w:val="00CA1A7D"/>
    <w:rsid w:val="00D01D36"/>
    <w:rsid w:val="00D060FD"/>
    <w:rsid w:val="00D0774B"/>
    <w:rsid w:val="00D27342"/>
    <w:rsid w:val="00D345F8"/>
    <w:rsid w:val="00D50829"/>
    <w:rsid w:val="00D60539"/>
    <w:rsid w:val="00D670E6"/>
    <w:rsid w:val="00DA3604"/>
    <w:rsid w:val="00DE4D5C"/>
    <w:rsid w:val="00DE7F93"/>
    <w:rsid w:val="00E2512A"/>
    <w:rsid w:val="00E428FC"/>
    <w:rsid w:val="00E64D5C"/>
    <w:rsid w:val="00E7059A"/>
    <w:rsid w:val="00E725D6"/>
    <w:rsid w:val="00E73093"/>
    <w:rsid w:val="00E76B78"/>
    <w:rsid w:val="00E90890"/>
    <w:rsid w:val="00E97532"/>
    <w:rsid w:val="00ED3ABA"/>
    <w:rsid w:val="00EF66FC"/>
    <w:rsid w:val="00F16CCA"/>
    <w:rsid w:val="00F30030"/>
    <w:rsid w:val="00F363F2"/>
    <w:rsid w:val="00F549F1"/>
    <w:rsid w:val="00F56BAC"/>
    <w:rsid w:val="00F74A63"/>
    <w:rsid w:val="00FA488D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67046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67046"/>
    <w:pPr>
      <w:spacing w:after="160" w:line="240" w:lineRule="exact"/>
    </w:pPr>
    <w:rPr>
      <w:sz w:val="28"/>
      <w:szCs w:val="28"/>
      <w:lang w:val="en-US" w:eastAsia="en-US"/>
    </w:rPr>
  </w:style>
  <w:style w:type="paragraph" w:styleId="3">
    <w:name w:val="Body Text Indent 3"/>
    <w:basedOn w:val="a"/>
    <w:link w:val="30"/>
    <w:semiHidden/>
    <w:rsid w:val="00567046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40">
    <w:name w:val="Заголовок 4 Знак"/>
    <w:link w:val="4"/>
    <w:locked/>
    <w:rsid w:val="00567046"/>
    <w:rPr>
      <w:rFonts w:ascii="TimBashk" w:hAnsi="TimBashk"/>
      <w:b/>
      <w:bCs/>
      <w:sz w:val="22"/>
      <w:szCs w:val="22"/>
      <w:lang w:val="x-none" w:eastAsia="x-none" w:bidi="ar-SA"/>
    </w:rPr>
  </w:style>
  <w:style w:type="character" w:customStyle="1" w:styleId="30">
    <w:name w:val="Основной текст с отступом 3 Знак"/>
    <w:link w:val="3"/>
    <w:locked/>
    <w:rsid w:val="00567046"/>
    <w:rPr>
      <w:b/>
      <w:bCs/>
      <w:i/>
      <w:color w:val="000000"/>
      <w:sz w:val="28"/>
      <w:szCs w:val="28"/>
      <w:u w:val="single"/>
      <w:lang w:val="ru-RU" w:eastAsia="ru-RU" w:bidi="ar-SA"/>
    </w:rPr>
  </w:style>
  <w:style w:type="paragraph" w:styleId="a4">
    <w:name w:val="Balloon Text"/>
    <w:basedOn w:val="a"/>
    <w:semiHidden/>
    <w:rsid w:val="007C714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85EE2"/>
    <w:pPr>
      <w:spacing w:after="120" w:line="480" w:lineRule="auto"/>
    </w:pPr>
  </w:style>
  <w:style w:type="character" w:customStyle="1" w:styleId="20">
    <w:name w:val="Основной текст 2 Знак"/>
    <w:link w:val="2"/>
    <w:rsid w:val="00485EE2"/>
    <w:rPr>
      <w:sz w:val="24"/>
      <w:szCs w:val="24"/>
    </w:rPr>
  </w:style>
  <w:style w:type="paragraph" w:styleId="a5">
    <w:name w:val="Body Text Indent"/>
    <w:basedOn w:val="a"/>
    <w:link w:val="a6"/>
    <w:rsid w:val="00485EE2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485EE2"/>
    <w:rPr>
      <w:sz w:val="24"/>
      <w:szCs w:val="24"/>
    </w:rPr>
  </w:style>
  <w:style w:type="character" w:styleId="a7">
    <w:name w:val="Hyperlink"/>
    <w:rsid w:val="004A2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67046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67046"/>
    <w:pPr>
      <w:spacing w:after="160" w:line="240" w:lineRule="exact"/>
    </w:pPr>
    <w:rPr>
      <w:sz w:val="28"/>
      <w:szCs w:val="28"/>
      <w:lang w:val="en-US" w:eastAsia="en-US"/>
    </w:rPr>
  </w:style>
  <w:style w:type="paragraph" w:styleId="3">
    <w:name w:val="Body Text Indent 3"/>
    <w:basedOn w:val="a"/>
    <w:link w:val="30"/>
    <w:semiHidden/>
    <w:rsid w:val="00567046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40">
    <w:name w:val="Заголовок 4 Знак"/>
    <w:link w:val="4"/>
    <w:locked/>
    <w:rsid w:val="00567046"/>
    <w:rPr>
      <w:rFonts w:ascii="TimBashk" w:hAnsi="TimBashk"/>
      <w:b/>
      <w:bCs/>
      <w:sz w:val="22"/>
      <w:szCs w:val="22"/>
      <w:lang w:val="x-none" w:eastAsia="x-none" w:bidi="ar-SA"/>
    </w:rPr>
  </w:style>
  <w:style w:type="character" w:customStyle="1" w:styleId="30">
    <w:name w:val="Основной текст с отступом 3 Знак"/>
    <w:link w:val="3"/>
    <w:locked/>
    <w:rsid w:val="00567046"/>
    <w:rPr>
      <w:b/>
      <w:bCs/>
      <w:i/>
      <w:color w:val="000000"/>
      <w:sz w:val="28"/>
      <w:szCs w:val="28"/>
      <w:u w:val="single"/>
      <w:lang w:val="ru-RU" w:eastAsia="ru-RU" w:bidi="ar-SA"/>
    </w:rPr>
  </w:style>
  <w:style w:type="paragraph" w:styleId="a4">
    <w:name w:val="Balloon Text"/>
    <w:basedOn w:val="a"/>
    <w:semiHidden/>
    <w:rsid w:val="007C714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85EE2"/>
    <w:pPr>
      <w:spacing w:after="120" w:line="480" w:lineRule="auto"/>
    </w:pPr>
  </w:style>
  <w:style w:type="character" w:customStyle="1" w:styleId="20">
    <w:name w:val="Основной текст 2 Знак"/>
    <w:link w:val="2"/>
    <w:rsid w:val="00485EE2"/>
    <w:rPr>
      <w:sz w:val="24"/>
      <w:szCs w:val="24"/>
    </w:rPr>
  </w:style>
  <w:style w:type="paragraph" w:styleId="a5">
    <w:name w:val="Body Text Indent"/>
    <w:basedOn w:val="a"/>
    <w:link w:val="a6"/>
    <w:rsid w:val="00485EE2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485EE2"/>
    <w:rPr>
      <w:sz w:val="24"/>
      <w:szCs w:val="24"/>
    </w:rPr>
  </w:style>
  <w:style w:type="character" w:styleId="a7">
    <w:name w:val="Hyperlink"/>
    <w:rsid w:val="004A2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79F5C1B8D674B1A81657F1A57121106155A48F0E9ACD273AE009C5g3L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oka-r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2968714D3B2CB30BD90C0C56B1075F66E4A0B551D6626BABBCC22761767A0B1150FBB53B1237570B1050R62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3EEBCEDA9983503E42A84B79751935DD0B9446567C4FE59CCBE16D3C2D63063BAFA0ED638B9DBAD4EAAiB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982F-B5B6-4EDA-8D26-6AE5CA01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Документы</cp:lastModifiedBy>
  <cp:revision>2</cp:revision>
  <cp:lastPrinted>2018-12-28T09:20:00Z</cp:lastPrinted>
  <dcterms:created xsi:type="dcterms:W3CDTF">2018-12-28T10:23:00Z</dcterms:created>
  <dcterms:modified xsi:type="dcterms:W3CDTF">2018-12-28T10:23:00Z</dcterms:modified>
</cp:coreProperties>
</file>