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E51BEA" w:rsidRPr="00E51BEA" w:rsidTr="00262EF8">
        <w:trPr>
          <w:cantSplit/>
        </w:trPr>
        <w:tc>
          <w:tcPr>
            <w:tcW w:w="3970" w:type="dxa"/>
          </w:tcPr>
          <w:p w:rsidR="00E51BEA" w:rsidRPr="00E51BEA" w:rsidRDefault="00E51BEA" w:rsidP="00E51BE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</w:p>
          <w:p w:rsidR="00E51BEA" w:rsidRPr="00E51BEA" w:rsidRDefault="00E51BEA" w:rsidP="00E51BE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E51BEA" w:rsidRPr="00E51BEA" w:rsidRDefault="00E51BEA" w:rsidP="00E51BE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E51BEA" w:rsidRPr="00E51BEA" w:rsidRDefault="00E51BEA" w:rsidP="00E51BEA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E51BEA" w:rsidRPr="00E51BEA" w:rsidRDefault="00E51BEA" w:rsidP="00E51BE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E51BEA" w:rsidRPr="00E51BEA" w:rsidRDefault="00E51BEA" w:rsidP="00E51BE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 xml:space="preserve">АУЫЛ  </w:t>
            </w:r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БИ</w:t>
            </w:r>
            <w:proofErr w:type="gramStart"/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E51BEA"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E51BEA" w:rsidRPr="00E51BEA" w:rsidRDefault="00E51BEA" w:rsidP="00E51BEA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E51BEA" w:rsidRPr="00E51BEA" w:rsidRDefault="00E51BEA" w:rsidP="00E51B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1BEA" w:rsidRPr="00E51BEA" w:rsidRDefault="00E51BEA" w:rsidP="00E5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E51BEA" w:rsidRPr="00E51BEA" w:rsidRDefault="00E51BEA" w:rsidP="00E5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E51BEA" w:rsidRPr="00E51BEA" w:rsidRDefault="00E51BEA" w:rsidP="00E5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51BEA" w:rsidRPr="00E51BEA" w:rsidRDefault="00E51BEA" w:rsidP="00E5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E51BEA" w:rsidRPr="00E51BEA" w:rsidRDefault="00E51BEA" w:rsidP="00E51BEA">
            <w:pPr>
              <w:jc w:val="center"/>
              <w:rPr>
                <w:sz w:val="20"/>
                <w:szCs w:val="20"/>
              </w:rPr>
            </w:pPr>
            <w:r w:rsidRPr="00E51BEA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E51BEA" w:rsidRPr="00E51BEA" w:rsidTr="00262EF8">
        <w:trPr>
          <w:cantSplit/>
        </w:trPr>
        <w:tc>
          <w:tcPr>
            <w:tcW w:w="3970" w:type="dxa"/>
          </w:tcPr>
          <w:p w:rsidR="00E51BEA" w:rsidRPr="00E51BEA" w:rsidRDefault="00E51BEA" w:rsidP="00E51BEA">
            <w:pPr>
              <w:jc w:val="center"/>
              <w:rPr>
                <w:sz w:val="16"/>
                <w:szCs w:val="16"/>
              </w:rPr>
            </w:pPr>
            <w:r w:rsidRPr="00E51BEA">
              <w:rPr>
                <w:sz w:val="16"/>
                <w:szCs w:val="16"/>
              </w:rPr>
              <w:t>452554Олы Ака</w:t>
            </w:r>
            <w:r w:rsidRPr="00E51BEA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E51BEA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E51BEA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E51BEA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E51BEA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E51BEA">
              <w:rPr>
                <w:sz w:val="16"/>
                <w:szCs w:val="16"/>
              </w:rPr>
              <w:t xml:space="preserve">45 </w:t>
            </w:r>
          </w:p>
          <w:p w:rsidR="00E51BEA" w:rsidRPr="00E51BEA" w:rsidRDefault="00E51BEA" w:rsidP="00E51BEA">
            <w:pPr>
              <w:jc w:val="center"/>
              <w:rPr>
                <w:sz w:val="16"/>
                <w:szCs w:val="16"/>
              </w:rPr>
            </w:pPr>
            <w:r w:rsidRPr="00E51BEA"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E51BEA" w:rsidRPr="00E51BEA" w:rsidRDefault="00E51BEA" w:rsidP="00E51BEA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E51BEA" w:rsidRPr="00E51BEA" w:rsidRDefault="00E51BEA" w:rsidP="00E51BEA">
            <w:pPr>
              <w:jc w:val="center"/>
              <w:rPr>
                <w:sz w:val="16"/>
                <w:szCs w:val="16"/>
              </w:rPr>
            </w:pPr>
            <w:r w:rsidRPr="00E51BEA">
              <w:rPr>
                <w:sz w:val="16"/>
                <w:szCs w:val="16"/>
              </w:rPr>
              <w:t>452554,с</w:t>
            </w:r>
            <w:proofErr w:type="gramStart"/>
            <w:r w:rsidRPr="00E51BEA">
              <w:rPr>
                <w:sz w:val="16"/>
                <w:szCs w:val="16"/>
              </w:rPr>
              <w:t>.Б</w:t>
            </w:r>
            <w:proofErr w:type="gramEnd"/>
            <w:r w:rsidRPr="00E51BEA">
              <w:rPr>
                <w:sz w:val="16"/>
                <w:szCs w:val="16"/>
              </w:rPr>
              <w:t>ольшая Ока, ул. Мира 45</w:t>
            </w:r>
          </w:p>
          <w:p w:rsidR="00E51BEA" w:rsidRPr="00E51BEA" w:rsidRDefault="00E51BEA" w:rsidP="00E51BEA">
            <w:pPr>
              <w:jc w:val="center"/>
              <w:rPr>
                <w:sz w:val="30"/>
                <w:szCs w:val="30"/>
              </w:rPr>
            </w:pPr>
            <w:r w:rsidRPr="00E51BEA">
              <w:rPr>
                <w:sz w:val="16"/>
                <w:szCs w:val="16"/>
              </w:rPr>
              <w:t>Тел. 2-59-58</w:t>
            </w:r>
          </w:p>
        </w:tc>
      </w:tr>
    </w:tbl>
    <w:p w:rsidR="00E51BEA" w:rsidRPr="00E51BEA" w:rsidRDefault="00E51BEA" w:rsidP="00E51BEA">
      <w:pPr>
        <w:jc w:val="center"/>
        <w:rPr>
          <w:rFonts w:ascii="Bash" w:hAnsi="Bash" w:cs="Bash"/>
          <w:sz w:val="18"/>
          <w:szCs w:val="1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28575" r="3238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E51BEA" w:rsidRPr="00E51BEA" w:rsidRDefault="00E51BEA" w:rsidP="00E51BEA">
      <w:pPr>
        <w:ind w:firstLine="720"/>
        <w:rPr>
          <w:rFonts w:ascii="TimBashk" w:hAnsi="TimBashk" w:cs="TimBashk"/>
          <w:b/>
          <w:bCs/>
          <w:sz w:val="28"/>
          <w:szCs w:val="28"/>
        </w:rPr>
      </w:pPr>
      <w:r w:rsidRPr="00E51BEA">
        <w:rPr>
          <w:rFonts w:ascii="TimBashk" w:hAnsi="TimBashk" w:cs="TimBashk"/>
          <w:b/>
          <w:bCs/>
          <w:sz w:val="28"/>
          <w:szCs w:val="28"/>
        </w:rPr>
        <w:t xml:space="preserve">        ?АРАР</w:t>
      </w:r>
      <w:r w:rsidRPr="00E51BEA">
        <w:rPr>
          <w:rFonts w:ascii="TimBashk" w:hAnsi="TimBashk" w:cs="TimBashk"/>
          <w:b/>
          <w:bCs/>
          <w:sz w:val="28"/>
          <w:szCs w:val="28"/>
        </w:rPr>
        <w:tab/>
      </w:r>
      <w:r w:rsidRPr="00E51BEA">
        <w:rPr>
          <w:rFonts w:ascii="TimBashk" w:hAnsi="TimBashk" w:cs="TimBashk"/>
          <w:b/>
          <w:bCs/>
          <w:sz w:val="28"/>
          <w:szCs w:val="28"/>
        </w:rPr>
        <w:tab/>
        <w:t xml:space="preserve">     </w:t>
      </w:r>
      <w:r w:rsidRPr="00E51BEA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</w:t>
      </w:r>
      <w:r w:rsidRPr="00E51BEA">
        <w:rPr>
          <w:b/>
          <w:bCs/>
          <w:sz w:val="28"/>
          <w:szCs w:val="28"/>
          <w:lang w:val="tt-RU"/>
        </w:rPr>
        <w:t>№ 136</w:t>
      </w:r>
      <w:r w:rsidRPr="00E51BEA">
        <w:rPr>
          <w:rFonts w:ascii="TimBashk" w:hAnsi="TimBashk" w:cs="TimBashk"/>
          <w:b/>
          <w:bCs/>
          <w:sz w:val="28"/>
          <w:szCs w:val="28"/>
        </w:rPr>
        <w:tab/>
        <w:t xml:space="preserve"> </w:t>
      </w:r>
      <w:r w:rsidRPr="00E51BEA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             </w:t>
      </w:r>
      <w:r w:rsidRPr="00E51BEA">
        <w:rPr>
          <w:rFonts w:ascii="TimBashk" w:hAnsi="TimBashk" w:cs="TimBashk"/>
          <w:b/>
          <w:bCs/>
          <w:sz w:val="28"/>
          <w:szCs w:val="28"/>
        </w:rPr>
        <w:t xml:space="preserve">РЕШЕНИЕ  </w:t>
      </w:r>
    </w:p>
    <w:p w:rsidR="00E51BEA" w:rsidRPr="00E51BEA" w:rsidRDefault="00E51BEA" w:rsidP="00E51BEA">
      <w:pPr>
        <w:ind w:firstLine="720"/>
        <w:jc w:val="center"/>
        <w:rPr>
          <w:sz w:val="28"/>
          <w:szCs w:val="28"/>
        </w:rPr>
      </w:pPr>
    </w:p>
    <w:p w:rsidR="00E51BEA" w:rsidRPr="00E51BEA" w:rsidRDefault="00E51BEA" w:rsidP="00E51BEA">
      <w:pPr>
        <w:tabs>
          <w:tab w:val="left" w:pos="4320"/>
          <w:tab w:val="left" w:pos="4956"/>
          <w:tab w:val="left" w:pos="6120"/>
        </w:tabs>
        <w:spacing w:line="240" w:lineRule="atLeast"/>
        <w:jc w:val="both"/>
        <w:rPr>
          <w:sz w:val="28"/>
          <w:szCs w:val="28"/>
        </w:rPr>
      </w:pPr>
      <w:r w:rsidRPr="00E51BEA">
        <w:rPr>
          <w:sz w:val="28"/>
          <w:szCs w:val="28"/>
        </w:rPr>
        <w:t xml:space="preserve">     «15» январь        2018 й.</w:t>
      </w:r>
      <w:r w:rsidRPr="00E51BEA">
        <w:rPr>
          <w:sz w:val="28"/>
          <w:szCs w:val="28"/>
        </w:rPr>
        <w:tab/>
        <w:t xml:space="preserve">                  </w:t>
      </w:r>
      <w:r w:rsidRPr="00E51BEA">
        <w:rPr>
          <w:sz w:val="28"/>
          <w:szCs w:val="28"/>
        </w:rPr>
        <w:tab/>
        <w:t xml:space="preserve">       «15» января    2018 г.</w:t>
      </w:r>
    </w:p>
    <w:p w:rsidR="00E51BEA" w:rsidRPr="00E51BEA" w:rsidRDefault="00E51BEA" w:rsidP="00E51BEA">
      <w:pPr>
        <w:spacing w:line="240" w:lineRule="atLeast"/>
        <w:jc w:val="both"/>
        <w:rPr>
          <w:b/>
          <w:sz w:val="28"/>
          <w:szCs w:val="28"/>
        </w:rPr>
      </w:pPr>
    </w:p>
    <w:p w:rsidR="00E51BEA" w:rsidRPr="00E51BEA" w:rsidRDefault="00E51BEA" w:rsidP="00E51BEA">
      <w:pPr>
        <w:spacing w:line="240" w:lineRule="atLeast"/>
        <w:ind w:left="567"/>
        <w:jc w:val="center"/>
        <w:rPr>
          <w:b/>
          <w:sz w:val="28"/>
          <w:szCs w:val="28"/>
        </w:rPr>
      </w:pPr>
      <w:r w:rsidRPr="00E51BEA">
        <w:rPr>
          <w:b/>
          <w:sz w:val="28"/>
          <w:szCs w:val="28"/>
        </w:rPr>
        <w:t>О выделении и оборудовании мест на территории</w:t>
      </w:r>
    </w:p>
    <w:p w:rsidR="00E51BEA" w:rsidRPr="00E51BEA" w:rsidRDefault="00E51BEA" w:rsidP="00E51BEA">
      <w:pPr>
        <w:spacing w:line="240" w:lineRule="atLeast"/>
        <w:ind w:left="567"/>
        <w:jc w:val="center"/>
        <w:rPr>
          <w:b/>
          <w:sz w:val="28"/>
          <w:szCs w:val="28"/>
        </w:rPr>
      </w:pPr>
      <w:r w:rsidRPr="00E51BEA">
        <w:rPr>
          <w:b/>
          <w:sz w:val="28"/>
          <w:szCs w:val="28"/>
        </w:rPr>
        <w:t>сельского поселения Большеокинский сельсовет</w:t>
      </w:r>
    </w:p>
    <w:p w:rsidR="00E51BEA" w:rsidRPr="00E51BEA" w:rsidRDefault="00E51BEA" w:rsidP="00E51BEA">
      <w:pPr>
        <w:spacing w:line="240" w:lineRule="atLeast"/>
        <w:ind w:left="567"/>
        <w:jc w:val="center"/>
        <w:rPr>
          <w:b/>
          <w:sz w:val="28"/>
          <w:szCs w:val="28"/>
        </w:rPr>
      </w:pPr>
      <w:r w:rsidRPr="00E51BEA">
        <w:rPr>
          <w:b/>
          <w:sz w:val="28"/>
          <w:szCs w:val="28"/>
        </w:rPr>
        <w:t xml:space="preserve">для размещения </w:t>
      </w:r>
      <w:proofErr w:type="gramStart"/>
      <w:r w:rsidRPr="00E51BEA">
        <w:rPr>
          <w:b/>
          <w:sz w:val="28"/>
          <w:szCs w:val="28"/>
        </w:rPr>
        <w:t>предвыборных</w:t>
      </w:r>
      <w:proofErr w:type="gramEnd"/>
      <w:r w:rsidRPr="00E51BEA">
        <w:rPr>
          <w:b/>
          <w:sz w:val="28"/>
          <w:szCs w:val="28"/>
        </w:rPr>
        <w:t xml:space="preserve"> печатных</w:t>
      </w:r>
    </w:p>
    <w:p w:rsidR="00E51BEA" w:rsidRPr="00E51BEA" w:rsidRDefault="00E51BEA" w:rsidP="00E51BEA">
      <w:pPr>
        <w:spacing w:line="240" w:lineRule="atLeast"/>
        <w:ind w:left="567"/>
        <w:jc w:val="center"/>
        <w:rPr>
          <w:b/>
          <w:sz w:val="28"/>
          <w:szCs w:val="28"/>
        </w:rPr>
      </w:pPr>
      <w:r w:rsidRPr="00E51BEA">
        <w:rPr>
          <w:b/>
          <w:sz w:val="28"/>
          <w:szCs w:val="28"/>
        </w:rPr>
        <w:t>агитационных материалов</w:t>
      </w:r>
    </w:p>
    <w:p w:rsidR="00E51BEA" w:rsidRPr="00E51BEA" w:rsidRDefault="00E51BEA" w:rsidP="00E51BEA">
      <w:pPr>
        <w:spacing w:line="240" w:lineRule="atLeast"/>
        <w:jc w:val="center"/>
        <w:rPr>
          <w:sz w:val="28"/>
          <w:szCs w:val="28"/>
        </w:rPr>
      </w:pPr>
    </w:p>
    <w:p w:rsidR="00E51BEA" w:rsidRPr="00E51BEA" w:rsidRDefault="00E51BEA" w:rsidP="00E51BEA">
      <w:pPr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E51BEA">
        <w:rPr>
          <w:sz w:val="28"/>
          <w:szCs w:val="28"/>
        </w:rPr>
        <w:t xml:space="preserve">В соответствии </w:t>
      </w:r>
      <w:r w:rsidRPr="00E51BEA">
        <w:rPr>
          <w:sz w:val="28"/>
          <w:szCs w:val="28"/>
          <w:lang w:val="ba-RU"/>
        </w:rPr>
        <w:t>с п. 7 ст.55 ФЗ “О выборах Президента Российской Федерации”, в</w:t>
      </w:r>
      <w:r w:rsidRPr="00E51BEA">
        <w:rPr>
          <w:sz w:val="28"/>
          <w:szCs w:val="28"/>
        </w:rPr>
        <w:t xml:space="preserve"> целях недопущения нарушений общих условий агитации и информирования населения</w:t>
      </w:r>
      <w:r w:rsidRPr="00E51BEA">
        <w:rPr>
          <w:sz w:val="28"/>
          <w:szCs w:val="28"/>
          <w:lang w:val="ba-RU"/>
        </w:rPr>
        <w:t xml:space="preserve"> </w:t>
      </w:r>
      <w:r w:rsidRPr="00E51BEA">
        <w:rPr>
          <w:sz w:val="28"/>
          <w:szCs w:val="28"/>
        </w:rPr>
        <w:t xml:space="preserve"> и в связи с подготовкой к проведению выборов Президента Российской Федерации, которые состоятся 18 марта 2018 года, Совет сельского поселения Большеокинский сельсовет муниципального района Мечетлинский  район Республики Башкортостан,</w:t>
      </w:r>
      <w:proofErr w:type="gramEnd"/>
    </w:p>
    <w:p w:rsidR="00E51BEA" w:rsidRPr="00E51BEA" w:rsidRDefault="00E51BEA" w:rsidP="00E51BEA">
      <w:pPr>
        <w:spacing w:before="240" w:line="240" w:lineRule="atLeast"/>
        <w:jc w:val="center"/>
        <w:rPr>
          <w:sz w:val="28"/>
          <w:szCs w:val="28"/>
        </w:rPr>
      </w:pPr>
      <w:bookmarkStart w:id="0" w:name="bookmark0"/>
      <w:r w:rsidRPr="00E51BEA">
        <w:rPr>
          <w:sz w:val="28"/>
          <w:szCs w:val="28"/>
        </w:rPr>
        <w:t>РЕШИЛ:</w:t>
      </w:r>
      <w:bookmarkEnd w:id="0"/>
    </w:p>
    <w:p w:rsidR="00E51BEA" w:rsidRPr="00E51BEA" w:rsidRDefault="00E51BEA" w:rsidP="00E51BEA">
      <w:pPr>
        <w:numPr>
          <w:ilvl w:val="0"/>
          <w:numId w:val="1"/>
        </w:num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51BEA">
        <w:rPr>
          <w:sz w:val="28"/>
          <w:szCs w:val="28"/>
        </w:rPr>
        <w:t xml:space="preserve">Выделить и оборудовать на территории сельского поселения Большеокинский сельсовет муниципального района Мечетлинский район Республики Башкортостан специальные места для размещения </w:t>
      </w:r>
      <w:r w:rsidRPr="00E51BEA">
        <w:rPr>
          <w:color w:val="000000"/>
          <w:sz w:val="28"/>
          <w:szCs w:val="28"/>
        </w:rPr>
        <w:t>предвыборных</w:t>
      </w:r>
      <w:r w:rsidRPr="00E51BEA">
        <w:rPr>
          <w:sz w:val="28"/>
          <w:szCs w:val="28"/>
        </w:rPr>
        <w:t xml:space="preserve"> печатных агитационных материалов  зарегистрированных кандидатов и информационных материалов избирательных комиссий по адресу: </w:t>
      </w:r>
    </w:p>
    <w:p w:rsidR="00E51BEA" w:rsidRPr="00E51BEA" w:rsidRDefault="00E51BEA" w:rsidP="00E51BE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51BEA">
        <w:rPr>
          <w:sz w:val="28"/>
          <w:szCs w:val="28"/>
        </w:rPr>
        <w:t xml:space="preserve">452554, Республика Башкортостан, Мечетлинский  район, </w:t>
      </w:r>
      <w:proofErr w:type="spellStart"/>
      <w:r w:rsidRPr="00E51BEA">
        <w:rPr>
          <w:sz w:val="28"/>
          <w:szCs w:val="28"/>
        </w:rPr>
        <w:t>с</w:t>
      </w:r>
      <w:proofErr w:type="gramStart"/>
      <w:r w:rsidRPr="00E51BEA">
        <w:rPr>
          <w:sz w:val="28"/>
          <w:szCs w:val="28"/>
        </w:rPr>
        <w:t>.Б</w:t>
      </w:r>
      <w:proofErr w:type="gramEnd"/>
      <w:r w:rsidRPr="00E51BEA">
        <w:rPr>
          <w:sz w:val="28"/>
          <w:szCs w:val="28"/>
        </w:rPr>
        <w:t>ольшая</w:t>
      </w:r>
      <w:proofErr w:type="spellEnd"/>
      <w:r w:rsidRPr="00E51BEA">
        <w:rPr>
          <w:sz w:val="28"/>
          <w:szCs w:val="28"/>
        </w:rPr>
        <w:t xml:space="preserve"> Ока , ул. Советская , д.50</w:t>
      </w:r>
    </w:p>
    <w:p w:rsidR="00E51BEA" w:rsidRPr="00E51BEA" w:rsidRDefault="00E51BEA" w:rsidP="00E51BE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51BEA">
        <w:rPr>
          <w:sz w:val="28"/>
          <w:szCs w:val="28"/>
        </w:rPr>
        <w:t xml:space="preserve">452554, Республика Башкортостан, Мечетлинский  район, </w:t>
      </w:r>
      <w:proofErr w:type="spellStart"/>
      <w:r w:rsidRPr="00E51BEA">
        <w:rPr>
          <w:sz w:val="28"/>
          <w:szCs w:val="28"/>
        </w:rPr>
        <w:t>с</w:t>
      </w:r>
      <w:proofErr w:type="gramStart"/>
      <w:r w:rsidRPr="00E51BEA">
        <w:rPr>
          <w:sz w:val="28"/>
          <w:szCs w:val="28"/>
        </w:rPr>
        <w:t>.Б</w:t>
      </w:r>
      <w:proofErr w:type="gramEnd"/>
      <w:r w:rsidRPr="00E51BEA">
        <w:rPr>
          <w:sz w:val="28"/>
          <w:szCs w:val="28"/>
        </w:rPr>
        <w:t>ольшая</w:t>
      </w:r>
      <w:proofErr w:type="spellEnd"/>
      <w:r w:rsidRPr="00E51BEA">
        <w:rPr>
          <w:sz w:val="28"/>
          <w:szCs w:val="28"/>
        </w:rPr>
        <w:t xml:space="preserve"> Ока , ул. Советская , д.147А. </w:t>
      </w:r>
    </w:p>
    <w:p w:rsidR="00E51BEA" w:rsidRPr="00E51BEA" w:rsidRDefault="00E51BEA" w:rsidP="00E51BE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51BEA">
        <w:rPr>
          <w:sz w:val="28"/>
          <w:szCs w:val="28"/>
        </w:rPr>
        <w:t xml:space="preserve">452554, Республика Башкортостан, Мечетлинский  район, </w:t>
      </w:r>
      <w:proofErr w:type="spellStart"/>
      <w:r w:rsidRPr="00E51BEA">
        <w:rPr>
          <w:sz w:val="28"/>
          <w:szCs w:val="28"/>
        </w:rPr>
        <w:t>д</w:t>
      </w:r>
      <w:proofErr w:type="gramStart"/>
      <w:r w:rsidRPr="00E51BEA">
        <w:rPr>
          <w:sz w:val="28"/>
          <w:szCs w:val="28"/>
        </w:rPr>
        <w:t>.С</w:t>
      </w:r>
      <w:proofErr w:type="gramEnd"/>
      <w:r w:rsidRPr="00E51BEA">
        <w:rPr>
          <w:sz w:val="28"/>
          <w:szCs w:val="28"/>
        </w:rPr>
        <w:t>редняя</w:t>
      </w:r>
      <w:proofErr w:type="spellEnd"/>
      <w:r w:rsidRPr="00E51BEA">
        <w:rPr>
          <w:sz w:val="28"/>
          <w:szCs w:val="28"/>
        </w:rPr>
        <w:t xml:space="preserve"> Ока , ул. Советская , д.90. </w:t>
      </w:r>
    </w:p>
    <w:p w:rsidR="00E51BEA" w:rsidRPr="00E51BEA" w:rsidRDefault="00E51BEA" w:rsidP="00E51BE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51BEA">
        <w:rPr>
          <w:sz w:val="28"/>
          <w:szCs w:val="28"/>
        </w:rPr>
        <w:t xml:space="preserve">452554, Республика Башкортостан, Мечетлинский  район, </w:t>
      </w:r>
      <w:proofErr w:type="spellStart"/>
      <w:r w:rsidRPr="00E51BEA">
        <w:rPr>
          <w:sz w:val="28"/>
          <w:szCs w:val="28"/>
        </w:rPr>
        <w:t>д</w:t>
      </w:r>
      <w:proofErr w:type="gramStart"/>
      <w:r w:rsidRPr="00E51BEA">
        <w:rPr>
          <w:sz w:val="28"/>
          <w:szCs w:val="28"/>
        </w:rPr>
        <w:t>.С</w:t>
      </w:r>
      <w:proofErr w:type="gramEnd"/>
      <w:r w:rsidRPr="00E51BEA">
        <w:rPr>
          <w:sz w:val="28"/>
          <w:szCs w:val="28"/>
        </w:rPr>
        <w:t>тепной</w:t>
      </w:r>
      <w:proofErr w:type="spellEnd"/>
      <w:r w:rsidRPr="00E51BEA">
        <w:rPr>
          <w:sz w:val="28"/>
          <w:szCs w:val="28"/>
        </w:rPr>
        <w:t xml:space="preserve"> , ул. Мира , д.27. </w:t>
      </w:r>
    </w:p>
    <w:p w:rsidR="00E51BEA" w:rsidRPr="00E51BEA" w:rsidRDefault="00E51BEA" w:rsidP="00E51BEA">
      <w:pPr>
        <w:spacing w:line="240" w:lineRule="atLeast"/>
        <w:ind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E51BE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Настоящее решение обнародовать в здании администрации сельского поселения Большеокинский сельсовет муниципального района Мечетлинский  район Республики Башкортостан путем размещения на информационном стенде по адресу: 452554, Республика Башкортостан, Мечетлинский  район, </w:t>
      </w:r>
      <w:proofErr w:type="spellStart"/>
      <w:r w:rsidRPr="00E51BE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с</w:t>
      </w:r>
      <w:proofErr w:type="gramStart"/>
      <w:r w:rsidRPr="00E51BE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.Б</w:t>
      </w:r>
      <w:proofErr w:type="gramEnd"/>
      <w:r w:rsidRPr="00E51BE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ольшая</w:t>
      </w:r>
      <w:proofErr w:type="spellEnd"/>
      <w:r w:rsidRPr="00E51BE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Ока, ул. Мира, д.45.</w:t>
      </w:r>
    </w:p>
    <w:p w:rsidR="00E51BEA" w:rsidRPr="00E51BEA" w:rsidRDefault="00E51BEA" w:rsidP="00E51BEA">
      <w:pPr>
        <w:widowControl w:val="0"/>
        <w:numPr>
          <w:ilvl w:val="0"/>
          <w:numId w:val="1"/>
        </w:numPr>
        <w:tabs>
          <w:tab w:val="left" w:pos="1701"/>
        </w:tabs>
        <w:spacing w:line="240" w:lineRule="atLeast"/>
        <w:ind w:right="20"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proofErr w:type="gramStart"/>
      <w:r w:rsidRPr="00E51BEA"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E51BEA"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исполнением настоящего решения возложить на постоянную комиссию Совета сельского поселения Большеокинский сельсовет муниципального района Мечетлинский район Республики Башкортостан  по социально</w:t>
      </w:r>
      <w:r w:rsidRPr="00E51BEA">
        <w:rPr>
          <w:b/>
          <w:spacing w:val="2"/>
          <w:sz w:val="28"/>
          <w:szCs w:val="28"/>
          <w:shd w:val="clear" w:color="auto" w:fill="FFFFFF"/>
        </w:rPr>
        <w:t>-</w:t>
      </w:r>
      <w:r w:rsidRPr="00E51BEA">
        <w:rPr>
          <w:spacing w:val="2"/>
          <w:sz w:val="28"/>
          <w:szCs w:val="28"/>
          <w:shd w:val="clear" w:color="auto" w:fill="FFFFFF"/>
        </w:rPr>
        <w:t xml:space="preserve">гуманитарным вопросам.  </w:t>
      </w:r>
    </w:p>
    <w:p w:rsidR="00E51BEA" w:rsidRPr="00E51BEA" w:rsidRDefault="00E51BEA" w:rsidP="00E51BEA">
      <w:pPr>
        <w:spacing w:after="120" w:line="240" w:lineRule="atLeast"/>
        <w:ind w:left="283"/>
        <w:rPr>
          <w:sz w:val="28"/>
          <w:szCs w:val="28"/>
        </w:rPr>
      </w:pPr>
      <w:r w:rsidRPr="00E51BEA">
        <w:rPr>
          <w:sz w:val="28"/>
          <w:szCs w:val="28"/>
        </w:rPr>
        <w:t xml:space="preserve"> </w:t>
      </w:r>
    </w:p>
    <w:p w:rsidR="00E51BEA" w:rsidRPr="00E51BEA" w:rsidRDefault="00E51BEA" w:rsidP="00E51BEA">
      <w:pPr>
        <w:spacing w:line="240" w:lineRule="atLeast"/>
        <w:ind w:firstLine="180"/>
        <w:rPr>
          <w:sz w:val="28"/>
          <w:szCs w:val="28"/>
        </w:rPr>
      </w:pPr>
      <w:r w:rsidRPr="00E51BEA"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E51BEA">
        <w:rPr>
          <w:sz w:val="28"/>
          <w:szCs w:val="28"/>
        </w:rPr>
        <w:t>В.И.Шагибитдинов</w:t>
      </w:r>
      <w:proofErr w:type="spellEnd"/>
      <w:r w:rsidRPr="00E51BEA">
        <w:rPr>
          <w:sz w:val="28"/>
          <w:szCs w:val="28"/>
        </w:rPr>
        <w:t xml:space="preserve">                    </w:t>
      </w:r>
    </w:p>
    <w:p w:rsidR="00ED3ABA" w:rsidRPr="00E51BEA" w:rsidRDefault="00ED3ABA" w:rsidP="00E51BEA">
      <w:bookmarkStart w:id="1" w:name="_GoBack"/>
      <w:bookmarkEnd w:id="1"/>
    </w:p>
    <w:sectPr w:rsidR="00ED3ABA" w:rsidRPr="00E51BEA" w:rsidSect="0095491C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7DA"/>
    <w:multiLevelType w:val="hybridMultilevel"/>
    <w:tmpl w:val="3B1C19FA"/>
    <w:lvl w:ilvl="0" w:tplc="D49862BA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6"/>
    <w:rsid w:val="0005629F"/>
    <w:rsid w:val="00096DE9"/>
    <w:rsid w:val="000B3D57"/>
    <w:rsid w:val="000C516F"/>
    <w:rsid w:val="000D011A"/>
    <w:rsid w:val="000E058D"/>
    <w:rsid w:val="000F010B"/>
    <w:rsid w:val="0012172C"/>
    <w:rsid w:val="0013211C"/>
    <w:rsid w:val="00154982"/>
    <w:rsid w:val="00163CB7"/>
    <w:rsid w:val="001B009E"/>
    <w:rsid w:val="001D1AD9"/>
    <w:rsid w:val="001F77C7"/>
    <w:rsid w:val="00201BA7"/>
    <w:rsid w:val="0020489F"/>
    <w:rsid w:val="00212599"/>
    <w:rsid w:val="0021765D"/>
    <w:rsid w:val="00267F7E"/>
    <w:rsid w:val="002873B6"/>
    <w:rsid w:val="002B1B2B"/>
    <w:rsid w:val="0031412E"/>
    <w:rsid w:val="00364D1B"/>
    <w:rsid w:val="00384829"/>
    <w:rsid w:val="00385A88"/>
    <w:rsid w:val="003B5C40"/>
    <w:rsid w:val="003B5FBB"/>
    <w:rsid w:val="003E6280"/>
    <w:rsid w:val="003F3802"/>
    <w:rsid w:val="0041547B"/>
    <w:rsid w:val="0042675D"/>
    <w:rsid w:val="00454DF8"/>
    <w:rsid w:val="00473212"/>
    <w:rsid w:val="004769B8"/>
    <w:rsid w:val="00485EE2"/>
    <w:rsid w:val="004A2BD7"/>
    <w:rsid w:val="004F082D"/>
    <w:rsid w:val="004F094B"/>
    <w:rsid w:val="0053123D"/>
    <w:rsid w:val="0053334D"/>
    <w:rsid w:val="00542E2E"/>
    <w:rsid w:val="0056273B"/>
    <w:rsid w:val="00564851"/>
    <w:rsid w:val="00567046"/>
    <w:rsid w:val="00571701"/>
    <w:rsid w:val="00576ECC"/>
    <w:rsid w:val="00580B52"/>
    <w:rsid w:val="00587172"/>
    <w:rsid w:val="005B0FFC"/>
    <w:rsid w:val="005B736A"/>
    <w:rsid w:val="005E594F"/>
    <w:rsid w:val="00604B77"/>
    <w:rsid w:val="00635E16"/>
    <w:rsid w:val="00667F8A"/>
    <w:rsid w:val="00677AFF"/>
    <w:rsid w:val="00692D78"/>
    <w:rsid w:val="00693D4E"/>
    <w:rsid w:val="006A6FBC"/>
    <w:rsid w:val="006E4ED7"/>
    <w:rsid w:val="006F3561"/>
    <w:rsid w:val="006F50DA"/>
    <w:rsid w:val="00720FFA"/>
    <w:rsid w:val="0076564F"/>
    <w:rsid w:val="0077579C"/>
    <w:rsid w:val="007817A7"/>
    <w:rsid w:val="00784D67"/>
    <w:rsid w:val="007A3EC8"/>
    <w:rsid w:val="007C714D"/>
    <w:rsid w:val="00805219"/>
    <w:rsid w:val="00832FA6"/>
    <w:rsid w:val="00857A15"/>
    <w:rsid w:val="00895CB3"/>
    <w:rsid w:val="008B5206"/>
    <w:rsid w:val="008E5768"/>
    <w:rsid w:val="008F480B"/>
    <w:rsid w:val="0092595E"/>
    <w:rsid w:val="0094025D"/>
    <w:rsid w:val="009875EE"/>
    <w:rsid w:val="00987D9D"/>
    <w:rsid w:val="009B01BD"/>
    <w:rsid w:val="009D487F"/>
    <w:rsid w:val="009E4BF8"/>
    <w:rsid w:val="00A1308D"/>
    <w:rsid w:val="00A409E3"/>
    <w:rsid w:val="00A521AC"/>
    <w:rsid w:val="00A607FB"/>
    <w:rsid w:val="00A71BB9"/>
    <w:rsid w:val="00A73A8C"/>
    <w:rsid w:val="00AB71AF"/>
    <w:rsid w:val="00AD0163"/>
    <w:rsid w:val="00B23458"/>
    <w:rsid w:val="00B860CF"/>
    <w:rsid w:val="00B9392F"/>
    <w:rsid w:val="00B957C6"/>
    <w:rsid w:val="00BA4934"/>
    <w:rsid w:val="00BB443D"/>
    <w:rsid w:val="00C527A1"/>
    <w:rsid w:val="00C722E1"/>
    <w:rsid w:val="00CA1A7D"/>
    <w:rsid w:val="00CE77EA"/>
    <w:rsid w:val="00D01D36"/>
    <w:rsid w:val="00D060FD"/>
    <w:rsid w:val="00D0774B"/>
    <w:rsid w:val="00D27342"/>
    <w:rsid w:val="00D345F8"/>
    <w:rsid w:val="00D50829"/>
    <w:rsid w:val="00D60539"/>
    <w:rsid w:val="00D670E6"/>
    <w:rsid w:val="00DA3604"/>
    <w:rsid w:val="00DE4D5C"/>
    <w:rsid w:val="00DE7F93"/>
    <w:rsid w:val="00E2512A"/>
    <w:rsid w:val="00E428FC"/>
    <w:rsid w:val="00E51BEA"/>
    <w:rsid w:val="00E64D5C"/>
    <w:rsid w:val="00E7059A"/>
    <w:rsid w:val="00E725D6"/>
    <w:rsid w:val="00E73093"/>
    <w:rsid w:val="00E76B78"/>
    <w:rsid w:val="00E90890"/>
    <w:rsid w:val="00E97532"/>
    <w:rsid w:val="00ED3ABA"/>
    <w:rsid w:val="00EF66FC"/>
    <w:rsid w:val="00F16CCA"/>
    <w:rsid w:val="00F30030"/>
    <w:rsid w:val="00F363F2"/>
    <w:rsid w:val="00F549F1"/>
    <w:rsid w:val="00F56BAC"/>
    <w:rsid w:val="00F74A63"/>
    <w:rsid w:val="00FA488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9648-E0D0-44CD-AA64-D2DFA0AA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Документы</cp:lastModifiedBy>
  <cp:revision>2</cp:revision>
  <cp:lastPrinted>2018-12-28T09:20:00Z</cp:lastPrinted>
  <dcterms:created xsi:type="dcterms:W3CDTF">2018-12-28T10:27:00Z</dcterms:created>
  <dcterms:modified xsi:type="dcterms:W3CDTF">2018-12-28T10:27:00Z</dcterms:modified>
</cp:coreProperties>
</file>