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9" w:type="dxa"/>
        <w:tblLook w:val="04A0" w:firstRow="1" w:lastRow="0" w:firstColumn="1" w:lastColumn="0" w:noHBand="0" w:noVBand="1"/>
      </w:tblPr>
      <w:tblGrid>
        <w:gridCol w:w="3919"/>
        <w:gridCol w:w="2143"/>
        <w:gridCol w:w="3967"/>
      </w:tblGrid>
      <w:tr w:rsidR="00D81252" w:rsidRPr="00FF7E96" w:rsidTr="00D81252">
        <w:trPr>
          <w:cantSplit/>
        </w:trPr>
        <w:tc>
          <w:tcPr>
            <w:tcW w:w="3919" w:type="dxa"/>
            <w:hideMark/>
          </w:tcPr>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БАШҠОРТОСТАН РЕСПУБЛИКАҺ</w:t>
            </w:r>
            <w:proofErr w:type="gramStart"/>
            <w:r w:rsidRPr="00FF7E96">
              <w:rPr>
                <w:rFonts w:eastAsia="Calibri"/>
                <w:b/>
                <w:bCs/>
                <w:sz w:val="16"/>
                <w:szCs w:val="16"/>
              </w:rPr>
              <w:t>Ы</w:t>
            </w:r>
            <w:proofErr w:type="gramEnd"/>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МӘСЕТЛЕ РАЙОНЫ</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МУНИЦИПАЛЬ РАЙОН</w:t>
            </w:r>
            <w:r w:rsidRPr="00FF7E96">
              <w:rPr>
                <w:rFonts w:eastAsia="Calibri"/>
                <w:b/>
                <w:bCs/>
                <w:sz w:val="16"/>
                <w:szCs w:val="16"/>
                <w:lang w:val="tt-RU"/>
              </w:rPr>
              <w:t>ЫНЫҢ</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ОЛО АКА АУЫЛ СОВЕТЫ</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АУЫЛ БИЛӘМӘҺЕ</w:t>
            </w:r>
          </w:p>
          <w:p w:rsidR="00D81252" w:rsidRPr="00FF7E96" w:rsidRDefault="00D81252" w:rsidP="00D81252">
            <w:pPr>
              <w:spacing w:after="0" w:line="360" w:lineRule="auto"/>
              <w:jc w:val="center"/>
              <w:rPr>
                <w:rFonts w:eastAsia="Calibri"/>
                <w:b/>
                <w:sz w:val="18"/>
                <w:szCs w:val="18"/>
                <w:lang w:eastAsia="ar-SA"/>
              </w:rPr>
            </w:pPr>
            <w:r w:rsidRPr="00FF7E96">
              <w:rPr>
                <w:rFonts w:eastAsia="Calibri"/>
                <w:b/>
                <w:bCs/>
                <w:sz w:val="16"/>
                <w:szCs w:val="16"/>
              </w:rPr>
              <w:t>ХАКИМИӘТЕ</w:t>
            </w:r>
          </w:p>
          <w:p w:rsidR="00D81252" w:rsidRPr="00FF7E96" w:rsidRDefault="00D81252" w:rsidP="00D81252">
            <w:pPr>
              <w:spacing w:after="0" w:line="360" w:lineRule="auto"/>
              <w:jc w:val="both"/>
              <w:rPr>
                <w:rFonts w:eastAsia="Calibri"/>
                <w:b/>
                <w:bCs/>
                <w:sz w:val="18"/>
                <w:szCs w:val="18"/>
              </w:rPr>
            </w:pPr>
          </w:p>
          <w:p w:rsidR="00D81252" w:rsidRPr="00FF7E96" w:rsidRDefault="00D81252" w:rsidP="00D81252">
            <w:pPr>
              <w:keepNext/>
              <w:spacing w:after="0"/>
              <w:ind w:firstLine="709"/>
              <w:jc w:val="center"/>
              <w:outlineLvl w:val="3"/>
              <w:rPr>
                <w:rFonts w:eastAsia="Times New Roman"/>
                <w:b/>
                <w:bCs/>
                <w:sz w:val="20"/>
                <w:szCs w:val="20"/>
              </w:rPr>
            </w:pPr>
            <w:r>
              <w:rPr>
                <w:rFonts w:eastAsia="Calibri"/>
                <w:noProof/>
                <w:szCs w:val="22"/>
                <w:lang w:eastAsia="ru-RU"/>
              </w:rPr>
              <mc:AlternateContent>
                <mc:Choice Requires="wps">
                  <w:drawing>
                    <wp:anchor distT="4294967295" distB="4294967295" distL="114300" distR="114300" simplePos="0" relativeHeight="251659264" behindDoc="0" locked="0" layoutInCell="1" allowOverlap="1" wp14:anchorId="5BE51F21" wp14:editId="7FE8162B">
                      <wp:simplePos x="0" y="0"/>
                      <wp:positionH relativeFrom="column">
                        <wp:posOffset>-386715</wp:posOffset>
                      </wp:positionH>
                      <wp:positionV relativeFrom="paragraph">
                        <wp:posOffset>54609</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4.3pt" to="49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57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" strokeweight="1.59mm">
                      <v:stroke joinstyle="miter"/>
                    </v:line>
                  </w:pict>
                </mc:Fallback>
              </mc:AlternateContent>
            </w:r>
          </w:p>
        </w:tc>
        <w:tc>
          <w:tcPr>
            <w:tcW w:w="2143" w:type="dxa"/>
            <w:vMerge w:val="restart"/>
            <w:hideMark/>
          </w:tcPr>
          <w:p w:rsidR="00D81252" w:rsidRPr="00FF7E96" w:rsidRDefault="00D81252" w:rsidP="00D81252">
            <w:pPr>
              <w:suppressAutoHyphens/>
              <w:snapToGrid w:val="0"/>
              <w:spacing w:after="0" w:line="360" w:lineRule="auto"/>
              <w:ind w:firstLine="709"/>
              <w:rPr>
                <w:rFonts w:eastAsia="Calibri"/>
                <w:b/>
                <w:bCs/>
                <w:sz w:val="20"/>
                <w:szCs w:val="20"/>
                <w:lang w:eastAsia="ar-SA"/>
              </w:rPr>
            </w:pPr>
            <w:r>
              <w:rPr>
                <w:rFonts w:eastAsia="Calibri"/>
                <w:noProof/>
                <w:sz w:val="20"/>
                <w:szCs w:val="20"/>
                <w:lang w:eastAsia="ru-RU"/>
              </w:rPr>
              <w:drawing>
                <wp:inline distT="0" distB="0" distL="0" distR="0" wp14:anchorId="05A76004" wp14:editId="011B3E9E">
                  <wp:extent cx="829310" cy="10306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1030605"/>
                          </a:xfrm>
                          <a:prstGeom prst="rect">
                            <a:avLst/>
                          </a:prstGeom>
                          <a:noFill/>
                        </pic:spPr>
                      </pic:pic>
                    </a:graphicData>
                  </a:graphic>
                </wp:inline>
              </w:drawing>
            </w:r>
            <w:r w:rsidRPr="00FF7E96">
              <w:rPr>
                <w:rFonts w:eastAsia="Calibri"/>
                <w:b/>
                <w:bCs/>
                <w:sz w:val="20"/>
                <w:szCs w:val="20"/>
                <w:lang w:eastAsia="ar-SA"/>
              </w:rPr>
              <w:t xml:space="preserve">  </w:t>
            </w:r>
          </w:p>
        </w:tc>
        <w:tc>
          <w:tcPr>
            <w:tcW w:w="3967" w:type="dxa"/>
            <w:hideMark/>
          </w:tcPr>
          <w:p w:rsidR="00D81252" w:rsidRPr="00FF7E96" w:rsidRDefault="00D81252" w:rsidP="00D81252">
            <w:pPr>
              <w:snapToGrid w:val="0"/>
              <w:spacing w:after="0" w:line="360" w:lineRule="auto"/>
              <w:ind w:firstLine="709"/>
              <w:jc w:val="center"/>
              <w:rPr>
                <w:rFonts w:eastAsia="Calibri"/>
                <w:b/>
                <w:bCs/>
                <w:sz w:val="16"/>
                <w:szCs w:val="16"/>
              </w:rPr>
            </w:pPr>
            <w:r w:rsidRPr="00FF7E96">
              <w:rPr>
                <w:rFonts w:eastAsia="Calibri"/>
                <w:b/>
                <w:bCs/>
                <w:sz w:val="16"/>
                <w:szCs w:val="16"/>
              </w:rPr>
              <w:t>АДМИНИСТРАЦИЯ</w:t>
            </w:r>
          </w:p>
          <w:p w:rsidR="00D81252" w:rsidRPr="00FF7E96" w:rsidRDefault="00D81252" w:rsidP="00D81252">
            <w:pPr>
              <w:snapToGrid w:val="0"/>
              <w:spacing w:after="0" w:line="360" w:lineRule="auto"/>
              <w:ind w:firstLine="709"/>
              <w:jc w:val="center"/>
              <w:rPr>
                <w:rFonts w:eastAsia="Calibri"/>
                <w:b/>
                <w:bCs/>
                <w:sz w:val="16"/>
                <w:szCs w:val="16"/>
              </w:rPr>
            </w:pPr>
            <w:r w:rsidRPr="00FF7E96">
              <w:rPr>
                <w:rFonts w:eastAsia="Calibri"/>
                <w:b/>
                <w:bCs/>
                <w:sz w:val="16"/>
                <w:szCs w:val="16"/>
              </w:rPr>
              <w:t>СЕЛЬСКОГО ПОСЕЛЕНИЯ</w:t>
            </w:r>
          </w:p>
          <w:p w:rsidR="00D81252" w:rsidRPr="00FF7E96" w:rsidRDefault="00D81252" w:rsidP="00D81252">
            <w:pPr>
              <w:snapToGrid w:val="0"/>
              <w:spacing w:after="0" w:line="360" w:lineRule="auto"/>
              <w:ind w:firstLine="709"/>
              <w:jc w:val="center"/>
              <w:rPr>
                <w:rFonts w:eastAsia="Calibri"/>
                <w:b/>
                <w:bCs/>
                <w:sz w:val="16"/>
                <w:szCs w:val="16"/>
                <w:lang w:eastAsia="ar-SA"/>
              </w:rPr>
            </w:pPr>
            <w:r w:rsidRPr="00FF7E96">
              <w:rPr>
                <w:rFonts w:eastAsia="Calibri"/>
                <w:b/>
                <w:bCs/>
                <w:sz w:val="16"/>
                <w:szCs w:val="16"/>
              </w:rPr>
              <w:t>БОЛЬШЕОКИНСКИЙ СЕЛЬСОВЕТ</w:t>
            </w:r>
          </w:p>
          <w:p w:rsidR="00D81252" w:rsidRPr="00FF7E96" w:rsidRDefault="00D81252" w:rsidP="00D81252">
            <w:pPr>
              <w:spacing w:after="0" w:line="360" w:lineRule="auto"/>
              <w:ind w:firstLine="709"/>
              <w:jc w:val="center"/>
              <w:rPr>
                <w:rFonts w:eastAsia="Calibri"/>
                <w:b/>
                <w:bCs/>
                <w:sz w:val="16"/>
                <w:szCs w:val="16"/>
              </w:rPr>
            </w:pPr>
            <w:r w:rsidRPr="00FF7E96">
              <w:rPr>
                <w:rFonts w:eastAsia="Calibri"/>
                <w:b/>
                <w:bCs/>
                <w:sz w:val="16"/>
                <w:szCs w:val="16"/>
              </w:rPr>
              <w:t>МУНИЦИПАЛЬНОГО РАЙОНА</w:t>
            </w:r>
          </w:p>
          <w:p w:rsidR="00D81252" w:rsidRPr="00FF7E96" w:rsidRDefault="00D81252" w:rsidP="00D81252">
            <w:pPr>
              <w:spacing w:after="0" w:line="360" w:lineRule="auto"/>
              <w:ind w:firstLine="709"/>
              <w:jc w:val="center"/>
              <w:rPr>
                <w:rFonts w:eastAsia="Calibri"/>
                <w:b/>
                <w:bCs/>
                <w:sz w:val="16"/>
                <w:szCs w:val="16"/>
              </w:rPr>
            </w:pPr>
            <w:r w:rsidRPr="00FF7E96">
              <w:rPr>
                <w:rFonts w:eastAsia="Calibri"/>
                <w:b/>
                <w:bCs/>
                <w:sz w:val="16"/>
                <w:szCs w:val="16"/>
              </w:rPr>
              <w:t>МЕЧЕТЛИНСКИЙ РАЙОН</w:t>
            </w:r>
          </w:p>
          <w:p w:rsidR="00D81252" w:rsidRPr="00FF7E96" w:rsidRDefault="00D81252" w:rsidP="00D81252">
            <w:pPr>
              <w:suppressAutoHyphens/>
              <w:spacing w:after="0" w:line="360" w:lineRule="auto"/>
              <w:ind w:firstLine="709"/>
              <w:jc w:val="center"/>
              <w:rPr>
                <w:rFonts w:eastAsia="Calibri"/>
                <w:b/>
                <w:bCs/>
                <w:sz w:val="20"/>
                <w:szCs w:val="20"/>
                <w:lang w:eastAsia="ar-SA"/>
              </w:rPr>
            </w:pPr>
            <w:r w:rsidRPr="00FF7E96">
              <w:rPr>
                <w:rFonts w:eastAsia="Calibri"/>
                <w:b/>
                <w:bCs/>
                <w:sz w:val="16"/>
                <w:szCs w:val="16"/>
              </w:rPr>
              <w:t>РЕСПУБЛИКИ БАШКОРТОСТАН</w:t>
            </w:r>
          </w:p>
        </w:tc>
      </w:tr>
      <w:tr w:rsidR="00D81252" w:rsidRPr="00FF7E96" w:rsidTr="00D81252">
        <w:trPr>
          <w:cantSplit/>
        </w:trPr>
        <w:tc>
          <w:tcPr>
            <w:tcW w:w="3919" w:type="dxa"/>
            <w:hideMark/>
          </w:tcPr>
          <w:p w:rsidR="00D81252" w:rsidRPr="00FF7E96" w:rsidRDefault="00D81252" w:rsidP="00D81252">
            <w:pPr>
              <w:snapToGrid w:val="0"/>
              <w:spacing w:after="0" w:line="360" w:lineRule="auto"/>
              <w:ind w:firstLine="709"/>
              <w:jc w:val="both"/>
              <w:rPr>
                <w:rFonts w:eastAsia="Calibri"/>
                <w:sz w:val="20"/>
                <w:szCs w:val="20"/>
                <w:lang w:eastAsia="ar-SA"/>
              </w:rPr>
            </w:pPr>
          </w:p>
        </w:tc>
        <w:tc>
          <w:tcPr>
            <w:tcW w:w="2143" w:type="dxa"/>
            <w:vMerge/>
            <w:vAlign w:val="center"/>
            <w:hideMark/>
          </w:tcPr>
          <w:p w:rsidR="00D81252" w:rsidRPr="00FF7E96" w:rsidRDefault="00D81252" w:rsidP="00D81252">
            <w:pPr>
              <w:spacing w:after="0" w:line="360" w:lineRule="auto"/>
              <w:ind w:firstLine="709"/>
              <w:jc w:val="both"/>
              <w:rPr>
                <w:rFonts w:eastAsia="Calibri"/>
                <w:b/>
                <w:bCs/>
                <w:sz w:val="20"/>
                <w:szCs w:val="20"/>
                <w:lang w:eastAsia="ar-SA"/>
              </w:rPr>
            </w:pPr>
          </w:p>
        </w:tc>
        <w:tc>
          <w:tcPr>
            <w:tcW w:w="3967" w:type="dxa"/>
            <w:hideMark/>
          </w:tcPr>
          <w:p w:rsidR="00D81252" w:rsidRPr="00FF7E96" w:rsidRDefault="00D81252" w:rsidP="00D81252">
            <w:pPr>
              <w:snapToGrid w:val="0"/>
              <w:spacing w:after="0" w:line="360" w:lineRule="auto"/>
              <w:ind w:firstLine="709"/>
              <w:jc w:val="both"/>
              <w:rPr>
                <w:rFonts w:eastAsia="Calibri"/>
                <w:sz w:val="20"/>
                <w:szCs w:val="20"/>
                <w:lang w:eastAsia="ar-SA"/>
              </w:rPr>
            </w:pPr>
            <w:r w:rsidRPr="00FF7E96">
              <w:rPr>
                <w:rFonts w:eastAsia="Calibri"/>
                <w:sz w:val="20"/>
                <w:szCs w:val="20"/>
              </w:rPr>
              <w:t xml:space="preserve"> </w:t>
            </w:r>
          </w:p>
        </w:tc>
      </w:tr>
    </w:tbl>
    <w:p w:rsidR="00D81252" w:rsidRPr="00FF7E96" w:rsidRDefault="00D81252" w:rsidP="00D81252">
      <w:pPr>
        <w:spacing w:after="0"/>
        <w:jc w:val="both"/>
        <w:rPr>
          <w:rFonts w:eastAsia="Times New Roman"/>
          <w:b/>
        </w:rPr>
      </w:pPr>
      <w:r w:rsidRPr="00FF7E96">
        <w:rPr>
          <w:rFonts w:ascii="TimBashk" w:eastAsia="Times New Roman" w:hAnsi="TimBashk"/>
          <w:b/>
        </w:rPr>
        <w:t xml:space="preserve">        ?АРАР                                                     </w:t>
      </w:r>
      <w:r w:rsidRPr="00FF7E96">
        <w:rPr>
          <w:rFonts w:eastAsia="Times New Roman"/>
          <w:b/>
        </w:rPr>
        <w:t xml:space="preserve">ПОСТАНОВЛЕНИЕ </w:t>
      </w:r>
    </w:p>
    <w:p w:rsidR="003A387C" w:rsidRPr="00003A73" w:rsidRDefault="00D81252" w:rsidP="00D81252">
      <w:pPr>
        <w:spacing w:after="0" w:line="360" w:lineRule="auto"/>
        <w:ind w:firstLine="709"/>
        <w:jc w:val="both"/>
        <w:rPr>
          <w:b/>
        </w:rPr>
      </w:pPr>
      <w:r w:rsidRPr="00FF7E96">
        <w:rPr>
          <w:rFonts w:eastAsia="Times New Roman"/>
        </w:rPr>
        <w:t>«09»  ноябрь 2020 й.</w:t>
      </w:r>
      <w:r w:rsidRPr="00FF7E96">
        <w:rPr>
          <w:rFonts w:eastAsia="Times New Roman"/>
        </w:rPr>
        <w:tab/>
        <w:t xml:space="preserve">             № 4</w:t>
      </w:r>
      <w:r>
        <w:rPr>
          <w:rFonts w:eastAsia="Times New Roman"/>
        </w:rPr>
        <w:t>7</w:t>
      </w:r>
      <w:r w:rsidRPr="00FF7E96">
        <w:rPr>
          <w:rFonts w:eastAsia="Times New Roman"/>
        </w:rPr>
        <w:t xml:space="preserve">                     от «09»  ноября 2020 г.</w:t>
      </w:r>
    </w:p>
    <w:p w:rsidR="00AE32D2" w:rsidRPr="00003A73" w:rsidRDefault="00D81252" w:rsidP="00D81252">
      <w:pPr>
        <w:widowControl w:val="0"/>
        <w:autoSpaceDE w:val="0"/>
        <w:autoSpaceDN w:val="0"/>
        <w:adjustRightInd w:val="0"/>
        <w:spacing w:after="0" w:line="240" w:lineRule="auto"/>
        <w:jc w:val="both"/>
      </w:pPr>
      <w:r>
        <w:rPr>
          <w:b/>
        </w:rPr>
        <w:t xml:space="preserve">      </w:t>
      </w:r>
      <w:r w:rsidR="003A387C"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003A387C" w:rsidRPr="003933BF">
        <w:rPr>
          <w:b/>
        </w:rPr>
        <w:t xml:space="preserve"> жилы</w:t>
      </w:r>
      <w:r w:rsidR="00AE32D2" w:rsidRPr="003933BF">
        <w:rPr>
          <w:b/>
        </w:rPr>
        <w:t>м</w:t>
      </w:r>
      <w:r w:rsidR="003A387C" w:rsidRPr="003933BF">
        <w:rPr>
          <w:b/>
        </w:rPr>
        <w:t xml:space="preserve"> помещени</w:t>
      </w:r>
      <w:r w:rsidR="00AE32D2" w:rsidRPr="003933BF">
        <w:rPr>
          <w:b/>
        </w:rPr>
        <w:t xml:space="preserve">ем, жилого помещения </w:t>
      </w:r>
      <w:r w:rsidR="003A387C" w:rsidRPr="003933BF">
        <w:rPr>
          <w:b/>
        </w:rPr>
        <w:t>непригодным для проживания</w:t>
      </w:r>
      <w:r w:rsidR="00AE32D2" w:rsidRPr="003933BF">
        <w:rPr>
          <w:b/>
        </w:rPr>
        <w:t>, многоквартирного дома аварийным и подлежащим сносу или реконструкции</w:t>
      </w:r>
      <w:r w:rsidR="003A387C" w:rsidRPr="003933BF">
        <w:rPr>
          <w:b/>
        </w:rPr>
        <w:t>»</w:t>
      </w:r>
      <w:r w:rsidR="003933BF" w:rsidRPr="003933BF">
        <w:rPr>
          <w:b/>
          <w:bCs/>
        </w:rPr>
        <w:t xml:space="preserve"> </w:t>
      </w:r>
      <w:r w:rsidRPr="00D81252">
        <w:rPr>
          <w:b/>
          <w:bCs/>
        </w:rPr>
        <w:t>в сельском поселении Большеокинский сельсовет муниципального района Мечетлинский район Республики Башкортостан</w:t>
      </w:r>
      <w:r>
        <w:rPr>
          <w:b/>
          <w:bCs/>
        </w:rPr>
        <w:t>.</w:t>
      </w:r>
    </w:p>
    <w:p w:rsidR="003A387C" w:rsidRPr="00003A73" w:rsidRDefault="003A387C" w:rsidP="00E870FB">
      <w:pPr>
        <w:widowControl w:val="0"/>
        <w:autoSpaceDE w:val="0"/>
        <w:autoSpaceDN w:val="0"/>
        <w:adjustRightInd w:val="0"/>
        <w:spacing w:after="0" w:line="240" w:lineRule="auto"/>
        <w:ind w:firstLine="851"/>
        <w:jc w:val="center"/>
        <w:rPr>
          <w:b/>
          <w:bCs/>
        </w:rPr>
      </w:pPr>
    </w:p>
    <w:p w:rsidR="00D81252" w:rsidRDefault="004C611C" w:rsidP="00D8125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D81252" w:rsidRPr="00D81252">
        <w:t>сельского поселения Большеокинский сельсовет муниципального района Мечетлинский район Республики Башкортостан</w:t>
      </w:r>
      <w:r w:rsidR="00D81252">
        <w:t xml:space="preserve"> </w:t>
      </w:r>
    </w:p>
    <w:p w:rsidR="004C611C" w:rsidRPr="00003A73" w:rsidRDefault="004C611C" w:rsidP="00D81252">
      <w:pPr>
        <w:autoSpaceDE w:val="0"/>
        <w:autoSpaceDN w:val="0"/>
        <w:adjustRightInd w:val="0"/>
        <w:spacing w:after="0" w:line="240" w:lineRule="auto"/>
        <w:ind w:firstLine="709"/>
        <w:jc w:val="both"/>
        <w:rPr>
          <w:lang w:eastAsia="ar-SA"/>
        </w:rPr>
      </w:pPr>
      <w:r w:rsidRPr="00003A73">
        <w:rPr>
          <w:lang w:eastAsia="ar-SA"/>
        </w:rPr>
        <w:t>ПОСТАНОВЛЯЕТ:</w:t>
      </w:r>
    </w:p>
    <w:p w:rsidR="00D81252" w:rsidRDefault="00C21504" w:rsidP="00D81252">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D81252" w:rsidRPr="00D81252">
        <w:rPr>
          <w:bCs/>
        </w:rPr>
        <w:t>сельском поселении Большеокинский сельсовет муниципального района Мечетлинский район Республики Башкортостан</w:t>
      </w:r>
      <w:r w:rsidR="00D81252">
        <w:rPr>
          <w:bCs/>
        </w:rPr>
        <w:t>.</w:t>
      </w:r>
      <w:r w:rsidR="00D81252" w:rsidRPr="00D81252">
        <w:rPr>
          <w:bCs/>
        </w:rPr>
        <w:t xml:space="preserve"> </w:t>
      </w:r>
    </w:p>
    <w:p w:rsidR="004C611C" w:rsidRPr="00003A73" w:rsidRDefault="004C611C" w:rsidP="00D81252">
      <w:pPr>
        <w:widowControl w:val="0"/>
        <w:autoSpaceDE w:val="0"/>
        <w:autoSpaceDN w:val="0"/>
        <w:adjustRightInd w:val="0"/>
        <w:spacing w:after="0" w:line="240" w:lineRule="auto"/>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81252" w:rsidRDefault="00D81252" w:rsidP="00D81252">
      <w:pPr>
        <w:spacing w:after="0" w:line="240" w:lineRule="auto"/>
        <w:ind w:firstLine="851"/>
        <w:jc w:val="both"/>
      </w:pPr>
      <w: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81252" w:rsidRDefault="00D81252" w:rsidP="00D81252">
      <w:pPr>
        <w:spacing w:after="0" w:line="240" w:lineRule="auto"/>
        <w:ind w:firstLine="851"/>
        <w:jc w:val="both"/>
      </w:pPr>
      <w:r>
        <w:t>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Большеокинский сельсовет.</w:t>
      </w:r>
    </w:p>
    <w:p w:rsidR="003A387C" w:rsidRPr="00003A73" w:rsidRDefault="00D81252" w:rsidP="00D81252">
      <w:pPr>
        <w:spacing w:after="0" w:line="240" w:lineRule="auto"/>
        <w:ind w:firstLine="851"/>
        <w:jc w:val="both"/>
      </w:pPr>
      <w:r>
        <w:t xml:space="preserve">4. </w:t>
      </w:r>
      <w:proofErr w:type="gramStart"/>
      <w:r>
        <w:t>Контроль за</w:t>
      </w:r>
      <w:proofErr w:type="gramEnd"/>
      <w:r>
        <w:t xml:space="preserve"> исполнением настоящего Постановления оставляю за собой.</w:t>
      </w:r>
    </w:p>
    <w:p w:rsidR="003A387C" w:rsidRDefault="003A387C" w:rsidP="00E870FB">
      <w:pPr>
        <w:spacing w:after="0" w:line="240" w:lineRule="auto"/>
        <w:ind w:firstLine="851"/>
        <w:jc w:val="both"/>
      </w:pPr>
    </w:p>
    <w:p w:rsidR="00D81252" w:rsidRDefault="00D81252" w:rsidP="00D81252">
      <w:pPr>
        <w:autoSpaceDE w:val="0"/>
        <w:autoSpaceDN w:val="0"/>
        <w:adjustRightInd w:val="0"/>
        <w:spacing w:after="0" w:line="240" w:lineRule="auto"/>
        <w:ind w:firstLine="709"/>
        <w:outlineLvl w:val="0"/>
      </w:pPr>
      <w:r>
        <w:t xml:space="preserve">Глава сельского поселения                           </w:t>
      </w:r>
    </w:p>
    <w:p w:rsidR="003A387C" w:rsidRPr="00003A73" w:rsidRDefault="00D81252" w:rsidP="00D81252">
      <w:pPr>
        <w:autoSpaceDE w:val="0"/>
        <w:autoSpaceDN w:val="0"/>
        <w:adjustRightInd w:val="0"/>
        <w:spacing w:after="0" w:line="240" w:lineRule="auto"/>
        <w:ind w:firstLine="709"/>
        <w:outlineLvl w:val="0"/>
        <w:rPr>
          <w:b/>
          <w:bCs/>
        </w:rPr>
      </w:pPr>
      <w:r>
        <w:t>Большеокинский сельсовет</w:t>
      </w:r>
      <w:r>
        <w:tab/>
      </w:r>
      <w:r>
        <w:tab/>
        <w:t xml:space="preserve">                              </w:t>
      </w:r>
      <w:proofErr w:type="spellStart"/>
      <w:r>
        <w:t>В.И.Шагибитдинов</w:t>
      </w:r>
      <w:proofErr w:type="spellEnd"/>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222F9D" w:rsidRPr="00FF7E96" w:rsidRDefault="00B95C8E" w:rsidP="00222F9D">
      <w:pPr>
        <w:widowControl w:val="0"/>
        <w:autoSpaceDE w:val="0"/>
        <w:autoSpaceDN w:val="0"/>
        <w:adjustRightInd w:val="0"/>
        <w:spacing w:after="0" w:line="240" w:lineRule="auto"/>
        <w:jc w:val="right"/>
        <w:rPr>
          <w:rFonts w:eastAsia="Times New Roman"/>
          <w:sz w:val="24"/>
          <w:szCs w:val="24"/>
          <w:lang w:eastAsia="ru-RU"/>
        </w:rPr>
      </w:pPr>
      <w:r>
        <w:rPr>
          <w:b/>
        </w:rPr>
        <w:lastRenderedPageBreak/>
        <w:t xml:space="preserve">          </w:t>
      </w:r>
      <w:r w:rsidR="00230694">
        <w:rPr>
          <w:b/>
        </w:rPr>
        <w:t xml:space="preserve"> </w:t>
      </w:r>
      <w:r>
        <w:rPr>
          <w:b/>
        </w:rPr>
        <w:t xml:space="preserve">                                                                   </w:t>
      </w:r>
      <w:r w:rsidR="00222F9D" w:rsidRPr="00FF7E96">
        <w:rPr>
          <w:rFonts w:eastAsia="Times New Roman"/>
          <w:sz w:val="24"/>
          <w:szCs w:val="24"/>
          <w:lang w:eastAsia="ru-RU"/>
        </w:rPr>
        <w:t>Утвержден</w:t>
      </w:r>
    </w:p>
    <w:p w:rsidR="00222F9D" w:rsidRPr="00FF7E96" w:rsidRDefault="00222F9D" w:rsidP="00222F9D">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постановлением Администрации</w:t>
      </w:r>
    </w:p>
    <w:p w:rsidR="00222F9D" w:rsidRPr="00FF7E96" w:rsidRDefault="00222F9D" w:rsidP="00222F9D">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Большеокинский сельсовет муниципального района </w:t>
      </w:r>
    </w:p>
    <w:p w:rsidR="00222F9D" w:rsidRPr="00FF7E96" w:rsidRDefault="00222F9D" w:rsidP="00222F9D">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Мечетлинский район Республики Башкортостан </w:t>
      </w:r>
    </w:p>
    <w:p w:rsidR="00222F9D" w:rsidRPr="00FF7E96" w:rsidRDefault="00222F9D" w:rsidP="00222F9D">
      <w:pPr>
        <w:widowControl w:val="0"/>
        <w:autoSpaceDE w:val="0"/>
        <w:autoSpaceDN w:val="0"/>
        <w:adjustRightInd w:val="0"/>
        <w:spacing w:after="0" w:line="240" w:lineRule="auto"/>
        <w:jc w:val="right"/>
        <w:rPr>
          <w:rFonts w:eastAsia="Times New Roman"/>
          <w:sz w:val="24"/>
          <w:szCs w:val="24"/>
          <w:lang w:eastAsia="ru-RU"/>
        </w:rPr>
      </w:pPr>
      <w:r w:rsidRPr="00FF7E96">
        <w:rPr>
          <w:rFonts w:eastAsia="Times New Roman"/>
          <w:sz w:val="24"/>
          <w:szCs w:val="24"/>
          <w:lang w:eastAsia="ru-RU"/>
        </w:rPr>
        <w:t xml:space="preserve">от </w:t>
      </w:r>
      <w:r>
        <w:rPr>
          <w:rFonts w:eastAsia="Times New Roman"/>
          <w:sz w:val="24"/>
          <w:szCs w:val="24"/>
          <w:lang w:eastAsia="ru-RU"/>
        </w:rPr>
        <w:t>09</w:t>
      </w:r>
      <w:r w:rsidRPr="00FF7E96">
        <w:rPr>
          <w:rFonts w:eastAsia="Times New Roman"/>
          <w:sz w:val="24"/>
          <w:szCs w:val="24"/>
          <w:lang w:eastAsia="ru-RU"/>
        </w:rPr>
        <w:t xml:space="preserve"> </w:t>
      </w:r>
      <w:r>
        <w:rPr>
          <w:rFonts w:eastAsia="Times New Roman"/>
          <w:sz w:val="24"/>
          <w:szCs w:val="24"/>
          <w:lang w:eastAsia="ru-RU"/>
        </w:rPr>
        <w:t>ноябр</w:t>
      </w:r>
      <w:r w:rsidRPr="00FF7E96">
        <w:rPr>
          <w:rFonts w:eastAsia="Times New Roman"/>
          <w:sz w:val="24"/>
          <w:szCs w:val="24"/>
          <w:lang w:eastAsia="ru-RU"/>
        </w:rPr>
        <w:t>я  2020 года № 4</w:t>
      </w:r>
      <w:r>
        <w:rPr>
          <w:rFonts w:eastAsia="Times New Roman"/>
          <w:sz w:val="24"/>
          <w:szCs w:val="24"/>
          <w:lang w:eastAsia="ru-RU"/>
        </w:rPr>
        <w:t>7</w:t>
      </w:r>
    </w:p>
    <w:p w:rsidR="00B95C8E" w:rsidRDefault="00B95C8E" w:rsidP="00E870FB">
      <w:pPr>
        <w:widowControl w:val="0"/>
        <w:spacing w:after="0" w:line="240" w:lineRule="auto"/>
        <w:contextualSpacing/>
        <w:jc w:val="center"/>
        <w:rPr>
          <w:b/>
        </w:rPr>
      </w:pPr>
    </w:p>
    <w:p w:rsidR="008B2D74" w:rsidRDefault="009F715A" w:rsidP="00222F9D">
      <w:pPr>
        <w:widowControl w:val="0"/>
        <w:autoSpaceDE w:val="0"/>
        <w:autoSpaceDN w:val="0"/>
        <w:adjustRightInd w:val="0"/>
        <w:spacing w:after="0" w:line="240" w:lineRule="auto"/>
        <w:jc w:val="center"/>
        <w:rPr>
          <w:b/>
        </w:rPr>
      </w:pPr>
      <w:r w:rsidRPr="00003A73">
        <w:rPr>
          <w:b/>
        </w:rPr>
        <w:t xml:space="preserve">Административный регламент </w:t>
      </w:r>
      <w:r w:rsidR="00222F9D" w:rsidRPr="00222F9D">
        <w:rPr>
          <w:b/>
        </w:rPr>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Большеокинский сельсовет муниципального района Мечетлинский район Республики Башкортостан</w:t>
      </w:r>
      <w:r w:rsidR="00222F9D">
        <w:rPr>
          <w:b/>
        </w:rPr>
        <w:t>.</w:t>
      </w:r>
    </w:p>
    <w:p w:rsidR="00222F9D" w:rsidRPr="00003A73" w:rsidRDefault="00222F9D" w:rsidP="00222F9D">
      <w:pPr>
        <w:widowControl w:val="0"/>
        <w:autoSpaceDE w:val="0"/>
        <w:autoSpaceDN w:val="0"/>
        <w:adjustRightInd w:val="0"/>
        <w:spacing w:after="0" w:line="240" w:lineRule="auto"/>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222F9D">
      <w:pPr>
        <w:pStyle w:val="a3"/>
        <w:numPr>
          <w:ilvl w:val="1"/>
          <w:numId w:val="10"/>
        </w:numPr>
        <w:autoSpaceDE w:val="0"/>
        <w:autoSpaceDN w:val="0"/>
        <w:adjustRightInd w:val="0"/>
        <w:spacing w:after="0" w:line="240" w:lineRule="auto"/>
        <w:ind w:left="0" w:firstLine="709"/>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w:t>
      </w:r>
      <w:r w:rsidR="00222F9D">
        <w:t xml:space="preserve"> и п</w:t>
      </w:r>
      <w:r w:rsidRPr="00003A73">
        <w:t xml:space="preserve">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222F9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222F9D" w:rsidRPr="00222F9D">
        <w:t>сельском поселении Большеокинский сельсовет муниципального района Мечетлинский район Республики Башкортостан</w:t>
      </w:r>
      <w:r w:rsidRPr="00003A73">
        <w:t>.</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222F9D" w:rsidRPr="00222F9D">
        <w:t>сельско</w:t>
      </w:r>
      <w:r w:rsidR="00222F9D">
        <w:t>го</w:t>
      </w:r>
      <w:r w:rsidR="00222F9D" w:rsidRPr="00222F9D">
        <w:t xml:space="preserve"> поселени</w:t>
      </w:r>
      <w:r w:rsidR="00222F9D">
        <w:t>я</w:t>
      </w:r>
      <w:r w:rsidR="00222F9D" w:rsidRPr="00222F9D">
        <w:t xml:space="preserve"> Большеокинский сельсовет муниципального района Мечетлинский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222F9D">
      <w:pPr>
        <w:widowControl w:val="0"/>
        <w:numPr>
          <w:ilvl w:val="2"/>
          <w:numId w:val="12"/>
        </w:numPr>
        <w:tabs>
          <w:tab w:val="left" w:pos="851"/>
          <w:tab w:val="left" w:pos="1134"/>
        </w:tabs>
        <w:spacing w:after="0" w:line="240" w:lineRule="auto"/>
        <w:ind w:left="0" w:firstLine="1416"/>
        <w:contextualSpacing/>
        <w:jc w:val="both"/>
        <w:rPr>
          <w:color w:val="000000"/>
        </w:rPr>
      </w:pPr>
      <w:proofErr w:type="gramStart"/>
      <w:r>
        <w:rPr>
          <w:color w:val="000000"/>
        </w:rPr>
        <w:t xml:space="preserve">непосредственно при личном приеме заявителя в </w:t>
      </w:r>
      <w:r>
        <w:rPr>
          <w:rFonts w:eastAsia="Calibri"/>
        </w:rPr>
        <w:t xml:space="preserve">Администрации </w:t>
      </w:r>
      <w:r w:rsidR="00222F9D" w:rsidRPr="00222F9D">
        <w:rPr>
          <w:rFonts w:eastAsia="Calibri"/>
        </w:rPr>
        <w:t>в сельско</w:t>
      </w:r>
      <w:r w:rsidR="00222F9D">
        <w:rPr>
          <w:rFonts w:eastAsia="Calibri"/>
        </w:rPr>
        <w:t>го</w:t>
      </w:r>
      <w:r w:rsidR="00222F9D" w:rsidRPr="00222F9D">
        <w:rPr>
          <w:rFonts w:eastAsia="Calibri"/>
        </w:rPr>
        <w:t xml:space="preserve"> поселени</w:t>
      </w:r>
      <w:r w:rsidR="00222F9D">
        <w:rPr>
          <w:rFonts w:eastAsia="Calibri"/>
        </w:rPr>
        <w:t>я</w:t>
      </w:r>
      <w:r w:rsidR="00222F9D" w:rsidRPr="00222F9D">
        <w:rPr>
          <w:rFonts w:eastAsia="Calibri"/>
        </w:rPr>
        <w:t xml:space="preserve"> Большеокинский сельсовет муниципального района Мечетлинский район Республики Башкортостан</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roofErr w:type="gramEnd"/>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r w:rsidR="00222F9D" w:rsidRPr="00222F9D">
        <w:rPr>
          <w:color w:val="000000"/>
        </w:rPr>
        <w:t>https://www.boka-rb.ru/;</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w:t>
      </w:r>
      <w: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sidR="00222F9D" w:rsidRPr="00222F9D">
        <w:rPr>
          <w:bCs/>
          <w:lang w:val="en-US"/>
        </w:rPr>
        <w:t>https</w:t>
      </w:r>
      <w:r w:rsidR="00222F9D" w:rsidRPr="00222F9D">
        <w:rPr>
          <w:bCs/>
        </w:rPr>
        <w:t>://</w:t>
      </w:r>
      <w:r w:rsidR="00222F9D" w:rsidRPr="00222F9D">
        <w:rPr>
          <w:bCs/>
          <w:lang w:val="en-US"/>
        </w:rPr>
        <w:t>www</w:t>
      </w:r>
      <w:r w:rsidR="00222F9D" w:rsidRPr="00222F9D">
        <w:rPr>
          <w:bCs/>
        </w:rPr>
        <w:t>.</w:t>
      </w:r>
      <w:proofErr w:type="spellStart"/>
      <w:r w:rsidR="00222F9D" w:rsidRPr="00222F9D">
        <w:rPr>
          <w:bCs/>
          <w:lang w:val="en-US"/>
        </w:rPr>
        <w:t>boka</w:t>
      </w:r>
      <w:proofErr w:type="spellEnd"/>
      <w:r w:rsidR="00222F9D" w:rsidRPr="00222F9D">
        <w:rPr>
          <w:bCs/>
        </w:rPr>
        <w:t>-</w:t>
      </w:r>
      <w:proofErr w:type="spellStart"/>
      <w:r w:rsidR="00222F9D" w:rsidRPr="00222F9D">
        <w:rPr>
          <w:bCs/>
          <w:lang w:val="en-US"/>
        </w:rPr>
        <w:t>rb</w:t>
      </w:r>
      <w:proofErr w:type="spellEnd"/>
      <w:r w:rsidR="00222F9D" w:rsidRPr="00222F9D">
        <w:rPr>
          <w:bCs/>
        </w:rPr>
        <w:t>.</w:t>
      </w:r>
      <w:proofErr w:type="spellStart"/>
      <w:r w:rsidR="00222F9D" w:rsidRPr="00222F9D">
        <w:rPr>
          <w:bCs/>
          <w:lang w:val="en-US"/>
        </w:rPr>
        <w:t>ru</w:t>
      </w:r>
      <w:proofErr w:type="spellEnd"/>
      <w:r w:rsidR="00222F9D" w:rsidRPr="00222F9D">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lastRenderedPageBreak/>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222F9D" w:rsidRPr="00222F9D">
        <w:rPr>
          <w:rFonts w:eastAsia="Calibri"/>
        </w:rPr>
        <w:t xml:space="preserve">сельского поселения Большеокинский сельсовет муниципального района Мечетлинский район Республики Башкортостан </w:t>
      </w:r>
      <w:r w:rsidRPr="00003A73">
        <w:rPr>
          <w:rFonts w:eastAsia="Calibri"/>
        </w:rPr>
        <w:t xml:space="preserve">в лице </w:t>
      </w:r>
      <w:r w:rsidR="00222F9D">
        <w:rPr>
          <w:rFonts w:eastAsia="Calibri"/>
        </w:rPr>
        <w:t xml:space="preserve">главы </w:t>
      </w:r>
      <w:r w:rsidR="00222F9D" w:rsidRPr="00222F9D">
        <w:rPr>
          <w:rFonts w:eastAsia="Calibri"/>
        </w:rPr>
        <w:t>Администрации сельского поселения Большеокинский сельсовет муниципального района Мечетлинский район Республики Башкортостан</w:t>
      </w:r>
      <w:proofErr w:type="gramStart"/>
      <w:r w:rsidR="00222F9D" w:rsidRPr="00222F9D">
        <w:rPr>
          <w:rFonts w:eastAsia="Calibri"/>
        </w:rPr>
        <w:t xml:space="preserve"> </w:t>
      </w:r>
      <w:r w:rsidR="00222F9D">
        <w:rPr>
          <w:rFonts w:eastAsia="Calibri"/>
        </w:rPr>
        <w:t>.</w:t>
      </w:r>
      <w:proofErr w:type="gramEnd"/>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222F9D" w:rsidRPr="00222F9D">
        <w:rPr>
          <w:rFonts w:eastAsia="Calibri"/>
        </w:rPr>
        <w:t xml:space="preserve">сельского поселения Большеокинский сельсовет муниципального района Мечетлинский район Республики Башкортостан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w:t>
      </w:r>
      <w:r w:rsidR="00C21498" w:rsidRPr="00003A73">
        <w:lastRenderedPageBreak/>
        <w:t>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222F9D">
      <w:pPr>
        <w:widowControl w:val="0"/>
        <w:tabs>
          <w:tab w:val="left" w:pos="851"/>
          <w:tab w:val="left" w:pos="1134"/>
        </w:tabs>
        <w:autoSpaceDE w:val="0"/>
        <w:autoSpaceDN w:val="0"/>
        <w:adjustRightInd w:val="0"/>
        <w:spacing w:after="0" w:line="240" w:lineRule="auto"/>
        <w:ind w:left="709"/>
        <w:contextualSpacing/>
        <w:outlineLvl w:val="2"/>
      </w:pPr>
      <w:r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222F9D" w:rsidRPr="00222F9D">
        <w:t>сельского поселения Большеокинский сельсовет муниципального района Мечетлинский район Республики Башкортостан</w:t>
      </w:r>
      <w:r w:rsidR="00DB5B26">
        <w:t xml:space="preserve"> о признании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w:t>
      </w:r>
      <w:r w:rsidR="00222F9D" w:rsidRPr="00222F9D">
        <w:t xml:space="preserve">Администрации сельского поселения Большеокинский сельсовет муниципального района Мечетлинский район Республики Башкортостан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t xml:space="preserve">распоряжение Главы </w:t>
      </w:r>
      <w:r w:rsidR="00222F9D" w:rsidRPr="00222F9D">
        <w:t xml:space="preserve">Администрации сельского поселения Большеокинский сельсовет муниципального района Мечетлинский район Республики Башкортостан </w:t>
      </w:r>
      <w: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w:t>
      </w:r>
      <w:r w:rsidR="00222F9D" w:rsidRPr="00222F9D">
        <w:t xml:space="preserve">Администрации сельского поселения Большеокинский сельсовет муниципального района Мечетлинский район Республики Башкортостан </w:t>
      </w:r>
      <w:r>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222F9D" w:rsidRDefault="00094F3D" w:rsidP="00E870FB">
      <w:pPr>
        <w:autoSpaceDE w:val="0"/>
        <w:autoSpaceDN w:val="0"/>
        <w:adjustRightInd w:val="0"/>
        <w:spacing w:after="0" w:line="240" w:lineRule="auto"/>
        <w:ind w:firstLine="709"/>
        <w:jc w:val="center"/>
        <w:outlineLvl w:val="0"/>
        <w:rPr>
          <w:b/>
          <w:bCs/>
        </w:rPr>
      </w:pPr>
      <w:r>
        <w:rPr>
          <w:b/>
          <w:bCs/>
        </w:rPr>
        <w:t xml:space="preserve"> </w:t>
      </w:r>
    </w:p>
    <w:p w:rsidR="00222F9D" w:rsidRDefault="00222F9D" w:rsidP="00E870FB">
      <w:pPr>
        <w:autoSpaceDE w:val="0"/>
        <w:autoSpaceDN w:val="0"/>
        <w:adjustRightInd w:val="0"/>
        <w:spacing w:after="0" w:line="240" w:lineRule="auto"/>
        <w:ind w:firstLine="709"/>
        <w:jc w:val="center"/>
        <w:outlineLvl w:val="0"/>
        <w:rPr>
          <w:b/>
          <w:bCs/>
        </w:rPr>
      </w:pPr>
    </w:p>
    <w:p w:rsidR="00587F5B" w:rsidRDefault="007C4681"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00E42DC8" w:rsidRPr="00003A73">
        <w:rPr>
          <w:b/>
        </w:rPr>
        <w:t>муниципальной</w:t>
      </w:r>
      <w:r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w:t>
      </w:r>
      <w:r w:rsidR="00222F9D" w:rsidRPr="00222F9D">
        <w:t xml:space="preserve">Администрации сельского поселения Большеокинский сельсовет муниципального района Мечетлинский район Республики Башкортостан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lastRenderedPageBreak/>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 xml:space="preserve">окумент, удостоверяющий личность заявителя, представителя заявителя (в случае обращения за получением муниципальной услуги </w:t>
      </w:r>
      <w:r w:rsidRPr="00216629">
        <w:lastRenderedPageBreak/>
        <w:t>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4"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lastRenderedPageBreak/>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931DB7">
        <w:lastRenderedPageBreak/>
        <w:t>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фамилии, имени и отчества (последнее - при наличии), должности </w:t>
      </w:r>
      <w:r w:rsidRPr="00931DB7">
        <w:lastRenderedPageBreak/>
        <w:t>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lastRenderedPageBreak/>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lastRenderedPageBreak/>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 xml:space="preserve">Запись на прием может осуществляться посредством информационной системы Администрации (Уполномоченного органа) или </w:t>
      </w:r>
      <w:r w:rsidRPr="001D3F87">
        <w:lastRenderedPageBreak/>
        <w:t>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lastRenderedPageBreak/>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D3F87">
        <w:lastRenderedPageBreak/>
        <w:t>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lastRenderedPageBreak/>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D81252"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w:t>
      </w:r>
      <w:r w:rsidR="00E332C9" w:rsidRPr="007818A6">
        <w:lastRenderedPageBreak/>
        <w:t xml:space="preserve">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lastRenderedPageBreak/>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F4B2F">
        <w:lastRenderedPageBreak/>
        <w:t xml:space="preserve">(Уполномоченного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 xml:space="preserve">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w:t>
      </w:r>
      <w:r w:rsidRPr="00A202BA">
        <w:rPr>
          <w:bCs/>
        </w:rPr>
        <w:lastRenderedPageBreak/>
        <w:t>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220BBB" w:rsidRPr="00220BBB">
        <w:t>https://www.boka-rb.ru/;</w:t>
      </w:r>
      <w:bookmarkStart w:id="2" w:name="_GoBack"/>
      <w:bookmarkEnd w:id="2"/>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lastRenderedPageBreak/>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lastRenderedPageBreak/>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A202BA">
        <w:lastRenderedPageBreak/>
        <w:t xml:space="preserve">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 xml:space="preserve">Срок передачи РГАУ МФЦ принятых им заявлений и прилагаемых документов в форме электронного документа и (или) электронных образов </w:t>
      </w:r>
      <w:r w:rsidRPr="00A202BA">
        <w:lastRenderedPageBreak/>
        <w:t>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r w:rsidRPr="00A202BA">
        <w:lastRenderedPageBreak/>
        <w:t xml:space="preserve">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lastRenderedPageBreak/>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lastRenderedPageBreak/>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w:t>
      </w:r>
      <w:r w:rsidRPr="009C390A">
        <w:lastRenderedPageBreak/>
        <w:t>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lastRenderedPageBreak/>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lastRenderedPageBreak/>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435A6D" w:rsidRPr="00003A73" w:rsidRDefault="00435A6D" w:rsidP="00435A6D">
      <w:pPr>
        <w:pStyle w:val="ConsPlusNormal"/>
        <w:jc w:val="right"/>
        <w:rPr>
          <w:b/>
        </w:rPr>
      </w:pPr>
      <w:r>
        <w:rPr>
          <w:b/>
        </w:rPr>
        <w:t>_______</w:t>
      </w:r>
      <w:r w:rsidRPr="00003A73">
        <w:rPr>
          <w:b/>
        </w:rPr>
        <w:t>______________________________</w:t>
      </w:r>
      <w:r>
        <w:rPr>
          <w:b/>
        </w:rPr>
        <w:t>_</w:t>
      </w:r>
    </w:p>
    <w:p w:rsidR="00435A6D" w:rsidRPr="00045D16" w:rsidRDefault="00435A6D" w:rsidP="00435A6D">
      <w:pPr>
        <w:pStyle w:val="ConsPlusNormal"/>
        <w:jc w:val="right"/>
        <w:rPr>
          <w:b/>
          <w:sz w:val="24"/>
          <w:szCs w:val="24"/>
        </w:rPr>
      </w:pPr>
      <w:r w:rsidRPr="00045D16">
        <w:rPr>
          <w:b/>
          <w:sz w:val="24"/>
          <w:szCs w:val="24"/>
        </w:rPr>
        <w:t xml:space="preserve">(наименование муниципального образования) </w:t>
      </w:r>
    </w:p>
    <w:p w:rsidR="00435A6D" w:rsidRPr="00003A73" w:rsidRDefault="00435A6D" w:rsidP="00435A6D">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83"/>
        <w:gridCol w:w="1397"/>
        <w:gridCol w:w="1212"/>
        <w:gridCol w:w="1490"/>
        <w:gridCol w:w="1584"/>
        <w:gridCol w:w="2885"/>
      </w:tblGrid>
      <w:tr w:rsidR="00435A6D" w:rsidRPr="00FA05B7" w:rsidTr="00D81252">
        <w:trPr>
          <w:cantSplit/>
          <w:trHeight w:val="1134"/>
        </w:trPr>
        <w:tc>
          <w:tcPr>
            <w:tcW w:w="780" w:type="pct"/>
            <w:vAlign w:val="center"/>
          </w:tcPr>
          <w:p w:rsidR="00435A6D" w:rsidRPr="00FA05B7" w:rsidRDefault="00435A6D" w:rsidP="00D81252">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D81252">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D81252">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D81252">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D81252">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D81252">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83"/>
        <w:gridCol w:w="1397"/>
        <w:gridCol w:w="1212"/>
        <w:gridCol w:w="1490"/>
        <w:gridCol w:w="1584"/>
        <w:gridCol w:w="2885"/>
      </w:tblGrid>
      <w:tr w:rsidR="00435A6D" w:rsidRPr="00FA05B7" w:rsidTr="00D81252">
        <w:trPr>
          <w:tblHeader/>
        </w:trPr>
        <w:tc>
          <w:tcPr>
            <w:tcW w:w="780" w:type="pct"/>
            <w:vAlign w:val="center"/>
          </w:tcPr>
          <w:p w:rsidR="00435A6D" w:rsidRPr="00FA05B7" w:rsidRDefault="00435A6D" w:rsidP="00D81252">
            <w:pPr>
              <w:jc w:val="center"/>
              <w:rPr>
                <w:sz w:val="24"/>
                <w:szCs w:val="24"/>
              </w:rPr>
            </w:pPr>
            <w:r w:rsidRPr="00FA05B7">
              <w:rPr>
                <w:sz w:val="24"/>
                <w:szCs w:val="24"/>
              </w:rPr>
              <w:t>1</w:t>
            </w:r>
          </w:p>
        </w:tc>
        <w:tc>
          <w:tcPr>
            <w:tcW w:w="688" w:type="pct"/>
            <w:vAlign w:val="center"/>
          </w:tcPr>
          <w:p w:rsidR="00435A6D" w:rsidRPr="00FA05B7" w:rsidRDefault="00435A6D" w:rsidP="00D81252">
            <w:pPr>
              <w:jc w:val="center"/>
              <w:rPr>
                <w:sz w:val="24"/>
                <w:szCs w:val="24"/>
              </w:rPr>
            </w:pPr>
            <w:r w:rsidRPr="00FA05B7">
              <w:rPr>
                <w:sz w:val="24"/>
                <w:szCs w:val="24"/>
              </w:rPr>
              <w:t>2</w:t>
            </w:r>
          </w:p>
        </w:tc>
        <w:tc>
          <w:tcPr>
            <w:tcW w:w="597" w:type="pct"/>
            <w:vAlign w:val="center"/>
          </w:tcPr>
          <w:p w:rsidR="00435A6D" w:rsidRPr="00FA05B7" w:rsidRDefault="00435A6D" w:rsidP="00D81252">
            <w:pPr>
              <w:jc w:val="center"/>
              <w:rPr>
                <w:sz w:val="24"/>
                <w:szCs w:val="24"/>
              </w:rPr>
            </w:pPr>
            <w:r w:rsidRPr="00FA05B7">
              <w:rPr>
                <w:sz w:val="24"/>
                <w:szCs w:val="24"/>
              </w:rPr>
              <w:t>3</w:t>
            </w:r>
          </w:p>
        </w:tc>
        <w:tc>
          <w:tcPr>
            <w:tcW w:w="734" w:type="pct"/>
            <w:vAlign w:val="center"/>
          </w:tcPr>
          <w:p w:rsidR="00435A6D" w:rsidRPr="00FA05B7" w:rsidRDefault="00435A6D" w:rsidP="00D81252">
            <w:pPr>
              <w:jc w:val="center"/>
              <w:rPr>
                <w:sz w:val="24"/>
                <w:szCs w:val="24"/>
              </w:rPr>
            </w:pPr>
            <w:r w:rsidRPr="00FA05B7">
              <w:rPr>
                <w:sz w:val="24"/>
                <w:szCs w:val="24"/>
              </w:rPr>
              <w:t>4</w:t>
            </w:r>
          </w:p>
        </w:tc>
        <w:tc>
          <w:tcPr>
            <w:tcW w:w="780" w:type="pct"/>
            <w:vAlign w:val="center"/>
          </w:tcPr>
          <w:p w:rsidR="00435A6D" w:rsidRPr="00FA05B7" w:rsidRDefault="00435A6D" w:rsidP="00D81252">
            <w:pPr>
              <w:jc w:val="center"/>
              <w:rPr>
                <w:sz w:val="24"/>
                <w:szCs w:val="24"/>
              </w:rPr>
            </w:pPr>
            <w:r w:rsidRPr="00FA05B7">
              <w:rPr>
                <w:sz w:val="24"/>
                <w:szCs w:val="24"/>
              </w:rPr>
              <w:t>5</w:t>
            </w:r>
          </w:p>
        </w:tc>
        <w:tc>
          <w:tcPr>
            <w:tcW w:w="1421" w:type="pct"/>
            <w:vAlign w:val="center"/>
          </w:tcPr>
          <w:p w:rsidR="00435A6D" w:rsidRPr="00FA05B7" w:rsidRDefault="00435A6D" w:rsidP="00D81252">
            <w:pPr>
              <w:jc w:val="center"/>
              <w:rPr>
                <w:sz w:val="24"/>
                <w:szCs w:val="24"/>
              </w:rPr>
            </w:pPr>
            <w:r w:rsidRPr="00FA05B7">
              <w:rPr>
                <w:sz w:val="24"/>
                <w:szCs w:val="24"/>
              </w:rPr>
              <w:t>6</w:t>
            </w:r>
          </w:p>
        </w:tc>
      </w:tr>
      <w:tr w:rsidR="00435A6D" w:rsidRPr="00FA05B7" w:rsidTr="00D81252">
        <w:tc>
          <w:tcPr>
            <w:tcW w:w="5000" w:type="pct"/>
            <w:gridSpan w:val="6"/>
          </w:tcPr>
          <w:p w:rsidR="00435A6D" w:rsidRPr="00FA05B7" w:rsidRDefault="00435A6D" w:rsidP="00D81252">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D81252">
        <w:trPr>
          <w:trHeight w:val="846"/>
        </w:trPr>
        <w:tc>
          <w:tcPr>
            <w:tcW w:w="780" w:type="pct"/>
          </w:tcPr>
          <w:p w:rsidR="00435A6D" w:rsidRPr="00FA05B7" w:rsidRDefault="00435A6D" w:rsidP="00D81252">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D81252">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D81252">
            <w:pPr>
              <w:rPr>
                <w:sz w:val="24"/>
                <w:szCs w:val="24"/>
              </w:rPr>
            </w:pPr>
            <w:r w:rsidRPr="00FA05B7">
              <w:rPr>
                <w:sz w:val="24"/>
                <w:szCs w:val="24"/>
              </w:rPr>
              <w:t>1 рабочий день</w:t>
            </w:r>
          </w:p>
        </w:tc>
        <w:tc>
          <w:tcPr>
            <w:tcW w:w="734" w:type="pct"/>
          </w:tcPr>
          <w:p w:rsidR="00435A6D" w:rsidRPr="00FA05B7" w:rsidRDefault="008D4D48" w:rsidP="00D81252">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lastRenderedPageBreak/>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D81252">
            <w:pPr>
              <w:rPr>
                <w:sz w:val="24"/>
                <w:szCs w:val="24"/>
              </w:rPr>
            </w:pPr>
            <w:r w:rsidRPr="00FA05B7">
              <w:rPr>
                <w:sz w:val="24"/>
                <w:szCs w:val="24"/>
              </w:rPr>
              <w:lastRenderedPageBreak/>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lastRenderedPageBreak/>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D81252">
            <w:pPr>
              <w:rPr>
                <w:sz w:val="24"/>
                <w:szCs w:val="24"/>
              </w:rPr>
            </w:pPr>
            <w:r w:rsidRPr="00FA05B7">
              <w:rPr>
                <w:sz w:val="24"/>
                <w:szCs w:val="24"/>
              </w:rPr>
              <w:lastRenderedPageBreak/>
              <w:t>регистрация заявления и документов в системе входящей корреспонденции</w:t>
            </w:r>
          </w:p>
          <w:p w:rsidR="00435A6D" w:rsidRPr="00FA05B7" w:rsidRDefault="00435A6D" w:rsidP="00D81252">
            <w:pPr>
              <w:rPr>
                <w:sz w:val="24"/>
                <w:szCs w:val="24"/>
              </w:rPr>
            </w:pPr>
            <w:r w:rsidRPr="00FA05B7">
              <w:rPr>
                <w:sz w:val="24"/>
                <w:szCs w:val="24"/>
              </w:rPr>
              <w:t xml:space="preserve">СЭД «Дело» (присвоение номера и датирование); </w:t>
            </w:r>
          </w:p>
          <w:p w:rsidR="00435A6D" w:rsidRPr="00FA05B7" w:rsidRDefault="00435A6D" w:rsidP="00D81252">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D81252">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lastRenderedPageBreak/>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D81252">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D81252">
        <w:trPr>
          <w:trHeight w:val="396"/>
        </w:trPr>
        <w:tc>
          <w:tcPr>
            <w:tcW w:w="5000" w:type="pct"/>
            <w:gridSpan w:val="6"/>
          </w:tcPr>
          <w:p w:rsidR="00435A6D" w:rsidRPr="00FA05B7" w:rsidRDefault="00435A6D" w:rsidP="00D81252">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D81252">
        <w:trPr>
          <w:trHeight w:val="279"/>
        </w:trPr>
        <w:tc>
          <w:tcPr>
            <w:tcW w:w="780" w:type="pct"/>
            <w:vMerge w:val="restart"/>
          </w:tcPr>
          <w:p w:rsidR="00435A6D" w:rsidRPr="00FA05B7" w:rsidRDefault="00435A6D" w:rsidP="00D81252">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D81252">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D81252">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D81252">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D81252">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D81252">
            <w:pPr>
              <w:rPr>
                <w:sz w:val="24"/>
                <w:szCs w:val="24"/>
              </w:rPr>
            </w:pPr>
            <w:r>
              <w:rPr>
                <w:sz w:val="24"/>
                <w:szCs w:val="24"/>
              </w:rPr>
              <w:t>-</w:t>
            </w:r>
          </w:p>
        </w:tc>
        <w:tc>
          <w:tcPr>
            <w:tcW w:w="1421" w:type="pct"/>
          </w:tcPr>
          <w:p w:rsidR="00435A6D" w:rsidRPr="00FA05B7" w:rsidRDefault="00435A6D" w:rsidP="00D81252">
            <w:pPr>
              <w:rPr>
                <w:sz w:val="24"/>
                <w:szCs w:val="24"/>
              </w:rPr>
            </w:pPr>
            <w:r>
              <w:rPr>
                <w:sz w:val="24"/>
                <w:szCs w:val="24"/>
              </w:rPr>
              <w:t>-</w:t>
            </w:r>
          </w:p>
        </w:tc>
      </w:tr>
      <w:tr w:rsidR="00435A6D" w:rsidRPr="00FA05B7" w:rsidTr="00D81252">
        <w:trPr>
          <w:trHeight w:val="279"/>
        </w:trPr>
        <w:tc>
          <w:tcPr>
            <w:tcW w:w="780" w:type="pct"/>
            <w:vMerge/>
          </w:tcPr>
          <w:p w:rsidR="00435A6D" w:rsidRDefault="00435A6D" w:rsidP="00D81252">
            <w:pPr>
              <w:rPr>
                <w:sz w:val="24"/>
                <w:szCs w:val="24"/>
              </w:rPr>
            </w:pPr>
          </w:p>
        </w:tc>
        <w:tc>
          <w:tcPr>
            <w:tcW w:w="688" w:type="pct"/>
          </w:tcPr>
          <w:p w:rsidR="00435A6D" w:rsidRPr="00FA05B7" w:rsidRDefault="0044450C" w:rsidP="00D81252">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D81252">
            <w:pPr>
              <w:rPr>
                <w:sz w:val="24"/>
                <w:szCs w:val="24"/>
              </w:rPr>
            </w:pPr>
          </w:p>
        </w:tc>
        <w:tc>
          <w:tcPr>
            <w:tcW w:w="734" w:type="pct"/>
            <w:vMerge/>
          </w:tcPr>
          <w:p w:rsidR="00435A6D" w:rsidRPr="00FA05B7" w:rsidRDefault="00435A6D" w:rsidP="00D81252">
            <w:pPr>
              <w:jc w:val="both"/>
              <w:rPr>
                <w:sz w:val="24"/>
                <w:szCs w:val="24"/>
              </w:rPr>
            </w:pPr>
          </w:p>
        </w:tc>
        <w:tc>
          <w:tcPr>
            <w:tcW w:w="780" w:type="pct"/>
          </w:tcPr>
          <w:p w:rsidR="00435A6D" w:rsidRPr="00FA05B7" w:rsidRDefault="00435A6D" w:rsidP="00D81252">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lastRenderedPageBreak/>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D81252">
            <w:pPr>
              <w:rPr>
                <w:sz w:val="24"/>
                <w:szCs w:val="24"/>
              </w:rPr>
            </w:pPr>
            <w:proofErr w:type="gramStart"/>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w:t>
            </w:r>
            <w:r>
              <w:rPr>
                <w:sz w:val="24"/>
                <w:szCs w:val="24"/>
              </w:rPr>
              <w:lastRenderedPageBreak/>
              <w:t xml:space="preserve">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D8125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D81252">
        <w:trPr>
          <w:trHeight w:val="279"/>
        </w:trPr>
        <w:tc>
          <w:tcPr>
            <w:tcW w:w="780" w:type="pct"/>
            <w:vMerge/>
          </w:tcPr>
          <w:p w:rsidR="00435A6D" w:rsidRDefault="00435A6D" w:rsidP="00D81252">
            <w:pPr>
              <w:rPr>
                <w:sz w:val="24"/>
                <w:szCs w:val="24"/>
              </w:rPr>
            </w:pPr>
          </w:p>
        </w:tc>
        <w:tc>
          <w:tcPr>
            <w:tcW w:w="688" w:type="pct"/>
          </w:tcPr>
          <w:p w:rsidR="00435A6D" w:rsidRPr="00FA05B7" w:rsidRDefault="00435A6D" w:rsidP="00D81252">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D81252">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D81252">
            <w:pPr>
              <w:autoSpaceDE w:val="0"/>
              <w:autoSpaceDN w:val="0"/>
              <w:adjustRightInd w:val="0"/>
              <w:rPr>
                <w:sz w:val="24"/>
                <w:szCs w:val="24"/>
              </w:rPr>
            </w:pPr>
            <w:r>
              <w:rPr>
                <w:sz w:val="24"/>
                <w:szCs w:val="24"/>
              </w:rPr>
              <w:t>и РБ</w:t>
            </w:r>
          </w:p>
        </w:tc>
        <w:tc>
          <w:tcPr>
            <w:tcW w:w="734" w:type="pct"/>
            <w:vMerge/>
          </w:tcPr>
          <w:p w:rsidR="00435A6D" w:rsidRPr="00FA05B7" w:rsidRDefault="00435A6D" w:rsidP="00D81252">
            <w:pPr>
              <w:jc w:val="both"/>
              <w:rPr>
                <w:sz w:val="24"/>
                <w:szCs w:val="24"/>
              </w:rPr>
            </w:pPr>
          </w:p>
        </w:tc>
        <w:tc>
          <w:tcPr>
            <w:tcW w:w="780" w:type="pct"/>
          </w:tcPr>
          <w:p w:rsidR="00435A6D" w:rsidRPr="00FA05B7" w:rsidRDefault="00435A6D" w:rsidP="00D81252">
            <w:pPr>
              <w:rPr>
                <w:sz w:val="24"/>
                <w:szCs w:val="24"/>
              </w:rPr>
            </w:pPr>
          </w:p>
        </w:tc>
        <w:tc>
          <w:tcPr>
            <w:tcW w:w="1421" w:type="pct"/>
          </w:tcPr>
          <w:p w:rsidR="00435A6D" w:rsidRDefault="00435A6D" w:rsidP="00D81252">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D8125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D81252">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D81252">
        <w:trPr>
          <w:trHeight w:val="279"/>
        </w:trPr>
        <w:tc>
          <w:tcPr>
            <w:tcW w:w="780" w:type="pct"/>
            <w:vMerge/>
          </w:tcPr>
          <w:p w:rsidR="00435A6D" w:rsidRPr="00FA05B7" w:rsidRDefault="00435A6D" w:rsidP="00D81252">
            <w:pPr>
              <w:rPr>
                <w:sz w:val="24"/>
                <w:szCs w:val="24"/>
              </w:rPr>
            </w:pPr>
          </w:p>
        </w:tc>
        <w:tc>
          <w:tcPr>
            <w:tcW w:w="688" w:type="pct"/>
          </w:tcPr>
          <w:p w:rsidR="00435A6D" w:rsidRPr="00FA05B7" w:rsidRDefault="00435A6D" w:rsidP="00D81252">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r>
              <w:rPr>
                <w:sz w:val="24"/>
                <w:szCs w:val="24"/>
              </w:rPr>
              <w:lastRenderedPageBreak/>
              <w:t xml:space="preserve">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D81252">
            <w:pPr>
              <w:rPr>
                <w:sz w:val="24"/>
                <w:szCs w:val="24"/>
              </w:rPr>
            </w:pPr>
            <w:r>
              <w:rPr>
                <w:sz w:val="24"/>
                <w:szCs w:val="24"/>
              </w:rPr>
              <w:lastRenderedPageBreak/>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D81252">
            <w:pPr>
              <w:rPr>
                <w:sz w:val="24"/>
                <w:szCs w:val="24"/>
              </w:rPr>
            </w:pPr>
          </w:p>
        </w:tc>
        <w:tc>
          <w:tcPr>
            <w:tcW w:w="780" w:type="pct"/>
          </w:tcPr>
          <w:p w:rsidR="00435A6D" w:rsidRPr="00477D5F" w:rsidRDefault="00435A6D" w:rsidP="00D81252">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w:t>
            </w:r>
            <w:r w:rsidRPr="00477D5F">
              <w:rPr>
                <w:sz w:val="24"/>
                <w:szCs w:val="24"/>
              </w:rPr>
              <w:lastRenderedPageBreak/>
              <w:t>тивного регламента</w:t>
            </w:r>
          </w:p>
        </w:tc>
        <w:tc>
          <w:tcPr>
            <w:tcW w:w="1421" w:type="pct"/>
          </w:tcPr>
          <w:p w:rsidR="00435A6D" w:rsidRDefault="00435A6D" w:rsidP="00D81252">
            <w:pPr>
              <w:rPr>
                <w:sz w:val="24"/>
                <w:szCs w:val="24"/>
              </w:rPr>
            </w:pPr>
            <w:r>
              <w:rPr>
                <w:sz w:val="24"/>
                <w:szCs w:val="24"/>
              </w:rPr>
              <w:lastRenderedPageBreak/>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D81252">
            <w:pPr>
              <w:rPr>
                <w:sz w:val="24"/>
                <w:szCs w:val="24"/>
              </w:rPr>
            </w:pPr>
            <w:r>
              <w:rPr>
                <w:sz w:val="24"/>
                <w:szCs w:val="24"/>
              </w:rPr>
              <w:lastRenderedPageBreak/>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D81252">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D81252">
            <w:pPr>
              <w:rPr>
                <w:sz w:val="24"/>
                <w:szCs w:val="24"/>
              </w:rPr>
            </w:pPr>
          </w:p>
        </w:tc>
      </w:tr>
      <w:tr w:rsidR="00435A6D" w:rsidRPr="00FA05B7" w:rsidTr="00D81252">
        <w:trPr>
          <w:trHeight w:val="279"/>
        </w:trPr>
        <w:tc>
          <w:tcPr>
            <w:tcW w:w="5000" w:type="pct"/>
            <w:gridSpan w:val="6"/>
          </w:tcPr>
          <w:p w:rsidR="00435A6D" w:rsidRPr="00FA05B7" w:rsidRDefault="00435A6D" w:rsidP="00D81252">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D81252">
        <w:trPr>
          <w:trHeight w:val="1970"/>
        </w:trPr>
        <w:tc>
          <w:tcPr>
            <w:tcW w:w="780" w:type="pct"/>
            <w:vMerge w:val="restart"/>
          </w:tcPr>
          <w:p w:rsidR="00435A6D" w:rsidRPr="00FA05B7" w:rsidRDefault="008D4D48" w:rsidP="00D81252">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D81252">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D81252">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D81252">
            <w:pPr>
              <w:rPr>
                <w:sz w:val="24"/>
                <w:szCs w:val="24"/>
              </w:rPr>
            </w:pPr>
          </w:p>
        </w:tc>
        <w:tc>
          <w:tcPr>
            <w:tcW w:w="734" w:type="pct"/>
            <w:tcBorders>
              <w:bottom w:val="single" w:sz="4" w:space="0" w:color="auto"/>
            </w:tcBorders>
          </w:tcPr>
          <w:p w:rsidR="00435A6D" w:rsidRDefault="008D4D48" w:rsidP="00D8125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D81252">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D81252">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w:t>
            </w:r>
            <w:r w:rsidRPr="00B701C4">
              <w:rPr>
                <w:sz w:val="24"/>
                <w:szCs w:val="24"/>
              </w:rPr>
              <w:lastRenderedPageBreak/>
              <w:t>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D81252">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D81252">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r w:rsidRPr="002719DE">
              <w:rPr>
                <w:bCs/>
                <w:sz w:val="24"/>
                <w:szCs w:val="24"/>
              </w:rPr>
              <w:lastRenderedPageBreak/>
              <w:t>Положении требованиями;</w:t>
            </w:r>
          </w:p>
          <w:p w:rsidR="00435A6D" w:rsidRPr="002719DE" w:rsidRDefault="00435A6D" w:rsidP="00D81252">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D8125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D8125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D81252">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D81252">
        <w:trPr>
          <w:trHeight w:val="2863"/>
        </w:trPr>
        <w:tc>
          <w:tcPr>
            <w:tcW w:w="780" w:type="pct"/>
            <w:vMerge/>
          </w:tcPr>
          <w:p w:rsidR="00435A6D" w:rsidRDefault="00435A6D" w:rsidP="00D81252">
            <w:pPr>
              <w:rPr>
                <w:sz w:val="24"/>
                <w:szCs w:val="24"/>
              </w:rPr>
            </w:pPr>
          </w:p>
        </w:tc>
        <w:tc>
          <w:tcPr>
            <w:tcW w:w="688" w:type="pct"/>
          </w:tcPr>
          <w:p w:rsidR="00435A6D" w:rsidRDefault="00664721" w:rsidP="00D81252">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D81252">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D81252">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D81252">
            <w:pPr>
              <w:rPr>
                <w:sz w:val="24"/>
                <w:szCs w:val="24"/>
              </w:rPr>
            </w:pPr>
            <w:r>
              <w:rPr>
                <w:sz w:val="24"/>
                <w:szCs w:val="24"/>
              </w:rPr>
              <w:t xml:space="preserve"> </w:t>
            </w:r>
          </w:p>
        </w:tc>
        <w:tc>
          <w:tcPr>
            <w:tcW w:w="597" w:type="pct"/>
          </w:tcPr>
          <w:p w:rsidR="00435A6D" w:rsidRDefault="00435A6D" w:rsidP="00D81252">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D81252">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D81252">
            <w:pPr>
              <w:jc w:val="both"/>
              <w:rPr>
                <w:sz w:val="24"/>
                <w:szCs w:val="24"/>
              </w:rPr>
            </w:pPr>
            <w:r>
              <w:rPr>
                <w:sz w:val="24"/>
                <w:szCs w:val="24"/>
              </w:rPr>
              <w:t>-</w:t>
            </w:r>
          </w:p>
        </w:tc>
        <w:tc>
          <w:tcPr>
            <w:tcW w:w="1421" w:type="pct"/>
          </w:tcPr>
          <w:p w:rsidR="00435A6D" w:rsidRDefault="00435A6D" w:rsidP="00D81252">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D81252">
        <w:trPr>
          <w:trHeight w:val="2543"/>
        </w:trPr>
        <w:tc>
          <w:tcPr>
            <w:tcW w:w="780" w:type="pct"/>
            <w:vMerge/>
            <w:tcBorders>
              <w:bottom w:val="single" w:sz="4" w:space="0" w:color="auto"/>
            </w:tcBorders>
          </w:tcPr>
          <w:p w:rsidR="00435A6D" w:rsidRDefault="00435A6D" w:rsidP="00D81252">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D81252">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D81252">
            <w:pPr>
              <w:autoSpaceDE w:val="0"/>
              <w:autoSpaceDN w:val="0"/>
              <w:adjustRightInd w:val="0"/>
              <w:jc w:val="both"/>
              <w:rPr>
                <w:sz w:val="24"/>
                <w:szCs w:val="24"/>
              </w:rPr>
            </w:pPr>
          </w:p>
        </w:tc>
        <w:tc>
          <w:tcPr>
            <w:tcW w:w="734" w:type="pct"/>
          </w:tcPr>
          <w:p w:rsidR="00435A6D" w:rsidRPr="00FA05B7" w:rsidRDefault="008D4D48" w:rsidP="00D8125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D81252">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D81252">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D81252">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D81252">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D81252">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81252">
            <w:pPr>
              <w:rPr>
                <w:sz w:val="24"/>
                <w:szCs w:val="24"/>
              </w:rPr>
            </w:pPr>
            <w:r>
              <w:rPr>
                <w:sz w:val="24"/>
                <w:szCs w:val="24"/>
              </w:rPr>
              <w:t>рассмотрение решения Межведомственной комиссии;</w:t>
            </w:r>
          </w:p>
          <w:p w:rsidR="00435A6D" w:rsidRDefault="00435A6D" w:rsidP="00D81252">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lastRenderedPageBreak/>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D81252">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81252">
            <w:pPr>
              <w:rPr>
                <w:sz w:val="24"/>
                <w:szCs w:val="24"/>
              </w:rPr>
            </w:pPr>
            <w:r>
              <w:rPr>
                <w:sz w:val="24"/>
                <w:szCs w:val="24"/>
              </w:rPr>
              <w:lastRenderedPageBreak/>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D8125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w:t>
            </w:r>
            <w:r w:rsidR="00435A6D">
              <w:rPr>
                <w:sz w:val="24"/>
                <w:szCs w:val="24"/>
              </w:rPr>
              <w:lastRenderedPageBreak/>
              <w:t>ной услуги</w:t>
            </w:r>
          </w:p>
        </w:tc>
        <w:tc>
          <w:tcPr>
            <w:tcW w:w="780" w:type="pct"/>
            <w:tcBorders>
              <w:top w:val="single" w:sz="4" w:space="0" w:color="auto"/>
              <w:left w:val="single" w:sz="4" w:space="0" w:color="auto"/>
              <w:right w:val="single" w:sz="4" w:space="0" w:color="auto"/>
            </w:tcBorders>
          </w:tcPr>
          <w:p w:rsidR="00435A6D" w:rsidRPr="00FA05B7" w:rsidRDefault="00435A6D" w:rsidP="00D81252">
            <w:pPr>
              <w:rPr>
                <w:sz w:val="24"/>
                <w:szCs w:val="24"/>
              </w:rPr>
            </w:pPr>
            <w:r>
              <w:rPr>
                <w:sz w:val="24"/>
                <w:szCs w:val="24"/>
              </w:rPr>
              <w:lastRenderedPageBreak/>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D81252">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D8125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81252">
            <w:pPr>
              <w:autoSpaceDE w:val="0"/>
              <w:autoSpaceDN w:val="0"/>
              <w:adjustRightInd w:val="0"/>
              <w:jc w:val="both"/>
              <w:rPr>
                <w:sz w:val="24"/>
                <w:szCs w:val="24"/>
              </w:rPr>
            </w:pPr>
            <w:proofErr w:type="gramStart"/>
            <w:r w:rsidRPr="001C0976">
              <w:rPr>
                <w:sz w:val="24"/>
                <w:szCs w:val="24"/>
              </w:rPr>
              <w:t xml:space="preserve">о признании жилого помещения пригодным (непригодным) для проживания с указанием о дальнейшем </w:t>
            </w:r>
            <w:r w:rsidRPr="001C0976">
              <w:rPr>
                <w:sz w:val="24"/>
                <w:szCs w:val="24"/>
              </w:rPr>
              <w:lastRenderedPageBreak/>
              <w:t>использовании помещения;</w:t>
            </w:r>
            <w:proofErr w:type="gramEnd"/>
          </w:p>
          <w:p w:rsidR="00435A6D" w:rsidRPr="001C0976" w:rsidRDefault="00435A6D" w:rsidP="00D8125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81252">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81252">
        <w:tc>
          <w:tcPr>
            <w:tcW w:w="780" w:type="pct"/>
            <w:vMerge/>
            <w:tcBorders>
              <w:left w:val="single" w:sz="4" w:space="0" w:color="auto"/>
              <w:right w:val="single" w:sz="4" w:space="0" w:color="auto"/>
            </w:tcBorders>
          </w:tcPr>
          <w:p w:rsidR="00435A6D" w:rsidRPr="00FA05B7" w:rsidRDefault="00435A6D" w:rsidP="00D81252">
            <w:pPr>
              <w:rPr>
                <w:sz w:val="24"/>
                <w:szCs w:val="24"/>
              </w:rPr>
            </w:pPr>
          </w:p>
        </w:tc>
        <w:tc>
          <w:tcPr>
            <w:tcW w:w="688" w:type="pct"/>
            <w:tcBorders>
              <w:left w:val="single" w:sz="4" w:space="0" w:color="auto"/>
            </w:tcBorders>
          </w:tcPr>
          <w:p w:rsidR="00435A6D" w:rsidRPr="00FA05B7" w:rsidRDefault="00664721" w:rsidP="00D81252">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D81252">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D81252">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D81252">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D81252">
            <w:pPr>
              <w:rPr>
                <w:sz w:val="24"/>
                <w:szCs w:val="24"/>
              </w:rPr>
            </w:pPr>
            <w:r>
              <w:rPr>
                <w:sz w:val="24"/>
                <w:szCs w:val="24"/>
              </w:rPr>
              <w:t>-</w:t>
            </w:r>
          </w:p>
        </w:tc>
        <w:tc>
          <w:tcPr>
            <w:tcW w:w="1421" w:type="pct"/>
            <w:tcBorders>
              <w:left w:val="single" w:sz="4" w:space="0" w:color="auto"/>
            </w:tcBorders>
          </w:tcPr>
          <w:p w:rsidR="00435A6D" w:rsidRDefault="00435A6D" w:rsidP="00D81252">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D8125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D81252">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D8125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D81252">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D81252">
        <w:trPr>
          <w:trHeight w:val="192"/>
        </w:trPr>
        <w:tc>
          <w:tcPr>
            <w:tcW w:w="5000" w:type="pct"/>
            <w:gridSpan w:val="6"/>
            <w:tcBorders>
              <w:left w:val="single" w:sz="4" w:space="0" w:color="auto"/>
            </w:tcBorders>
          </w:tcPr>
          <w:p w:rsidR="00435A6D" w:rsidRPr="00FA05B7" w:rsidRDefault="00435A6D" w:rsidP="00D81252">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D81252">
        <w:trPr>
          <w:trHeight w:val="68"/>
        </w:trPr>
        <w:tc>
          <w:tcPr>
            <w:tcW w:w="780" w:type="pct"/>
            <w:tcBorders>
              <w:top w:val="single" w:sz="4" w:space="0" w:color="auto"/>
              <w:left w:val="single" w:sz="4" w:space="0" w:color="auto"/>
              <w:right w:val="single" w:sz="4" w:space="0" w:color="auto"/>
            </w:tcBorders>
          </w:tcPr>
          <w:p w:rsidR="00435A6D" w:rsidRPr="00FA05B7" w:rsidRDefault="00664721" w:rsidP="00D81252">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lastRenderedPageBreak/>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D81252">
            <w:pPr>
              <w:rPr>
                <w:sz w:val="24"/>
                <w:szCs w:val="24"/>
              </w:rPr>
            </w:pPr>
            <w:r>
              <w:rPr>
                <w:sz w:val="24"/>
                <w:szCs w:val="24"/>
              </w:rPr>
              <w:lastRenderedPageBreak/>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D81252">
            <w:pPr>
              <w:rPr>
                <w:sz w:val="24"/>
                <w:szCs w:val="24"/>
              </w:rPr>
            </w:pPr>
            <w:proofErr w:type="spellStart"/>
            <w:proofErr w:type="gramStart"/>
            <w:r>
              <w:rPr>
                <w:sz w:val="24"/>
                <w:szCs w:val="24"/>
              </w:rPr>
              <w:t>направле</w:t>
            </w:r>
            <w:r w:rsidR="00664721">
              <w:rPr>
                <w:sz w:val="24"/>
                <w:szCs w:val="24"/>
              </w:rPr>
              <w:t>-</w:t>
            </w:r>
            <w:r>
              <w:rPr>
                <w:sz w:val="24"/>
                <w:szCs w:val="24"/>
              </w:rPr>
              <w:lastRenderedPageBreak/>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D81252">
            <w:pPr>
              <w:rPr>
                <w:sz w:val="24"/>
                <w:szCs w:val="24"/>
              </w:rPr>
            </w:pPr>
            <w:r>
              <w:rPr>
                <w:sz w:val="24"/>
                <w:szCs w:val="24"/>
              </w:rPr>
              <w:lastRenderedPageBreak/>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lastRenderedPageBreak/>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D81252">
            <w:pPr>
              <w:rPr>
                <w:sz w:val="24"/>
                <w:szCs w:val="24"/>
              </w:rPr>
            </w:pPr>
            <w:proofErr w:type="spellStart"/>
            <w:proofErr w:type="gramStart"/>
            <w:r>
              <w:rPr>
                <w:sz w:val="24"/>
                <w:szCs w:val="24"/>
              </w:rPr>
              <w:lastRenderedPageBreak/>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w:t>
            </w:r>
            <w:r w:rsidR="00435A6D">
              <w:rPr>
                <w:sz w:val="24"/>
                <w:szCs w:val="24"/>
              </w:rPr>
              <w:lastRenderedPageBreak/>
              <w:t>(Уполномоченного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D81252">
            <w:pPr>
              <w:rPr>
                <w:sz w:val="24"/>
                <w:szCs w:val="24"/>
              </w:rPr>
            </w:pPr>
            <w:r>
              <w:rPr>
                <w:sz w:val="24"/>
                <w:szCs w:val="24"/>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D81252">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 xml:space="preserve">Главы Администрации </w:t>
            </w:r>
            <w:r w:rsidRPr="001C0976">
              <w:rPr>
                <w:sz w:val="24"/>
                <w:szCs w:val="24"/>
              </w:rPr>
              <w:lastRenderedPageBreak/>
              <w:t>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D81252">
      <w:headerReference w:type="default" r:id="rId36"/>
      <w:pgSz w:w="11905" w:h="16838"/>
      <w:pgMar w:top="567" w:right="706"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35" w:rsidRDefault="00B60435" w:rsidP="007753F7">
      <w:pPr>
        <w:spacing w:after="0" w:line="240" w:lineRule="auto"/>
      </w:pPr>
      <w:r>
        <w:separator/>
      </w:r>
    </w:p>
  </w:endnote>
  <w:endnote w:type="continuationSeparator" w:id="0">
    <w:p w:rsidR="00B60435" w:rsidRDefault="00B6043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35" w:rsidRDefault="00B60435" w:rsidP="007753F7">
      <w:pPr>
        <w:spacing w:after="0" w:line="240" w:lineRule="auto"/>
      </w:pPr>
      <w:r>
        <w:separator/>
      </w:r>
    </w:p>
  </w:footnote>
  <w:footnote w:type="continuationSeparator" w:id="0">
    <w:p w:rsidR="00B60435" w:rsidRDefault="00B6043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Content>
      <w:p w:rsidR="00D81252" w:rsidRDefault="00D81252">
        <w:pPr>
          <w:pStyle w:val="af0"/>
          <w:jc w:val="center"/>
        </w:pPr>
        <w:r>
          <w:fldChar w:fldCharType="begin"/>
        </w:r>
        <w:r>
          <w:instrText>PAGE   \* MERGEFORMAT</w:instrText>
        </w:r>
        <w:r>
          <w:fldChar w:fldCharType="separate"/>
        </w:r>
        <w:r w:rsidR="00220BBB">
          <w:rPr>
            <w:noProof/>
          </w:rPr>
          <w:t>55</w:t>
        </w:r>
        <w:r>
          <w:fldChar w:fldCharType="end"/>
        </w:r>
      </w:p>
    </w:sdtContent>
  </w:sdt>
  <w:p w:rsidR="00D81252" w:rsidRDefault="00D812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BBB"/>
    <w:rsid w:val="00220C1E"/>
    <w:rsid w:val="00222F9D"/>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0435"/>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1252"/>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12E9-E3F9-45BC-95A3-4A367DF3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20070</Words>
  <Characters>114399</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cp:revision>
  <cp:lastPrinted>2020-03-02T09:12:00Z</cp:lastPrinted>
  <dcterms:created xsi:type="dcterms:W3CDTF">2020-11-18T11:36:00Z</dcterms:created>
  <dcterms:modified xsi:type="dcterms:W3CDTF">2020-11-18T11:36:00Z</dcterms:modified>
</cp:coreProperties>
</file>