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9" w:type="dxa"/>
        <w:tblLook w:val="04A0" w:firstRow="1" w:lastRow="0" w:firstColumn="1" w:lastColumn="0" w:noHBand="0" w:noVBand="1"/>
      </w:tblPr>
      <w:tblGrid>
        <w:gridCol w:w="3919"/>
        <w:gridCol w:w="2143"/>
        <w:gridCol w:w="3967"/>
      </w:tblGrid>
      <w:tr w:rsidR="00FF7E96" w:rsidRPr="00FF7E96" w:rsidTr="00FF7E96">
        <w:trPr>
          <w:cantSplit/>
        </w:trPr>
        <w:tc>
          <w:tcPr>
            <w:tcW w:w="3919" w:type="dxa"/>
            <w:hideMark/>
          </w:tcPr>
          <w:p w:rsidR="00FF7E96" w:rsidRPr="00FF7E96" w:rsidRDefault="00FF7E96" w:rsidP="00FF7E96">
            <w:pPr>
              <w:snapToGrid w:val="0"/>
              <w:spacing w:after="0" w:line="360" w:lineRule="auto"/>
              <w:jc w:val="center"/>
              <w:rPr>
                <w:rFonts w:eastAsia="Calibri"/>
                <w:b/>
                <w:bCs/>
                <w:sz w:val="16"/>
                <w:szCs w:val="16"/>
              </w:rPr>
            </w:pPr>
            <w:r w:rsidRPr="00FF7E96">
              <w:rPr>
                <w:rFonts w:eastAsia="Calibri"/>
                <w:b/>
                <w:bCs/>
                <w:sz w:val="16"/>
                <w:szCs w:val="16"/>
              </w:rPr>
              <w:t>БАШҠОРТОСТАН РЕСПУБЛИКАҺ</w:t>
            </w:r>
            <w:proofErr w:type="gramStart"/>
            <w:r w:rsidRPr="00FF7E96">
              <w:rPr>
                <w:rFonts w:eastAsia="Calibri"/>
                <w:b/>
                <w:bCs/>
                <w:sz w:val="16"/>
                <w:szCs w:val="16"/>
              </w:rPr>
              <w:t>Ы</w:t>
            </w:r>
            <w:proofErr w:type="gramEnd"/>
          </w:p>
          <w:p w:rsidR="00FF7E96" w:rsidRPr="00FF7E96" w:rsidRDefault="00FF7E96" w:rsidP="00FF7E96">
            <w:pPr>
              <w:snapToGrid w:val="0"/>
              <w:spacing w:after="0" w:line="360" w:lineRule="auto"/>
              <w:jc w:val="center"/>
              <w:rPr>
                <w:rFonts w:eastAsia="Calibri"/>
                <w:b/>
                <w:bCs/>
                <w:sz w:val="16"/>
                <w:szCs w:val="16"/>
              </w:rPr>
            </w:pPr>
            <w:r w:rsidRPr="00FF7E96">
              <w:rPr>
                <w:rFonts w:eastAsia="Calibri"/>
                <w:b/>
                <w:bCs/>
                <w:sz w:val="16"/>
                <w:szCs w:val="16"/>
              </w:rPr>
              <w:t>МӘСЕТЛЕ РАЙОНЫ</w:t>
            </w:r>
          </w:p>
          <w:p w:rsidR="00FF7E96" w:rsidRPr="00FF7E96" w:rsidRDefault="00FF7E96" w:rsidP="00FF7E96">
            <w:pPr>
              <w:snapToGrid w:val="0"/>
              <w:spacing w:after="0" w:line="360" w:lineRule="auto"/>
              <w:jc w:val="center"/>
              <w:rPr>
                <w:rFonts w:eastAsia="Calibri"/>
                <w:b/>
                <w:bCs/>
                <w:sz w:val="16"/>
                <w:szCs w:val="16"/>
              </w:rPr>
            </w:pPr>
            <w:r w:rsidRPr="00FF7E96">
              <w:rPr>
                <w:rFonts w:eastAsia="Calibri"/>
                <w:b/>
                <w:bCs/>
                <w:sz w:val="16"/>
                <w:szCs w:val="16"/>
              </w:rPr>
              <w:t>МУНИЦИПАЛЬ РАЙОН</w:t>
            </w:r>
            <w:r w:rsidRPr="00FF7E96">
              <w:rPr>
                <w:rFonts w:eastAsia="Calibri"/>
                <w:b/>
                <w:bCs/>
                <w:sz w:val="16"/>
                <w:szCs w:val="16"/>
                <w:lang w:val="tt-RU"/>
              </w:rPr>
              <w:t>ЫНЫҢ</w:t>
            </w:r>
          </w:p>
          <w:p w:rsidR="00FF7E96" w:rsidRPr="00FF7E96" w:rsidRDefault="00FF7E96" w:rsidP="00FF7E96">
            <w:pPr>
              <w:snapToGrid w:val="0"/>
              <w:spacing w:after="0" w:line="360" w:lineRule="auto"/>
              <w:jc w:val="center"/>
              <w:rPr>
                <w:rFonts w:eastAsia="Calibri"/>
                <w:b/>
                <w:bCs/>
                <w:sz w:val="16"/>
                <w:szCs w:val="16"/>
              </w:rPr>
            </w:pPr>
            <w:r w:rsidRPr="00FF7E96">
              <w:rPr>
                <w:rFonts w:eastAsia="Calibri"/>
                <w:b/>
                <w:bCs/>
                <w:sz w:val="16"/>
                <w:szCs w:val="16"/>
              </w:rPr>
              <w:t>ОЛО АКА АУЫЛ СОВЕТЫ</w:t>
            </w:r>
          </w:p>
          <w:p w:rsidR="00FF7E96" w:rsidRPr="00FF7E96" w:rsidRDefault="00FF7E96" w:rsidP="00FF7E96">
            <w:pPr>
              <w:snapToGrid w:val="0"/>
              <w:spacing w:after="0" w:line="360" w:lineRule="auto"/>
              <w:jc w:val="center"/>
              <w:rPr>
                <w:rFonts w:eastAsia="Calibri"/>
                <w:b/>
                <w:bCs/>
                <w:sz w:val="16"/>
                <w:szCs w:val="16"/>
              </w:rPr>
            </w:pPr>
            <w:r w:rsidRPr="00FF7E96">
              <w:rPr>
                <w:rFonts w:eastAsia="Calibri"/>
                <w:b/>
                <w:bCs/>
                <w:sz w:val="16"/>
                <w:szCs w:val="16"/>
              </w:rPr>
              <w:t>АУЫЛ БИЛӘМӘҺЕ</w:t>
            </w:r>
          </w:p>
          <w:p w:rsidR="00FF7E96" w:rsidRPr="00FF7E96" w:rsidRDefault="00FF7E96" w:rsidP="00FF7E96">
            <w:pPr>
              <w:spacing w:after="0" w:line="360" w:lineRule="auto"/>
              <w:jc w:val="center"/>
              <w:rPr>
                <w:rFonts w:eastAsia="Calibri"/>
                <w:b/>
                <w:sz w:val="18"/>
                <w:szCs w:val="18"/>
                <w:lang w:eastAsia="ar-SA"/>
              </w:rPr>
            </w:pPr>
            <w:r w:rsidRPr="00FF7E96">
              <w:rPr>
                <w:rFonts w:eastAsia="Calibri"/>
                <w:b/>
                <w:bCs/>
                <w:sz w:val="16"/>
                <w:szCs w:val="16"/>
              </w:rPr>
              <w:t>ХАКИМИӘТЕ</w:t>
            </w:r>
          </w:p>
          <w:p w:rsidR="00FF7E96" w:rsidRPr="00FF7E96" w:rsidRDefault="00FF7E96" w:rsidP="00FF7E96">
            <w:pPr>
              <w:spacing w:after="0" w:line="360" w:lineRule="auto"/>
              <w:jc w:val="both"/>
              <w:rPr>
                <w:rFonts w:eastAsia="Calibri"/>
                <w:b/>
                <w:bCs/>
                <w:sz w:val="18"/>
                <w:szCs w:val="18"/>
              </w:rPr>
            </w:pPr>
          </w:p>
          <w:p w:rsidR="00FF7E96" w:rsidRPr="00FF7E96" w:rsidRDefault="00FF7E96" w:rsidP="00FF7E96">
            <w:pPr>
              <w:keepNext/>
              <w:spacing w:after="0"/>
              <w:ind w:firstLine="709"/>
              <w:jc w:val="center"/>
              <w:outlineLvl w:val="3"/>
              <w:rPr>
                <w:rFonts w:eastAsia="Times New Roman"/>
                <w:b/>
                <w:bCs/>
                <w:sz w:val="20"/>
                <w:szCs w:val="20"/>
              </w:rPr>
            </w:pPr>
            <w:r>
              <w:rPr>
                <w:rFonts w:eastAsia="Calibri"/>
                <w:noProof/>
                <w:szCs w:val="22"/>
                <w:lang w:eastAsia="ru-RU"/>
              </w:rPr>
              <mc:AlternateContent>
                <mc:Choice Requires="wps">
                  <w:drawing>
                    <wp:anchor distT="4294967295" distB="4294967295" distL="114300" distR="114300" simplePos="0" relativeHeight="251659264" behindDoc="0" locked="0" layoutInCell="1" allowOverlap="1" wp14:anchorId="4237FBEB" wp14:editId="78C83292">
                      <wp:simplePos x="0" y="0"/>
                      <wp:positionH relativeFrom="column">
                        <wp:posOffset>-386715</wp:posOffset>
                      </wp:positionH>
                      <wp:positionV relativeFrom="paragraph">
                        <wp:posOffset>54609</wp:posOffset>
                      </wp:positionV>
                      <wp:extent cx="6629400" cy="0"/>
                      <wp:effectExtent l="0" t="19050" r="1905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5pt,4.3pt" to="491.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" strokeweight="1.59mm">
                      <v:stroke joinstyle="miter"/>
                    </v:line>
                  </w:pict>
                </mc:Fallback>
              </mc:AlternateContent>
            </w:r>
          </w:p>
        </w:tc>
        <w:tc>
          <w:tcPr>
            <w:tcW w:w="2143" w:type="dxa"/>
            <w:vMerge w:val="restart"/>
            <w:hideMark/>
          </w:tcPr>
          <w:p w:rsidR="00FF7E96" w:rsidRPr="00FF7E96" w:rsidRDefault="00FF7E96" w:rsidP="00FF7E96">
            <w:pPr>
              <w:suppressAutoHyphens/>
              <w:snapToGrid w:val="0"/>
              <w:spacing w:after="0" w:line="360" w:lineRule="auto"/>
              <w:ind w:firstLine="709"/>
              <w:rPr>
                <w:rFonts w:eastAsia="Calibri"/>
                <w:b/>
                <w:bCs/>
                <w:sz w:val="20"/>
                <w:szCs w:val="20"/>
                <w:lang w:eastAsia="ar-SA"/>
              </w:rPr>
            </w:pPr>
            <w:r>
              <w:rPr>
                <w:rFonts w:eastAsia="Calibri"/>
                <w:noProof/>
                <w:sz w:val="20"/>
                <w:szCs w:val="20"/>
                <w:lang w:eastAsia="ru-RU"/>
              </w:rPr>
              <w:drawing>
                <wp:inline distT="0" distB="0" distL="0" distR="0" wp14:anchorId="334900D4" wp14:editId="12B18D2D">
                  <wp:extent cx="829310" cy="103060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1030605"/>
                          </a:xfrm>
                          <a:prstGeom prst="rect">
                            <a:avLst/>
                          </a:prstGeom>
                          <a:noFill/>
                        </pic:spPr>
                      </pic:pic>
                    </a:graphicData>
                  </a:graphic>
                </wp:inline>
              </w:drawing>
            </w:r>
            <w:r w:rsidRPr="00FF7E96">
              <w:rPr>
                <w:rFonts w:eastAsia="Calibri"/>
                <w:b/>
                <w:bCs/>
                <w:sz w:val="20"/>
                <w:szCs w:val="20"/>
                <w:lang w:eastAsia="ar-SA"/>
              </w:rPr>
              <w:t xml:space="preserve">  </w:t>
            </w:r>
          </w:p>
        </w:tc>
        <w:tc>
          <w:tcPr>
            <w:tcW w:w="3967" w:type="dxa"/>
            <w:hideMark/>
          </w:tcPr>
          <w:p w:rsidR="00FF7E96" w:rsidRPr="00FF7E96" w:rsidRDefault="00FF7E96" w:rsidP="00FF7E96">
            <w:pPr>
              <w:snapToGrid w:val="0"/>
              <w:spacing w:after="0" w:line="360" w:lineRule="auto"/>
              <w:ind w:firstLine="709"/>
              <w:jc w:val="center"/>
              <w:rPr>
                <w:rFonts w:eastAsia="Calibri"/>
                <w:b/>
                <w:bCs/>
                <w:sz w:val="16"/>
                <w:szCs w:val="16"/>
              </w:rPr>
            </w:pPr>
            <w:r w:rsidRPr="00FF7E96">
              <w:rPr>
                <w:rFonts w:eastAsia="Calibri"/>
                <w:b/>
                <w:bCs/>
                <w:sz w:val="16"/>
                <w:szCs w:val="16"/>
              </w:rPr>
              <w:t>АДМИНИСТРАЦИЯ</w:t>
            </w:r>
          </w:p>
          <w:p w:rsidR="00FF7E96" w:rsidRPr="00FF7E96" w:rsidRDefault="00FF7E96" w:rsidP="00FF7E96">
            <w:pPr>
              <w:snapToGrid w:val="0"/>
              <w:spacing w:after="0" w:line="360" w:lineRule="auto"/>
              <w:ind w:firstLine="709"/>
              <w:jc w:val="center"/>
              <w:rPr>
                <w:rFonts w:eastAsia="Calibri"/>
                <w:b/>
                <w:bCs/>
                <w:sz w:val="16"/>
                <w:szCs w:val="16"/>
              </w:rPr>
            </w:pPr>
            <w:r w:rsidRPr="00FF7E96">
              <w:rPr>
                <w:rFonts w:eastAsia="Calibri"/>
                <w:b/>
                <w:bCs/>
                <w:sz w:val="16"/>
                <w:szCs w:val="16"/>
              </w:rPr>
              <w:t>СЕЛЬСКОГО ПОСЕЛЕНИЯ</w:t>
            </w:r>
          </w:p>
          <w:p w:rsidR="00FF7E96" w:rsidRPr="00FF7E96" w:rsidRDefault="00FF7E96" w:rsidP="00FF7E96">
            <w:pPr>
              <w:snapToGrid w:val="0"/>
              <w:spacing w:after="0" w:line="360" w:lineRule="auto"/>
              <w:ind w:firstLine="709"/>
              <w:jc w:val="center"/>
              <w:rPr>
                <w:rFonts w:eastAsia="Calibri"/>
                <w:b/>
                <w:bCs/>
                <w:sz w:val="16"/>
                <w:szCs w:val="16"/>
                <w:lang w:eastAsia="ar-SA"/>
              </w:rPr>
            </w:pPr>
            <w:r w:rsidRPr="00FF7E96">
              <w:rPr>
                <w:rFonts w:eastAsia="Calibri"/>
                <w:b/>
                <w:bCs/>
                <w:sz w:val="16"/>
                <w:szCs w:val="16"/>
              </w:rPr>
              <w:t>БОЛЬШЕОКИНСКИЙ СЕЛЬСОВЕТ</w:t>
            </w:r>
          </w:p>
          <w:p w:rsidR="00FF7E96" w:rsidRPr="00FF7E96" w:rsidRDefault="00FF7E96" w:rsidP="00FF7E96">
            <w:pPr>
              <w:spacing w:after="0" w:line="360" w:lineRule="auto"/>
              <w:ind w:firstLine="709"/>
              <w:jc w:val="center"/>
              <w:rPr>
                <w:rFonts w:eastAsia="Calibri"/>
                <w:b/>
                <w:bCs/>
                <w:sz w:val="16"/>
                <w:szCs w:val="16"/>
              </w:rPr>
            </w:pPr>
            <w:r w:rsidRPr="00FF7E96">
              <w:rPr>
                <w:rFonts w:eastAsia="Calibri"/>
                <w:b/>
                <w:bCs/>
                <w:sz w:val="16"/>
                <w:szCs w:val="16"/>
              </w:rPr>
              <w:t>МУНИЦИПАЛЬНОГО РАЙОНА</w:t>
            </w:r>
          </w:p>
          <w:p w:rsidR="00FF7E96" w:rsidRPr="00FF7E96" w:rsidRDefault="00FF7E96" w:rsidP="00FF7E96">
            <w:pPr>
              <w:spacing w:after="0" w:line="360" w:lineRule="auto"/>
              <w:ind w:firstLine="709"/>
              <w:jc w:val="center"/>
              <w:rPr>
                <w:rFonts w:eastAsia="Calibri"/>
                <w:b/>
                <w:bCs/>
                <w:sz w:val="16"/>
                <w:szCs w:val="16"/>
              </w:rPr>
            </w:pPr>
            <w:r w:rsidRPr="00FF7E96">
              <w:rPr>
                <w:rFonts w:eastAsia="Calibri"/>
                <w:b/>
                <w:bCs/>
                <w:sz w:val="16"/>
                <w:szCs w:val="16"/>
              </w:rPr>
              <w:t>МЕЧЕТЛИНСКИЙ РАЙОН</w:t>
            </w:r>
          </w:p>
          <w:p w:rsidR="00FF7E96" w:rsidRPr="00FF7E96" w:rsidRDefault="00FF7E96" w:rsidP="00FF7E96">
            <w:pPr>
              <w:suppressAutoHyphens/>
              <w:spacing w:after="0" w:line="360" w:lineRule="auto"/>
              <w:ind w:firstLine="709"/>
              <w:jc w:val="center"/>
              <w:rPr>
                <w:rFonts w:eastAsia="Calibri"/>
                <w:b/>
                <w:bCs/>
                <w:sz w:val="20"/>
                <w:szCs w:val="20"/>
                <w:lang w:eastAsia="ar-SA"/>
              </w:rPr>
            </w:pPr>
            <w:r w:rsidRPr="00FF7E96">
              <w:rPr>
                <w:rFonts w:eastAsia="Calibri"/>
                <w:b/>
                <w:bCs/>
                <w:sz w:val="16"/>
                <w:szCs w:val="16"/>
              </w:rPr>
              <w:t>РЕСПУБЛИКИ БАШКОРТОСТАН</w:t>
            </w:r>
          </w:p>
        </w:tc>
      </w:tr>
      <w:tr w:rsidR="00FF7E96" w:rsidRPr="00FF7E96" w:rsidTr="00FF7E96">
        <w:trPr>
          <w:cantSplit/>
        </w:trPr>
        <w:tc>
          <w:tcPr>
            <w:tcW w:w="3919" w:type="dxa"/>
            <w:hideMark/>
          </w:tcPr>
          <w:p w:rsidR="00FF7E96" w:rsidRPr="00FF7E96" w:rsidRDefault="00FF7E96" w:rsidP="00FF7E96">
            <w:pPr>
              <w:snapToGrid w:val="0"/>
              <w:spacing w:after="0" w:line="360" w:lineRule="auto"/>
              <w:ind w:firstLine="709"/>
              <w:jc w:val="both"/>
              <w:rPr>
                <w:rFonts w:eastAsia="Calibri"/>
                <w:sz w:val="20"/>
                <w:szCs w:val="20"/>
                <w:lang w:eastAsia="ar-SA"/>
              </w:rPr>
            </w:pPr>
          </w:p>
        </w:tc>
        <w:tc>
          <w:tcPr>
            <w:tcW w:w="2143" w:type="dxa"/>
            <w:vMerge/>
            <w:vAlign w:val="center"/>
            <w:hideMark/>
          </w:tcPr>
          <w:p w:rsidR="00FF7E96" w:rsidRPr="00FF7E96" w:rsidRDefault="00FF7E96" w:rsidP="00FF7E96">
            <w:pPr>
              <w:spacing w:after="0" w:line="360" w:lineRule="auto"/>
              <w:ind w:firstLine="709"/>
              <w:jc w:val="both"/>
              <w:rPr>
                <w:rFonts w:eastAsia="Calibri"/>
                <w:b/>
                <w:bCs/>
                <w:sz w:val="20"/>
                <w:szCs w:val="20"/>
                <w:lang w:eastAsia="ar-SA"/>
              </w:rPr>
            </w:pPr>
          </w:p>
        </w:tc>
        <w:tc>
          <w:tcPr>
            <w:tcW w:w="3967" w:type="dxa"/>
            <w:hideMark/>
          </w:tcPr>
          <w:p w:rsidR="00FF7E96" w:rsidRPr="00FF7E96" w:rsidRDefault="00FF7E96" w:rsidP="00FF7E96">
            <w:pPr>
              <w:snapToGrid w:val="0"/>
              <w:spacing w:after="0" w:line="360" w:lineRule="auto"/>
              <w:ind w:firstLine="709"/>
              <w:jc w:val="both"/>
              <w:rPr>
                <w:rFonts w:eastAsia="Calibri"/>
                <w:sz w:val="20"/>
                <w:szCs w:val="20"/>
                <w:lang w:eastAsia="ar-SA"/>
              </w:rPr>
            </w:pPr>
            <w:r w:rsidRPr="00FF7E96">
              <w:rPr>
                <w:rFonts w:eastAsia="Calibri"/>
                <w:sz w:val="20"/>
                <w:szCs w:val="20"/>
              </w:rPr>
              <w:t xml:space="preserve"> </w:t>
            </w:r>
          </w:p>
        </w:tc>
      </w:tr>
    </w:tbl>
    <w:p w:rsidR="00FF7E96" w:rsidRPr="00FF7E96" w:rsidRDefault="00FF7E96" w:rsidP="00FF7E96">
      <w:pPr>
        <w:spacing w:after="0"/>
        <w:jc w:val="both"/>
        <w:rPr>
          <w:rFonts w:eastAsia="Times New Roman"/>
          <w:b/>
        </w:rPr>
      </w:pPr>
      <w:r w:rsidRPr="00FF7E96">
        <w:rPr>
          <w:rFonts w:ascii="TimBashk" w:eastAsia="Times New Roman" w:hAnsi="TimBashk"/>
          <w:b/>
        </w:rPr>
        <w:t xml:space="preserve">        ?АРАР                                                     </w:t>
      </w:r>
      <w:r w:rsidRPr="00FF7E96">
        <w:rPr>
          <w:rFonts w:eastAsia="Times New Roman"/>
          <w:b/>
        </w:rPr>
        <w:t xml:space="preserve">ПОСТАНОВЛЕНИЕ </w:t>
      </w:r>
    </w:p>
    <w:p w:rsidR="00FF7E96" w:rsidRPr="00FF7E96" w:rsidRDefault="00FF7E96" w:rsidP="00FF7E96">
      <w:pPr>
        <w:spacing w:after="0" w:line="360" w:lineRule="auto"/>
        <w:ind w:firstLine="709"/>
        <w:jc w:val="both"/>
        <w:rPr>
          <w:rFonts w:eastAsia="Times New Roman"/>
        </w:rPr>
      </w:pPr>
      <w:r w:rsidRPr="00FF7E96">
        <w:rPr>
          <w:rFonts w:eastAsia="Times New Roman"/>
        </w:rPr>
        <w:t>«09»  ноябрь 2020 й.</w:t>
      </w:r>
      <w:r w:rsidRPr="00FF7E96">
        <w:rPr>
          <w:rFonts w:eastAsia="Times New Roman"/>
        </w:rPr>
        <w:tab/>
        <w:t xml:space="preserve">             № 4</w:t>
      </w:r>
      <w:r>
        <w:rPr>
          <w:rFonts w:eastAsia="Times New Roman"/>
        </w:rPr>
        <w:t>6</w:t>
      </w:r>
      <w:r w:rsidRPr="00FF7E96">
        <w:rPr>
          <w:rFonts w:eastAsia="Times New Roman"/>
        </w:rPr>
        <w:t xml:space="preserve">                     от «09»  ноября 2020 г.</w:t>
      </w:r>
    </w:p>
    <w:p w:rsidR="00FF7E96" w:rsidRDefault="00FF7E96" w:rsidP="002416F5">
      <w:pPr>
        <w:widowControl w:val="0"/>
        <w:autoSpaceDE w:val="0"/>
        <w:autoSpaceDN w:val="0"/>
        <w:adjustRightInd w:val="0"/>
        <w:spacing w:after="0" w:line="240" w:lineRule="auto"/>
        <w:jc w:val="center"/>
        <w:rPr>
          <w:b/>
        </w:rPr>
      </w:pPr>
    </w:p>
    <w:p w:rsidR="00322BE3" w:rsidRPr="00D6690C" w:rsidRDefault="00322BE3" w:rsidP="00FF7E96">
      <w:pPr>
        <w:widowControl w:val="0"/>
        <w:autoSpaceDE w:val="0"/>
        <w:autoSpaceDN w:val="0"/>
        <w:adjustRightInd w:val="0"/>
        <w:spacing w:after="0" w:line="240" w:lineRule="auto"/>
        <w:jc w:val="center"/>
        <w:rPr>
          <w:b/>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FF7E96">
        <w:rPr>
          <w:rFonts w:eastAsiaTheme="minorEastAsia"/>
          <w:b/>
          <w:bCs/>
        </w:rPr>
        <w:t xml:space="preserve"> в </w:t>
      </w:r>
      <w:r w:rsidR="00FF7E96" w:rsidRPr="00FF7E96">
        <w:rPr>
          <w:b/>
          <w:bCs/>
        </w:rPr>
        <w:t>сельско</w:t>
      </w:r>
      <w:r w:rsidR="00FF7E96">
        <w:rPr>
          <w:b/>
          <w:bCs/>
        </w:rPr>
        <w:t>м</w:t>
      </w:r>
      <w:r w:rsidR="00FF7E96" w:rsidRPr="00FF7E96">
        <w:rPr>
          <w:b/>
          <w:bCs/>
        </w:rPr>
        <w:t xml:space="preserve"> поселени</w:t>
      </w:r>
      <w:r w:rsidR="00FF7E96">
        <w:rPr>
          <w:b/>
          <w:bCs/>
        </w:rPr>
        <w:t>и</w:t>
      </w:r>
      <w:r w:rsidR="00FF7E96" w:rsidRPr="00FF7E96">
        <w:rPr>
          <w:b/>
          <w:bCs/>
        </w:rPr>
        <w:t xml:space="preserve"> Большеокинский сельсовет муниципального района</w:t>
      </w:r>
      <w:r w:rsidR="00FF7E96">
        <w:rPr>
          <w:b/>
          <w:bCs/>
        </w:rPr>
        <w:t xml:space="preserve"> </w:t>
      </w:r>
      <w:r w:rsidR="00FF7E96" w:rsidRPr="00FF7E96">
        <w:rPr>
          <w:b/>
          <w:bCs/>
        </w:rPr>
        <w:t>Мечетлинский район Республики Башкортостан</w:t>
      </w:r>
    </w:p>
    <w:p w:rsidR="00322BE3" w:rsidRPr="00D6690C" w:rsidRDefault="00322BE3" w:rsidP="00FF7E96">
      <w:pPr>
        <w:tabs>
          <w:tab w:val="left" w:pos="2835"/>
        </w:tabs>
        <w:autoSpaceDE w:val="0"/>
        <w:autoSpaceDN w:val="0"/>
        <w:adjustRightInd w:val="0"/>
        <w:spacing w:after="0" w:line="240" w:lineRule="auto"/>
        <w:ind w:firstLine="709"/>
        <w:jc w:val="both"/>
      </w:pPr>
      <w:proofErr w:type="gramStart"/>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F7E96">
        <w:t>сельского поселения Большеокинский сельсовет муниципального района Мечетлинский район Республики Башкортостан</w:t>
      </w:r>
      <w:proofErr w:type="gramEnd"/>
    </w:p>
    <w:p w:rsidR="00322BE3" w:rsidRPr="00D6690C" w:rsidRDefault="00322BE3" w:rsidP="002416F5">
      <w:pPr>
        <w:pStyle w:val="3"/>
        <w:ind w:firstLine="709"/>
        <w:rPr>
          <w:szCs w:val="28"/>
        </w:rPr>
      </w:pPr>
      <w:r w:rsidRPr="00D6690C">
        <w:rPr>
          <w:szCs w:val="28"/>
        </w:rPr>
        <w:t>ПОСТАНОВЛЯЕТ:</w:t>
      </w:r>
    </w:p>
    <w:p w:rsidR="00FF7E96" w:rsidRDefault="00322BE3" w:rsidP="00FF7E96">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FF7E96">
        <w:rPr>
          <w:rFonts w:eastAsiaTheme="minorEastAsia"/>
          <w:bCs/>
        </w:rPr>
        <w:t xml:space="preserve"> </w:t>
      </w:r>
      <w:r w:rsidRPr="00D6690C">
        <w:rPr>
          <w:bCs/>
        </w:rPr>
        <w:t xml:space="preserve">в </w:t>
      </w:r>
      <w:r w:rsidR="00FF7E96" w:rsidRPr="00FF7E96">
        <w:t>Администраци</w:t>
      </w:r>
      <w:r w:rsidR="00FF7E96">
        <w:t>и</w:t>
      </w:r>
      <w:r w:rsidR="00FF7E96" w:rsidRPr="00FF7E96">
        <w:t xml:space="preserve"> сельского поселения Большеокинский сельсовет муниципального района Мечетлинский район Республики Башкортостан</w:t>
      </w:r>
    </w:p>
    <w:p w:rsidR="00322BE3" w:rsidRPr="00D6690C" w:rsidRDefault="00FF7E96" w:rsidP="00FF7E96">
      <w:pPr>
        <w:widowControl w:val="0"/>
        <w:tabs>
          <w:tab w:val="left" w:pos="567"/>
        </w:tabs>
        <w:spacing w:after="0" w:line="240" w:lineRule="auto"/>
        <w:ind w:firstLine="709"/>
        <w:contextualSpacing/>
        <w:jc w:val="both"/>
      </w:pPr>
      <w:r w:rsidRPr="00FF7E96">
        <w:t xml:space="preserve"> </w:t>
      </w:r>
      <w:r w:rsidR="00322BE3" w:rsidRPr="00D6690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FF7E96" w:rsidRDefault="00322BE3" w:rsidP="00FF7E96">
      <w:pPr>
        <w:pStyle w:val="a3"/>
        <w:autoSpaceDE w:val="0"/>
        <w:autoSpaceDN w:val="0"/>
        <w:adjustRightInd w:val="0"/>
        <w:spacing w:after="0" w:line="240" w:lineRule="auto"/>
        <w:ind w:left="0" w:firstLine="709"/>
        <w:jc w:val="both"/>
        <w:rPr>
          <w:rFonts w:eastAsia="Times New Roman"/>
          <w:lang w:eastAsia="ru-RU"/>
        </w:rPr>
      </w:pPr>
      <w:r w:rsidRPr="00D6690C">
        <w:rPr>
          <w:rFonts w:eastAsia="Times New Roman"/>
          <w:lang w:eastAsia="ru-RU"/>
        </w:rPr>
        <w:t xml:space="preserve">3. </w:t>
      </w:r>
      <w:r w:rsidR="00FF7E96" w:rsidRPr="00FF7E96">
        <w:rPr>
          <w:rFonts w:eastAsia="Times New Roman"/>
          <w:lang w:eastAsia="ru-RU"/>
        </w:rPr>
        <w:t>Настоящее постановление опубликовать (обнародовать) путем размещения на информационном стенде Администрации сельского поселения и на официальном сайте администрации сельского поселения Большеокинский сельсовет.</w:t>
      </w:r>
    </w:p>
    <w:p w:rsidR="00FF7E96" w:rsidRDefault="00FF7E96" w:rsidP="00FF7E96">
      <w:pPr>
        <w:spacing w:after="0" w:line="240" w:lineRule="auto"/>
        <w:ind w:firstLine="567"/>
      </w:pPr>
      <w:r>
        <w:t>4. Признать утратившими силу:</w:t>
      </w:r>
    </w:p>
    <w:p w:rsidR="00FF7E96" w:rsidRDefault="00FF7E96" w:rsidP="00FF7E96">
      <w:pPr>
        <w:spacing w:after="0" w:line="240" w:lineRule="auto"/>
        <w:ind w:firstLine="567"/>
      </w:pPr>
      <w:r>
        <w:t xml:space="preserve">    4.1. Постановление администрации № 32 от 06 мая 2019 года;</w:t>
      </w:r>
    </w:p>
    <w:p w:rsidR="00FF7E96" w:rsidRDefault="00FF7E96" w:rsidP="00FF7E96">
      <w:pPr>
        <w:spacing w:after="0" w:line="240" w:lineRule="auto"/>
        <w:ind w:firstLine="567"/>
        <w:jc w:val="right"/>
      </w:pPr>
      <w:r>
        <w:t xml:space="preserve">5. </w:t>
      </w:r>
      <w:proofErr w:type="gramStart"/>
      <w:r>
        <w:t>Контроль за</w:t>
      </w:r>
      <w:proofErr w:type="gramEnd"/>
      <w:r>
        <w:t xml:space="preserve"> исполнением настоящего Постановления оставляю за собой.</w:t>
      </w:r>
    </w:p>
    <w:p w:rsidR="00FF7E96" w:rsidRDefault="00FF7E96" w:rsidP="00FF7E96">
      <w:pPr>
        <w:spacing w:after="0" w:line="240" w:lineRule="auto"/>
        <w:ind w:firstLine="567"/>
        <w:jc w:val="right"/>
      </w:pPr>
    </w:p>
    <w:p w:rsidR="00FF7E96" w:rsidRDefault="00FF7E96" w:rsidP="00FF7E96">
      <w:pPr>
        <w:spacing w:after="0" w:line="240" w:lineRule="auto"/>
        <w:ind w:firstLine="567"/>
      </w:pPr>
      <w:r>
        <w:t xml:space="preserve">Глава сельского поселения                           </w:t>
      </w:r>
    </w:p>
    <w:p w:rsidR="00322BE3" w:rsidRPr="00D6690C" w:rsidRDefault="00FF7E96" w:rsidP="00FF7E96">
      <w:pPr>
        <w:spacing w:after="0" w:line="240" w:lineRule="auto"/>
        <w:ind w:firstLine="567"/>
      </w:pPr>
      <w:r>
        <w:t>Большеокинский сельсовет</w:t>
      </w:r>
      <w:r>
        <w:tab/>
      </w:r>
      <w:r>
        <w:tab/>
        <w:t xml:space="preserve">                              </w:t>
      </w:r>
      <w:proofErr w:type="spellStart"/>
      <w:r>
        <w:t>В.И.Шагибитдинов</w:t>
      </w:r>
      <w:proofErr w:type="spellEnd"/>
      <w:r w:rsidRPr="00D6690C">
        <w:t xml:space="preserve"> </w:t>
      </w:r>
    </w:p>
    <w:p w:rsidR="00322BE3" w:rsidRPr="00D6690C" w:rsidRDefault="00322BE3" w:rsidP="002416F5">
      <w:pPr>
        <w:tabs>
          <w:tab w:val="left" w:pos="7425"/>
        </w:tabs>
        <w:spacing w:after="0" w:line="240" w:lineRule="auto"/>
        <w:rPr>
          <w:b/>
        </w:rPr>
      </w:pPr>
    </w:p>
    <w:p w:rsidR="00322BE3" w:rsidRPr="00D6690C" w:rsidRDefault="00322BE3" w:rsidP="002416F5">
      <w:pPr>
        <w:tabs>
          <w:tab w:val="left" w:pos="7425"/>
        </w:tabs>
        <w:spacing w:after="0" w:line="240" w:lineRule="auto"/>
        <w:ind w:firstLine="851"/>
        <w:jc w:val="right"/>
        <w:rPr>
          <w:b/>
        </w:rPr>
      </w:pPr>
    </w:p>
    <w:p w:rsidR="00FF7E96" w:rsidRPr="00FF7E96" w:rsidRDefault="00FF7E96" w:rsidP="00FF7E96">
      <w:pPr>
        <w:widowControl w:val="0"/>
        <w:autoSpaceDE w:val="0"/>
        <w:autoSpaceDN w:val="0"/>
        <w:adjustRightInd w:val="0"/>
        <w:spacing w:after="0" w:line="240" w:lineRule="auto"/>
        <w:jc w:val="right"/>
        <w:rPr>
          <w:rFonts w:eastAsia="Times New Roman"/>
          <w:sz w:val="24"/>
          <w:szCs w:val="24"/>
          <w:lang w:eastAsia="ru-RU"/>
        </w:rPr>
      </w:pPr>
      <w:r w:rsidRPr="00FF7E96">
        <w:rPr>
          <w:rFonts w:eastAsia="Times New Roman"/>
          <w:sz w:val="24"/>
          <w:szCs w:val="24"/>
          <w:lang w:eastAsia="ru-RU"/>
        </w:rPr>
        <w:lastRenderedPageBreak/>
        <w:t>Утвержден</w:t>
      </w:r>
    </w:p>
    <w:p w:rsidR="00FF7E96" w:rsidRPr="00FF7E96" w:rsidRDefault="00FF7E96" w:rsidP="00FF7E96">
      <w:pPr>
        <w:widowControl w:val="0"/>
        <w:autoSpaceDE w:val="0"/>
        <w:autoSpaceDN w:val="0"/>
        <w:adjustRightInd w:val="0"/>
        <w:spacing w:after="0" w:line="240" w:lineRule="auto"/>
        <w:jc w:val="right"/>
        <w:rPr>
          <w:rFonts w:eastAsia="Times New Roman"/>
          <w:sz w:val="24"/>
          <w:szCs w:val="24"/>
          <w:lang w:eastAsia="ru-RU"/>
        </w:rPr>
      </w:pPr>
      <w:r w:rsidRPr="00FF7E96">
        <w:rPr>
          <w:rFonts w:eastAsia="Times New Roman"/>
          <w:sz w:val="24"/>
          <w:szCs w:val="24"/>
          <w:lang w:eastAsia="ru-RU"/>
        </w:rPr>
        <w:t>постановлением Администрации</w:t>
      </w:r>
    </w:p>
    <w:p w:rsidR="00FF7E96" w:rsidRPr="00FF7E96" w:rsidRDefault="00FF7E96" w:rsidP="00FF7E96">
      <w:pPr>
        <w:widowControl w:val="0"/>
        <w:autoSpaceDE w:val="0"/>
        <w:autoSpaceDN w:val="0"/>
        <w:adjustRightInd w:val="0"/>
        <w:spacing w:after="0" w:line="240" w:lineRule="auto"/>
        <w:jc w:val="right"/>
        <w:rPr>
          <w:rFonts w:eastAsia="Times New Roman"/>
          <w:sz w:val="24"/>
          <w:szCs w:val="24"/>
          <w:lang w:eastAsia="ru-RU"/>
        </w:rPr>
      </w:pPr>
      <w:r w:rsidRPr="00FF7E96">
        <w:rPr>
          <w:rFonts w:eastAsia="Times New Roman"/>
          <w:sz w:val="24"/>
          <w:szCs w:val="24"/>
          <w:lang w:eastAsia="ru-RU"/>
        </w:rPr>
        <w:t xml:space="preserve">Большеокинский сельсовет муниципального района </w:t>
      </w:r>
    </w:p>
    <w:p w:rsidR="00FF7E96" w:rsidRPr="00FF7E96" w:rsidRDefault="00FF7E96" w:rsidP="00FF7E96">
      <w:pPr>
        <w:widowControl w:val="0"/>
        <w:autoSpaceDE w:val="0"/>
        <w:autoSpaceDN w:val="0"/>
        <w:adjustRightInd w:val="0"/>
        <w:spacing w:after="0" w:line="240" w:lineRule="auto"/>
        <w:jc w:val="right"/>
        <w:rPr>
          <w:rFonts w:eastAsia="Times New Roman"/>
          <w:sz w:val="24"/>
          <w:szCs w:val="24"/>
          <w:lang w:eastAsia="ru-RU"/>
        </w:rPr>
      </w:pPr>
      <w:r w:rsidRPr="00FF7E96">
        <w:rPr>
          <w:rFonts w:eastAsia="Times New Roman"/>
          <w:sz w:val="24"/>
          <w:szCs w:val="24"/>
          <w:lang w:eastAsia="ru-RU"/>
        </w:rPr>
        <w:t xml:space="preserve">Мечетлинский район Республики Башкортостан </w:t>
      </w:r>
    </w:p>
    <w:p w:rsidR="00FF7E96" w:rsidRPr="00FF7E96" w:rsidRDefault="00FF7E96" w:rsidP="00FF7E96">
      <w:pPr>
        <w:widowControl w:val="0"/>
        <w:autoSpaceDE w:val="0"/>
        <w:autoSpaceDN w:val="0"/>
        <w:adjustRightInd w:val="0"/>
        <w:spacing w:after="0" w:line="240" w:lineRule="auto"/>
        <w:jc w:val="right"/>
        <w:rPr>
          <w:rFonts w:eastAsia="Times New Roman"/>
          <w:sz w:val="24"/>
          <w:szCs w:val="24"/>
          <w:lang w:eastAsia="ru-RU"/>
        </w:rPr>
      </w:pPr>
      <w:r w:rsidRPr="00FF7E96">
        <w:rPr>
          <w:rFonts w:eastAsia="Times New Roman"/>
          <w:sz w:val="24"/>
          <w:szCs w:val="24"/>
          <w:lang w:eastAsia="ru-RU"/>
        </w:rPr>
        <w:t xml:space="preserve">от </w:t>
      </w:r>
      <w:r>
        <w:rPr>
          <w:rFonts w:eastAsia="Times New Roman"/>
          <w:sz w:val="24"/>
          <w:szCs w:val="24"/>
          <w:lang w:eastAsia="ru-RU"/>
        </w:rPr>
        <w:t>09</w:t>
      </w:r>
      <w:r w:rsidRPr="00FF7E96">
        <w:rPr>
          <w:rFonts w:eastAsia="Times New Roman"/>
          <w:sz w:val="24"/>
          <w:szCs w:val="24"/>
          <w:lang w:eastAsia="ru-RU"/>
        </w:rPr>
        <w:t xml:space="preserve"> </w:t>
      </w:r>
      <w:r>
        <w:rPr>
          <w:rFonts w:eastAsia="Times New Roman"/>
          <w:sz w:val="24"/>
          <w:szCs w:val="24"/>
          <w:lang w:eastAsia="ru-RU"/>
        </w:rPr>
        <w:t>ноябр</w:t>
      </w:r>
      <w:r w:rsidRPr="00FF7E96">
        <w:rPr>
          <w:rFonts w:eastAsia="Times New Roman"/>
          <w:sz w:val="24"/>
          <w:szCs w:val="24"/>
          <w:lang w:eastAsia="ru-RU"/>
        </w:rPr>
        <w:t>я  2020 года № 4</w:t>
      </w:r>
      <w:r>
        <w:rPr>
          <w:rFonts w:eastAsia="Times New Roman"/>
          <w:sz w:val="24"/>
          <w:szCs w:val="24"/>
          <w:lang w:eastAsia="ru-RU"/>
        </w:rPr>
        <w:t>6</w:t>
      </w:r>
    </w:p>
    <w:p w:rsidR="00322BE3" w:rsidRPr="00D6690C" w:rsidRDefault="00322BE3" w:rsidP="002416F5">
      <w:pPr>
        <w:widowControl w:val="0"/>
        <w:spacing w:after="0" w:line="240" w:lineRule="auto"/>
        <w:ind w:firstLine="567"/>
        <w:contextualSpacing/>
        <w:jc w:val="center"/>
        <w:rPr>
          <w:b/>
        </w:rPr>
      </w:pPr>
    </w:p>
    <w:p w:rsidR="00322BE3" w:rsidRPr="00D6690C" w:rsidRDefault="00322BE3" w:rsidP="00FF7E96">
      <w:pPr>
        <w:widowControl w:val="0"/>
        <w:autoSpaceDE w:val="0"/>
        <w:autoSpaceDN w:val="0"/>
        <w:adjustRightInd w:val="0"/>
        <w:spacing w:after="0" w:line="240" w:lineRule="auto"/>
        <w:jc w:val="cente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00FF7E96" w:rsidRPr="00FF7E96">
        <w:rPr>
          <w:b/>
          <w:bCs/>
        </w:rPr>
        <w:t>в сельском поселении Большеокинский сельсовет муниципального района Мечетлинский район Республики Башкортостан</w:t>
      </w: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proofErr w:type="spellStart"/>
      <w:proofErr w:type="gramStart"/>
      <w:r w:rsidR="00FF7E96" w:rsidRPr="00FF7E96">
        <w:t>в</w:t>
      </w:r>
      <w:proofErr w:type="spellEnd"/>
      <w:proofErr w:type="gramEnd"/>
      <w:r w:rsidR="00FF7E96" w:rsidRPr="00FF7E96">
        <w:t xml:space="preserve"> сельском поселении Большеокинский сельсовет муниципального района Мечетлинский район Республики Башкортостан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Администрации </w:t>
      </w:r>
      <w:r w:rsidR="00FF7E96" w:rsidRPr="00FF7E96">
        <w:t>сельско</w:t>
      </w:r>
      <w:r w:rsidR="00FF7E96">
        <w:t>го</w:t>
      </w:r>
      <w:r w:rsidR="00FF7E96" w:rsidRPr="00FF7E96">
        <w:t xml:space="preserve"> поселени</w:t>
      </w:r>
      <w:r w:rsidR="00FF7E96">
        <w:t>я</w:t>
      </w:r>
      <w:r w:rsidR="00FF7E96" w:rsidRPr="00FF7E96">
        <w:t xml:space="preserve"> Большеокинский сельсовет муниципального района Мечетлинский район Республики Башкортостан</w:t>
      </w:r>
      <w:r w:rsidR="00FF7E96">
        <w:t xml:space="preserve">  на </w:t>
      </w:r>
      <w:r w:rsidRPr="00D6690C">
        <w:t>предоставление муниципальной услуги,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по телефону в Администрации (Уполномоченном органе)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 xml:space="preserve">на официальных сайтах Администрации </w:t>
      </w:r>
      <w:r w:rsidR="00FF7E96" w:rsidRPr="00FF7E96">
        <w:t>https://www.boka-rb.ru/</w:t>
      </w:r>
      <w:r w:rsidRPr="00D6690C">
        <w:t>;</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(Уполномоченного органа)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lastRenderedPageBreak/>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proofErr w:type="gramStart"/>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 (Уполномоченного органа);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Pr="00D6690C">
        <w:lastRenderedPageBreak/>
        <w:t>(Уполномоченного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информационных </w:t>
      </w:r>
      <w:proofErr w:type="gramStart"/>
      <w:r w:rsidRPr="00D6690C">
        <w:rPr>
          <w:bCs/>
        </w:rPr>
        <w:t>стендах</w:t>
      </w:r>
      <w:proofErr w:type="gramEnd"/>
      <w:r w:rsidRPr="00D6690C">
        <w:rPr>
          <w:bCs/>
        </w:rPr>
        <w:t xml:space="preserve"> Администрации (Уполномоченного органа);</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Pr="00D6690C">
        <w:t>Администрации (Уполномоченного органа)</w:t>
      </w:r>
      <w:r w:rsidRPr="00D6690C">
        <w:rPr>
          <w:bCs/>
        </w:rPr>
        <w:t xml:space="preserve"> в информационно-телекоммуникационной сети Интернет </w:t>
      </w:r>
      <w:r w:rsidR="00E36F6F" w:rsidRPr="00E36F6F">
        <w:rPr>
          <w:bCs/>
          <w:lang w:val="en-US"/>
        </w:rPr>
        <w:t>https</w:t>
      </w:r>
      <w:r w:rsidR="00E36F6F" w:rsidRPr="00E36F6F">
        <w:rPr>
          <w:bCs/>
        </w:rPr>
        <w:t>://</w:t>
      </w:r>
      <w:r w:rsidR="00E36F6F" w:rsidRPr="00E36F6F">
        <w:rPr>
          <w:bCs/>
          <w:lang w:val="en-US"/>
        </w:rPr>
        <w:t>www</w:t>
      </w:r>
      <w:r w:rsidR="00E36F6F" w:rsidRPr="00E36F6F">
        <w:rPr>
          <w:bCs/>
        </w:rPr>
        <w:t>.</w:t>
      </w:r>
      <w:proofErr w:type="spellStart"/>
      <w:r w:rsidR="00E36F6F" w:rsidRPr="00E36F6F">
        <w:rPr>
          <w:bCs/>
          <w:lang w:val="en-US"/>
        </w:rPr>
        <w:t>boka</w:t>
      </w:r>
      <w:proofErr w:type="spellEnd"/>
      <w:r w:rsidR="00E36F6F" w:rsidRPr="00E36F6F">
        <w:rPr>
          <w:bCs/>
        </w:rPr>
        <w:t>-</w:t>
      </w:r>
      <w:proofErr w:type="spellStart"/>
      <w:r w:rsidR="00E36F6F" w:rsidRPr="00E36F6F">
        <w:rPr>
          <w:bCs/>
          <w:lang w:val="en-US"/>
        </w:rPr>
        <w:t>rb</w:t>
      </w:r>
      <w:proofErr w:type="spellEnd"/>
      <w:r w:rsidR="00E36F6F" w:rsidRPr="00E36F6F">
        <w:rPr>
          <w:bCs/>
        </w:rPr>
        <w:t>.</w:t>
      </w:r>
      <w:proofErr w:type="spellStart"/>
      <w:r w:rsidR="00E36F6F" w:rsidRPr="00E36F6F">
        <w:rPr>
          <w:bCs/>
          <w:lang w:val="en-US"/>
        </w:rPr>
        <w:t>ru</w:t>
      </w:r>
      <w:proofErr w:type="spellEnd"/>
      <w:r w:rsidR="00E36F6F" w:rsidRPr="00E36F6F">
        <w:rPr>
          <w:bCs/>
        </w:rPr>
        <w:t xml:space="preserve">/ </w:t>
      </w:r>
      <w:r w:rsidRPr="00D6690C">
        <w:rPr>
          <w:bCs/>
        </w:rPr>
        <w:t>(далее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E36F6F">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E36F6F">
        <w:rPr>
          <w:rFonts w:eastAsia="Calibri"/>
        </w:rPr>
        <w:t xml:space="preserve">сельского поселения </w:t>
      </w:r>
      <w:r w:rsidR="00E36F6F" w:rsidRPr="00E36F6F">
        <w:rPr>
          <w:rFonts w:eastAsia="Calibri"/>
        </w:rPr>
        <w:t>Большеокинский сельсовет муниципального района Мечетлинский район Республики Башкортостан</w:t>
      </w:r>
      <w:r w:rsidR="00E36F6F">
        <w:rPr>
          <w:rFonts w:eastAsia="Calibri"/>
        </w:rPr>
        <w:t>.</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E36F6F" w:rsidRPr="00E36F6F">
        <w:rPr>
          <w:rFonts w:eastAsia="Calibri"/>
        </w:rPr>
        <w:t xml:space="preserve">сельского поселения Большеокинский сельсовет муниципального района Мечетлинский район Республики Башкортостан </w:t>
      </w:r>
      <w:r w:rsidR="001B330C" w:rsidRPr="00D6690C">
        <w:rPr>
          <w:bCs/>
        </w:rPr>
        <w:t>(далее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00713FFD" w:rsidRPr="00D6690C">
        <w:lastRenderedPageBreak/>
        <w:t xml:space="preserve">(Уполномоченный орган) </w:t>
      </w:r>
      <w:r w:rsidRPr="00D6690C">
        <w:t xml:space="preserve"> взаимодействует </w:t>
      </w:r>
      <w:proofErr w:type="gramStart"/>
      <w:r w:rsidR="00B10FF9" w:rsidRPr="00D6690C">
        <w:rPr>
          <w:rFonts w:eastAsia="Times New Roman"/>
          <w:lang w:eastAsia="ru-RU"/>
        </w:rPr>
        <w:t>с</w:t>
      </w:r>
      <w:proofErr w:type="gramEnd"/>
      <w:r w:rsidR="00B10FF9" w:rsidRPr="00D6690C">
        <w:rPr>
          <w:rFonts w:eastAsia="Times New Roman"/>
          <w:lang w:eastAsia="ru-RU"/>
        </w:rPr>
        <w:t>:</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lastRenderedPageBreak/>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lastRenderedPageBreak/>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lastRenderedPageBreak/>
        <w:t>2.</w:t>
      </w:r>
      <w:r w:rsidR="00587D12" w:rsidRPr="00D6690C">
        <w:t>8</w:t>
      </w:r>
      <w:r w:rsidRPr="00D6690C">
        <w:t xml:space="preserve">.4. </w:t>
      </w:r>
      <w:proofErr w:type="gramStart"/>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2"/>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proofErr w:type="gramStart"/>
      <w:r w:rsidRPr="00D6690C">
        <w:t>в</w:t>
      </w:r>
      <w:proofErr w:type="gramEnd"/>
      <w:r w:rsidRPr="00D6690C">
        <w:t xml:space="preserve">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lastRenderedPageBreak/>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предусмотренной частью 1.1 статьи 16 </w:t>
      </w:r>
      <w:r w:rsidRPr="00D6690C">
        <w:rPr>
          <w:rFonts w:ascii="Times New Roman" w:eastAsiaTheme="minorHAnsi" w:hAnsi="Times New Roman" w:cs="Times New Roman"/>
          <w:sz w:val="28"/>
          <w:szCs w:val="28"/>
          <w:lang w:eastAsia="en-US"/>
        </w:rPr>
        <w:lastRenderedPageBreak/>
        <w:t>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lastRenderedPageBreak/>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1"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w:t>
      </w:r>
      <w:r w:rsidRPr="00D6690C">
        <w:rPr>
          <w:b/>
          <w:bCs/>
        </w:rPr>
        <w:lastRenderedPageBreak/>
        <w:t xml:space="preserve">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D6690C">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возможность самостоятельного передвижения по территории, на которой </w:t>
      </w:r>
      <w:r w:rsidRPr="00D6690C">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w:t>
      </w:r>
      <w:bookmarkStart w:id="2" w:name="_GoBack"/>
      <w:bookmarkEnd w:id="2"/>
      <w:r w:rsidRPr="00D6690C">
        <w:t>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lastRenderedPageBreak/>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D6690C">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w:t>
      </w:r>
      <w:r w:rsidRPr="00D6690C">
        <w:lastRenderedPageBreak/>
        <w:t xml:space="preserve">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Pr="00D6690C">
        <w:t>Уполномоченного органа</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lastRenderedPageBreak/>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proofErr w:type="gramStart"/>
      <w:r w:rsidRPr="00D6690C">
        <w:t>досудебное (внесудебное) обжалование решений и действий (бездействия) Администрации</w:t>
      </w:r>
      <w:r w:rsidR="00B51AE4" w:rsidRPr="00D6690C">
        <w:t xml:space="preserve"> (</w:t>
      </w:r>
      <w:r w:rsidRPr="00D6690C">
        <w:t>Уполномоченного органа</w:t>
      </w:r>
      <w:r w:rsidR="00B51AE4" w:rsidRPr="00D6690C">
        <w:t>)</w:t>
      </w:r>
      <w:r w:rsidRPr="00D6690C">
        <w:t xml:space="preserve"> либо действия (бездействие) должностных лиц Администрации</w:t>
      </w:r>
      <w:r w:rsidR="00B51AE4" w:rsidRPr="00D6690C">
        <w:t xml:space="preserve"> (</w:t>
      </w:r>
      <w:r w:rsidRPr="00D6690C">
        <w:t>Уполномоченного органа</w:t>
      </w:r>
      <w:r w:rsidR="00B51AE4" w:rsidRPr="00D6690C">
        <w:t>)</w:t>
      </w:r>
      <w:r w:rsidRPr="00D6690C">
        <w:t>, предоставляющего муниципальную услугу.</w:t>
      </w:r>
      <w:proofErr w:type="gramEnd"/>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Уполномоченном органе</w:t>
      </w:r>
      <w:r w:rsidR="007C4166" w:rsidRPr="00D6690C">
        <w:t>)</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lastRenderedPageBreak/>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gramStart"/>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lastRenderedPageBreak/>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2"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w:t>
      </w:r>
      <w:r w:rsidRPr="00D6690C">
        <w:lastRenderedPageBreak/>
        <w:t>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3"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4"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6690C">
        <w:t xml:space="preserve">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lastRenderedPageBreak/>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proofErr w:type="gramStart"/>
      <w:r w:rsidRPr="00D6690C">
        <w:lastRenderedPageBreak/>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roofErr w:type="gramEnd"/>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proofErr w:type="gramStart"/>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w:t>
      </w:r>
      <w:proofErr w:type="gramStart"/>
      <w:r w:rsidRPr="00D6690C">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w:t>
      </w:r>
      <w:proofErr w:type="gramStart"/>
      <w:r w:rsidRPr="00D6690C">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D6690C">
        <w:t xml:space="preserve"> </w:t>
      </w:r>
      <w:r w:rsidRPr="00D6690C">
        <w:t>(его)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5" w:history="1">
        <w:r w:rsidRPr="00D6690C">
          <w:rPr>
            <w:rStyle w:val="a4"/>
            <w:color w:val="auto"/>
            <w:u w:val="none"/>
          </w:rPr>
          <w:t>статьями 11.1</w:t>
        </w:r>
      </w:hyperlink>
      <w:r w:rsidRPr="00D6690C">
        <w:t xml:space="preserve"> и </w:t>
      </w:r>
      <w:hyperlink r:id="rId16"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proofErr w:type="gramStart"/>
      <w:r w:rsidRPr="00D6690C">
        <w:t xml:space="preserve">отказ Администрации (Уполномоченного органа), должностного лица Администрации (Уполномоченного органа) в исправлении допущенных </w:t>
      </w:r>
      <w:r w:rsidRPr="00D6690C">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7"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действия (бездействия) Администрации (Уполномоченного органа),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w:t>
      </w:r>
      <w:r w:rsidRPr="00D6690C">
        <w:rPr>
          <w:bCs/>
        </w:rPr>
        <w:lastRenderedPageBreak/>
        <w:t xml:space="preserve">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5.6.1. официального сайта Администрации (Уполномоченного органа) _________________________________________________;</w:t>
      </w:r>
    </w:p>
    <w:p w:rsidR="00903D5F" w:rsidRPr="00D6690C" w:rsidRDefault="00903D5F" w:rsidP="00903D5F">
      <w:pPr>
        <w:autoSpaceDE w:val="0"/>
        <w:autoSpaceDN w:val="0"/>
        <w:adjustRightInd w:val="0"/>
        <w:spacing w:after="0" w:line="240" w:lineRule="auto"/>
        <w:ind w:firstLine="709"/>
        <w:jc w:val="both"/>
        <w:rPr>
          <w:sz w:val="20"/>
          <w:szCs w:val="20"/>
        </w:rPr>
      </w:pPr>
      <w:r w:rsidRPr="00D6690C">
        <w:rPr>
          <w:sz w:val="20"/>
          <w:szCs w:val="20"/>
        </w:rPr>
        <w:t>(наименование муниципального образования)</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8"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6690C">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D6690C" w:rsidRDefault="00903D5F" w:rsidP="00903D5F">
      <w:pPr>
        <w:autoSpaceDE w:val="0"/>
        <w:autoSpaceDN w:val="0"/>
        <w:adjustRightInd w:val="0"/>
        <w:spacing w:after="0" w:line="240" w:lineRule="auto"/>
        <w:ind w:firstLine="709"/>
        <w:jc w:val="both"/>
      </w:pPr>
      <w:r w:rsidRPr="00D6690C">
        <w:lastRenderedPageBreak/>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20"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lastRenderedPageBreak/>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lastRenderedPageBreak/>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w:t>
      </w:r>
      <w:r w:rsidRPr="00D6690C">
        <w:lastRenderedPageBreak/>
        <w:t>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6690C">
        <w:t>контакт-центра</w:t>
      </w:r>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 xml:space="preserve">осуществления действий, в том числе согласований, необходимых для получения муниципальной услуги и связанных с обращением в иные </w:t>
      </w:r>
      <w:r w:rsidRPr="00D6690C">
        <w:lastRenderedPageBreak/>
        <w:t>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4"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5"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 xml:space="preserve">6.8. Прием заявителей для выдачи документов, являющихся результатом муниципальной услуги, в порядке очередности при получении номерного талона </w:t>
      </w:r>
      <w:r w:rsidRPr="00D6690C">
        <w:lastRenderedPageBreak/>
        <w:t>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6"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proofErr w:type="gramStart"/>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lastRenderedPageBreak/>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w:t>
      </w:r>
      <w:r w:rsidRPr="00D6690C">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lastRenderedPageBreak/>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w:t>
      </w:r>
      <w:proofErr w:type="gramStart"/>
      <w:r w:rsidR="008017B9" w:rsidRPr="00D6690C">
        <w:rPr>
          <w:sz w:val="26"/>
          <w:szCs w:val="26"/>
        </w:rPr>
        <w:t>в</w:t>
      </w:r>
      <w:proofErr w:type="gramEnd"/>
      <w:r w:rsidR="008017B9" w:rsidRPr="00D6690C">
        <w:rPr>
          <w:sz w:val="26"/>
          <w:szCs w:val="26"/>
        </w:rPr>
        <w:t xml:space="preserve">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lastRenderedPageBreak/>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FF7E96">
          <w:headerReference w:type="default" r:id="rId28"/>
          <w:pgSz w:w="11905" w:h="16838"/>
          <w:pgMar w:top="709" w:right="851" w:bottom="567"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w:t>
            </w:r>
            <w:r w:rsidRPr="00D6690C">
              <w:rPr>
                <w:sz w:val="24"/>
                <w:szCs w:val="24"/>
              </w:rPr>
              <w:lastRenderedPageBreak/>
              <w:t>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9"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0"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w:t>
            </w:r>
            <w:r w:rsidRPr="00D6690C">
              <w:rPr>
                <w:sz w:val="24"/>
                <w:szCs w:val="24"/>
              </w:rPr>
              <w:lastRenderedPageBreak/>
              <w:t>(Уполномоченного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54" w:rsidRDefault="00BC1C54" w:rsidP="007753F7">
      <w:pPr>
        <w:spacing w:after="0" w:line="240" w:lineRule="auto"/>
      </w:pPr>
      <w:r>
        <w:separator/>
      </w:r>
    </w:p>
  </w:endnote>
  <w:endnote w:type="continuationSeparator" w:id="0">
    <w:p w:rsidR="00BC1C54" w:rsidRDefault="00BC1C5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54" w:rsidRDefault="00BC1C54" w:rsidP="007753F7">
      <w:pPr>
        <w:spacing w:after="0" w:line="240" w:lineRule="auto"/>
      </w:pPr>
      <w:r>
        <w:separator/>
      </w:r>
    </w:p>
  </w:footnote>
  <w:footnote w:type="continuationSeparator" w:id="0">
    <w:p w:rsidR="00BC1C54" w:rsidRDefault="00BC1C54" w:rsidP="007753F7">
      <w:pPr>
        <w:spacing w:after="0" w:line="240" w:lineRule="auto"/>
      </w:pPr>
      <w:r>
        <w:continuationSeparator/>
      </w:r>
    </w:p>
  </w:footnote>
  <w:footnote w:id="1">
    <w:p w:rsidR="00FF7E96" w:rsidRDefault="00FF7E9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F7E96" w:rsidRDefault="00FF7E96"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FF7E96" w:rsidRDefault="00FF7E96"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FF7E96" w:rsidRDefault="00FF7E96">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E36F6F">
          <w:rPr>
            <w:noProof/>
            <w:sz w:val="24"/>
            <w:szCs w:val="24"/>
          </w:rPr>
          <w:t>63</w:t>
        </w:r>
        <w:r w:rsidRPr="003E5260">
          <w:rPr>
            <w:sz w:val="24"/>
            <w:szCs w:val="24"/>
          </w:rPr>
          <w:fldChar w:fldCharType="end"/>
        </w:r>
      </w:p>
    </w:sdtContent>
  </w:sdt>
  <w:p w:rsidR="00FF7E96" w:rsidRDefault="00FF7E9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C1C54"/>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6F6F"/>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 w:val="00FF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2D40-91BA-4F02-9F4C-2E69B484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20413</Words>
  <Characters>116360</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2</cp:revision>
  <cp:lastPrinted>2020-03-05T06:34:00Z</cp:lastPrinted>
  <dcterms:created xsi:type="dcterms:W3CDTF">2020-11-18T07:07:00Z</dcterms:created>
  <dcterms:modified xsi:type="dcterms:W3CDTF">2020-11-18T07:07:00Z</dcterms:modified>
</cp:coreProperties>
</file>