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2C" w:rsidRPr="00BA207D" w:rsidRDefault="0047692C" w:rsidP="0047692C">
      <w:pPr>
        <w:suppressAutoHyphens/>
        <w:spacing w:after="200" w:line="276" w:lineRule="auto"/>
        <w:jc w:val="center"/>
        <w:rPr>
          <w:rFonts w:eastAsia="Calibri" w:cs="Times New Roman"/>
          <w:kern w:val="1"/>
          <w:szCs w:val="28"/>
          <w:lang w:eastAsia="ar-SA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47692C" w:rsidRPr="00E440B0" w:rsidTr="00C83ADB">
        <w:trPr>
          <w:cantSplit/>
          <w:trHeight w:val="1419"/>
        </w:trPr>
        <w:tc>
          <w:tcPr>
            <w:tcW w:w="4175" w:type="dxa"/>
            <w:hideMark/>
          </w:tcPr>
          <w:p w:rsidR="0047692C" w:rsidRPr="00E440B0" w:rsidRDefault="0047692C" w:rsidP="00C83ADB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szCs w:val="28"/>
              </w:rPr>
              <w:t xml:space="preserve">   </w:t>
            </w: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БАШ</w:t>
            </w: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?О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РТОСТАН  РЕСПУБЛИКА№Ы</w:t>
            </w:r>
          </w:p>
          <w:p w:rsidR="0047692C" w:rsidRPr="00E440B0" w:rsidRDefault="0047692C" w:rsidP="00C83ADB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М</w:t>
            </w: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»С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ЕТЛЕ РАЙОНЫ</w:t>
            </w:r>
          </w:p>
          <w:p w:rsidR="0047692C" w:rsidRPr="00E440B0" w:rsidRDefault="0047692C" w:rsidP="00C83ADB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МУНИЦИПАЛЬ РАЙОНЫНЫ</w:t>
            </w: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*</w:t>
            </w:r>
          </w:p>
          <w:p w:rsidR="0047692C" w:rsidRPr="00E440B0" w:rsidRDefault="0047692C" w:rsidP="00C83ADB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ОЛЫ  АКА  </w:t>
            </w: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АУЫЛ СОВЕТЫ</w:t>
            </w:r>
          </w:p>
          <w:p w:rsidR="0047692C" w:rsidRPr="00E440B0" w:rsidRDefault="0047692C" w:rsidP="00C83ADB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АУЫЛ БИ</w:t>
            </w: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Л»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М»№Е</w:t>
            </w:r>
          </w:p>
          <w:p w:rsidR="0047692C" w:rsidRPr="00E440B0" w:rsidRDefault="0047692C" w:rsidP="00C83ADB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</w:pP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  <w:t>Х»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1782" w:type="dxa"/>
            <w:vMerge w:val="restart"/>
            <w:hideMark/>
          </w:tcPr>
          <w:p w:rsidR="0047692C" w:rsidRPr="00E440B0" w:rsidRDefault="0047692C" w:rsidP="00C83ADB">
            <w:pPr>
              <w:jc w:val="center"/>
              <w:rPr>
                <w:rFonts w:ascii="Bash" w:eastAsia="Times New Roman" w:hAnsi="Bash" w:cs="Bash"/>
                <w:sz w:val="22"/>
              </w:rPr>
            </w:pPr>
            <w:r w:rsidRPr="00E440B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DA7A6" wp14:editId="22E5599B">
                  <wp:extent cx="80264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hideMark/>
          </w:tcPr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БОЛЬШЕОКИНСКИЙ СЕЛЬСОВЕТ</w:t>
            </w:r>
          </w:p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МЕЧЕТЛИНСКИЙ РАЙОН</w:t>
            </w:r>
          </w:p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47692C" w:rsidRPr="00E440B0" w:rsidTr="00C83ADB">
        <w:trPr>
          <w:cantSplit/>
          <w:trHeight w:val="756"/>
        </w:trPr>
        <w:tc>
          <w:tcPr>
            <w:tcW w:w="4175" w:type="dxa"/>
            <w:hideMark/>
          </w:tcPr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E440B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3AB6207" wp14:editId="70DC94C3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251459</wp:posOffset>
                      </wp:positionV>
                      <wp:extent cx="6629400" cy="0"/>
                      <wp:effectExtent l="0" t="19050" r="19050" b="3810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vZ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WkQZyCNxAz3qPq/fr++6792X9R1af+h+dt+6r91996O7X38E+2H9CWzv7B62&#10;x3cI0kHLVtscIMfy0ng1yFJe6QtFbiySalxjOWehpuuVhu+kPiN+lOI3VgOjWftSUYjBt04FYZeV&#10;aTwkSIaWoX+rff/Y0iECh4NB/yxLoA6y88U43yVqY90LphrkjSISXHppcY4XF9Z5IjjfhfhjqaZc&#10;iDAeQqK2iI5P0mMP3WgQy9VcXsPI3AQIqwSnPtwnWjOfjYVBC+xHLjyhTvAchhl1K2mArxmmk63t&#10;MBcbG+gI6fGgOCC4tTYz9fYsOZucTk6zXtYfTHpZUpa959Nx1htM05Pj8lk5HpfpO08tzfKaU8qk&#10;Z7eb7zT7u/nZ3rTNZO4nfC9M/Bg9KAhkd+9AOnTXN3QzGjNFV5dm13UY6RC8vX7+zhzuwT78SYx+&#10;AQAA//8DAFBLAwQUAAYACAAAACEAql9mheAAAAAKAQAADwAAAGRycy9kb3ducmV2LnhtbEyPwW7C&#10;MBBE75X4B2uRekFg01QohDgIIXrpoRLQQ3sz8TaJGq+DbUjar69RD+1xZ0czb/L1YFp2RecbSxLm&#10;MwEMqbS6oUrC6/FpmgLzQZFWrSWU8IUe1sXoLleZtj3t8XoIFYsh5DMloQ6hyzj3ZY1G+ZntkOLv&#10;wzqjQjxdxbVTfQw3LX8QYsGNaig21KrDbY3l5+FiJOi997vtkH4nL+75fH5LJ+/9cSLl/XjYrIAF&#10;HMKfGW74ER2KyHSyF9KetRKmiYhbgoRkuQB2M4j5Y1ROvwovcv5/QvEDAAD//wMAUEsBAi0AFAAG&#10;AAgAAAAhALaDOJL+AAAA4QEAABMAAAAAAAAAAAAAAAAAAAAAAFtDb250ZW50X1R5cGVzXS54bWxQ&#10;SwECLQAUAAYACAAAACEAOP0h/9YAAACUAQAACwAAAAAAAAAAAAAAAAAvAQAAX3JlbHMvLnJlbHNQ&#10;SwECLQAUAAYACAAAACEAQAJ72VoCAABsBAAADgAAAAAAAAAAAAAAAAAuAgAAZHJzL2Uyb0RvYy54&#10;bWxQSwECLQAUAAYACAAAACEAql9mheAAAAAK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47692C" w:rsidRPr="00E440B0" w:rsidRDefault="0047692C" w:rsidP="00C83ADB">
            <w:pPr>
              <w:rPr>
                <w:rFonts w:ascii="Bash" w:eastAsia="Times New Roman" w:hAnsi="Bash" w:cs="Bash"/>
                <w:sz w:val="22"/>
              </w:rPr>
            </w:pPr>
          </w:p>
        </w:tc>
        <w:tc>
          <w:tcPr>
            <w:tcW w:w="4241" w:type="dxa"/>
          </w:tcPr>
          <w:p w:rsidR="0047692C" w:rsidRPr="00E440B0" w:rsidRDefault="0047692C" w:rsidP="00C83ADB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7692C" w:rsidRPr="00E440B0" w:rsidRDefault="0047692C" w:rsidP="0047692C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E440B0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?</w:t>
      </w:r>
      <w:r w:rsidRPr="00E440B0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47692C" w:rsidRPr="00E440B0" w:rsidRDefault="0047692C" w:rsidP="0047692C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47692C" w:rsidRPr="00E440B0" w:rsidRDefault="0047692C" w:rsidP="0047692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440B0">
        <w:rPr>
          <w:rFonts w:eastAsia="Times New Roman" w:cs="Times New Roman"/>
          <w:szCs w:val="28"/>
          <w:lang w:val="tt-RU" w:eastAsia="ru-RU"/>
        </w:rPr>
        <w:t xml:space="preserve">         2</w:t>
      </w:r>
      <w:r>
        <w:rPr>
          <w:rFonts w:eastAsia="Times New Roman" w:cs="Times New Roman"/>
          <w:szCs w:val="28"/>
          <w:lang w:val="tt-RU" w:eastAsia="ru-RU"/>
        </w:rPr>
        <w:t>8</w:t>
      </w:r>
      <w:r w:rsidRPr="00E440B0">
        <w:rPr>
          <w:rFonts w:eastAsia="Times New Roman" w:cs="Times New Roman"/>
          <w:szCs w:val="28"/>
          <w:lang w:val="tt-RU" w:eastAsia="ru-RU"/>
        </w:rPr>
        <w:t xml:space="preserve">    март</w:t>
      </w:r>
      <w:r w:rsidRPr="00E440B0">
        <w:rPr>
          <w:rFonts w:eastAsia="Times New Roman" w:cs="Times New Roman"/>
          <w:szCs w:val="28"/>
          <w:lang w:eastAsia="ru-RU"/>
        </w:rPr>
        <w:t xml:space="preserve"> 201</w:t>
      </w:r>
      <w:r w:rsidRPr="00E440B0">
        <w:rPr>
          <w:rFonts w:eastAsia="Times New Roman" w:cs="Times New Roman"/>
          <w:szCs w:val="28"/>
          <w:lang w:val="tt-RU" w:eastAsia="ru-RU"/>
        </w:rPr>
        <w:t>9</w:t>
      </w:r>
      <w:r w:rsidRPr="00E440B0">
        <w:rPr>
          <w:rFonts w:eastAsia="Times New Roman" w:cs="Times New Roman"/>
          <w:szCs w:val="28"/>
          <w:lang w:eastAsia="ru-RU"/>
        </w:rPr>
        <w:t xml:space="preserve"> й.                          № 2</w:t>
      </w:r>
      <w:r>
        <w:rPr>
          <w:rFonts w:eastAsia="Times New Roman" w:cs="Times New Roman"/>
          <w:szCs w:val="28"/>
          <w:lang w:eastAsia="ru-RU"/>
        </w:rPr>
        <w:t>2</w:t>
      </w:r>
      <w:r w:rsidRPr="00E440B0">
        <w:rPr>
          <w:rFonts w:eastAsia="Times New Roman" w:cs="Times New Roman"/>
          <w:szCs w:val="28"/>
          <w:lang w:eastAsia="ru-RU"/>
        </w:rPr>
        <w:t xml:space="preserve">                     2</w:t>
      </w:r>
      <w:r>
        <w:rPr>
          <w:rFonts w:eastAsia="Times New Roman" w:cs="Times New Roman"/>
          <w:szCs w:val="28"/>
          <w:lang w:eastAsia="ru-RU"/>
        </w:rPr>
        <w:t>8</w:t>
      </w:r>
      <w:r w:rsidRPr="00E440B0">
        <w:rPr>
          <w:rFonts w:eastAsia="Times New Roman" w:cs="Times New Roman"/>
          <w:szCs w:val="28"/>
          <w:lang w:eastAsia="ru-RU"/>
        </w:rPr>
        <w:t xml:space="preserve">   марта  201</w:t>
      </w:r>
      <w:r w:rsidRPr="00E440B0">
        <w:rPr>
          <w:rFonts w:eastAsia="Times New Roman" w:cs="Times New Roman"/>
          <w:szCs w:val="28"/>
          <w:lang w:val="tt-RU" w:eastAsia="ru-RU"/>
        </w:rPr>
        <w:t>9</w:t>
      </w:r>
      <w:r w:rsidRPr="00E440B0">
        <w:rPr>
          <w:rFonts w:eastAsia="Times New Roman" w:cs="Times New Roman"/>
          <w:szCs w:val="28"/>
          <w:lang w:eastAsia="ru-RU"/>
        </w:rPr>
        <w:t xml:space="preserve"> г.</w:t>
      </w:r>
    </w:p>
    <w:p w:rsidR="0047692C" w:rsidRPr="00E440B0" w:rsidRDefault="0047692C" w:rsidP="0047692C">
      <w:pPr>
        <w:tabs>
          <w:tab w:val="center" w:pos="4677"/>
          <w:tab w:val="left" w:pos="5580"/>
          <w:tab w:val="left" w:pos="5745"/>
          <w:tab w:val="left" w:pos="6660"/>
          <w:tab w:val="left" w:pos="6690"/>
          <w:tab w:val="right" w:pos="9355"/>
          <w:tab w:val="right" w:pos="9796"/>
        </w:tabs>
        <w:ind w:left="6660" w:firstLine="18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692C" w:rsidRDefault="0047692C" w:rsidP="0047692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074D96">
        <w:rPr>
          <w:rFonts w:eastAsia="Times New Roman" w:cs="Times New Roman"/>
          <w:color w:val="000000"/>
          <w:szCs w:val="28"/>
          <w:lang w:eastAsia="ru-RU"/>
        </w:rPr>
        <w:t>О проведении субботника и месячника по благоустройству территории сельского поселения Большеокинский сельсовет муниципального района Мечетлинский район в 2019 году.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692C" w:rsidRDefault="0047692C" w:rsidP="0047692C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692C" w:rsidRPr="00B924CA" w:rsidRDefault="0047692C" w:rsidP="0047692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В целях улучшения санитарного состояния и благоустройства территории Сельско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ьш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еокинский сельсовет муниципального района Мечетлинский район,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Республики Башкортостан,</w:t>
      </w:r>
      <w:r w:rsidRPr="00B924CA">
        <w:t xml:space="preserve"> </w:t>
      </w:r>
      <w:proofErr w:type="gramStart"/>
      <w:r w:rsidRPr="00B924CA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924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исполнения распоряжения Правительства</w:t>
      </w:r>
    </w:p>
    <w:p w:rsidR="0047692C" w:rsidRPr="00002B92" w:rsidRDefault="0047692C" w:rsidP="0047692C">
      <w:pPr>
        <w:rPr>
          <w:rFonts w:eastAsia="Times New Roman" w:cs="Times New Roman"/>
          <w:sz w:val="24"/>
          <w:szCs w:val="24"/>
          <w:lang w:eastAsia="ru-RU"/>
        </w:rPr>
      </w:pPr>
      <w:r w:rsidRPr="00B924CA">
        <w:rPr>
          <w:rFonts w:eastAsia="Times New Roman" w:cs="Times New Roman"/>
          <w:color w:val="000000"/>
          <w:sz w:val="24"/>
          <w:szCs w:val="24"/>
          <w:lang w:eastAsia="ru-RU"/>
        </w:rPr>
        <w:t>Республики Башкортостан от 25 марта 2019года № 244-р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согласно постановления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муниципального района Мечетлинский район от 27.03.2019г. №200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7692C" w:rsidRPr="00002B92" w:rsidRDefault="0047692C" w:rsidP="0047692C">
      <w:pPr>
        <w:rPr>
          <w:rFonts w:eastAsia="Times New Roman" w:cs="Times New Roman"/>
          <w:sz w:val="24"/>
          <w:szCs w:val="24"/>
          <w:lang w:eastAsia="ru-RU"/>
        </w:rPr>
      </w:pPr>
      <w:r w:rsidRPr="00002B9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ПОСТАНОВЛЯ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002B9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7692C" w:rsidRPr="00002B92" w:rsidRDefault="0047692C" w:rsidP="0047692C">
      <w:pPr>
        <w:numPr>
          <w:ilvl w:val="0"/>
          <w:numId w:val="1"/>
        </w:numPr>
        <w:tabs>
          <w:tab w:val="clear" w:pos="432"/>
        </w:tabs>
        <w:ind w:lef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1.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Провести месячник с 06.04.2019 года по 11.05.2019 года по санитарной очистке и благоустройству населенных пунктов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организовать экологический субботник «Сделаем вместе Республику чище» 6 и 27 апреля 2019 года и, а так же территорий, прилегающих к населенным пунктам в </w:t>
      </w:r>
      <w:proofErr w:type="spellStart"/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Бол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ьш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еокинском</w:t>
      </w:r>
      <w:proofErr w:type="spellEnd"/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7692C" w:rsidRPr="00002B92" w:rsidRDefault="0047692C" w:rsidP="0047692C">
      <w:pPr>
        <w:numPr>
          <w:ilvl w:val="0"/>
          <w:numId w:val="1"/>
        </w:numPr>
        <w:tabs>
          <w:tab w:val="clear" w:pos="432"/>
        </w:tabs>
        <w:ind w:lef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2.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Привлечь к участию в выполнении намеченных мероприятий общественность и население.</w:t>
      </w:r>
    </w:p>
    <w:p w:rsidR="0047692C" w:rsidRPr="00002B92" w:rsidRDefault="0047692C" w:rsidP="0047692C">
      <w:pPr>
        <w:numPr>
          <w:ilvl w:val="0"/>
          <w:numId w:val="1"/>
        </w:numPr>
        <w:tabs>
          <w:tab w:val="clear" w:pos="432"/>
        </w:tabs>
        <w:ind w:lef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3.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Рекомендовать руководителям предприятий, организаций и учреждений всех форм собственности, частным предпринимателям, организовать и провести работы по уборке и благоустройству на закрепленных территориях</w:t>
      </w:r>
    </w:p>
    <w:p w:rsidR="0047692C" w:rsidRPr="00002B92" w:rsidRDefault="0047692C" w:rsidP="0047692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4.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Рекомендовать домовладельцам на правах частной собственности провести санитарную уборку закрепленной территории.</w:t>
      </w:r>
    </w:p>
    <w:p w:rsidR="0047692C" w:rsidRPr="00002B92" w:rsidRDefault="0047692C" w:rsidP="0047692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5. Землеустроителю Сельского поселения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ab/>
        <w:t>Бол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ьш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еокинский сельсовет</w:t>
      </w:r>
    </w:p>
    <w:p w:rsidR="0047692C" w:rsidRPr="00002B92" w:rsidRDefault="0047692C" w:rsidP="0047692C">
      <w:pPr>
        <w:rPr>
          <w:rFonts w:eastAsia="Times New Roman" w:cs="Times New Roman"/>
          <w:sz w:val="24"/>
          <w:szCs w:val="24"/>
          <w:lang w:eastAsia="ru-RU"/>
        </w:rPr>
      </w:pP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муниципального района Мечетлинский район </w:t>
      </w:r>
      <w:proofErr w:type="spellStart"/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Фатиховой</w:t>
      </w:r>
      <w:proofErr w:type="spellEnd"/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Л.М. довести информацию о проведении субботника до населения посредством объявлений, обеспечить участников субботника мешками для сбора мусора, инвентарём, перчатками, транспортом для вывоза и размещения ТБО на полигоне</w:t>
      </w:r>
    </w:p>
    <w:p w:rsidR="0047692C" w:rsidRDefault="0047692C" w:rsidP="0047692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6.О</w:t>
      </w:r>
      <w:r w:rsidRPr="00002B92">
        <w:rPr>
          <w:rFonts w:eastAsia="Times New Roman" w:cs="Times New Roman"/>
          <w:color w:val="000000"/>
          <w:sz w:val="24"/>
          <w:szCs w:val="24"/>
          <w:lang w:eastAsia="ru-RU"/>
        </w:rPr>
        <w:t>публиковать постановление на сайте администрации.</w:t>
      </w:r>
    </w:p>
    <w:p w:rsidR="0047692C" w:rsidRPr="00002B92" w:rsidRDefault="0047692C" w:rsidP="0047692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7.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7692C" w:rsidRDefault="0047692C" w:rsidP="0047692C"/>
    <w:p w:rsidR="0047692C" w:rsidRPr="00E440B0" w:rsidRDefault="0047692C" w:rsidP="0047692C">
      <w:pPr>
        <w:rPr>
          <w:rFonts w:eastAsia="Calibri" w:cs="Times New Roman"/>
        </w:rPr>
      </w:pPr>
      <w:r w:rsidRPr="00E440B0">
        <w:rPr>
          <w:rFonts w:eastAsia="Calibri" w:cs="Times New Roman"/>
        </w:rPr>
        <w:t>Глава администрации</w:t>
      </w:r>
      <w:r>
        <w:rPr>
          <w:rFonts w:eastAsia="Calibri" w:cs="Times New Roman"/>
        </w:rPr>
        <w:t xml:space="preserve">                                                 </w:t>
      </w:r>
      <w:proofErr w:type="spellStart"/>
      <w:r w:rsidRPr="00E440B0">
        <w:rPr>
          <w:rFonts w:eastAsia="Calibri" w:cs="Times New Roman"/>
        </w:rPr>
        <w:t>В.И.Шагибитдинов</w:t>
      </w:r>
      <w:proofErr w:type="spellEnd"/>
    </w:p>
    <w:p w:rsidR="0047692C" w:rsidRDefault="0047692C" w:rsidP="0047692C"/>
    <w:p w:rsidR="0047692C" w:rsidRDefault="0047692C" w:rsidP="0047692C"/>
    <w:p w:rsidR="0047692C" w:rsidRDefault="0047692C" w:rsidP="0047692C"/>
    <w:p w:rsidR="0047692C" w:rsidRDefault="0047692C" w:rsidP="0047692C"/>
    <w:p w:rsidR="0047692C" w:rsidRDefault="0047692C" w:rsidP="0047692C"/>
    <w:p w:rsidR="0047692C" w:rsidRDefault="0047692C" w:rsidP="0047692C">
      <w:pPr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7692C" w:rsidRDefault="0047692C" w:rsidP="0047692C">
      <w:pPr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531D9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1 к постановлению от 28.03.2019 г. № 22</w:t>
      </w:r>
    </w:p>
    <w:p w:rsidR="0047692C" w:rsidRPr="00B531D9" w:rsidRDefault="0047692C" w:rsidP="0047692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7692C" w:rsidRPr="00B531D9" w:rsidRDefault="0047692C" w:rsidP="0047692C">
      <w:pPr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bookmark0"/>
      <w:r w:rsidRPr="00B531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bookmarkEnd w:id="0"/>
    </w:p>
    <w:p w:rsidR="0047692C" w:rsidRPr="00B531D9" w:rsidRDefault="0047692C" w:rsidP="0047692C">
      <w:pPr>
        <w:rPr>
          <w:rFonts w:eastAsia="Times New Roman" w:cs="Times New Roman"/>
          <w:sz w:val="24"/>
          <w:szCs w:val="24"/>
          <w:lang w:eastAsia="ru-RU"/>
        </w:rPr>
      </w:pPr>
      <w:bookmarkStart w:id="1" w:name="bookmark1"/>
      <w:r w:rsidRPr="00B531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месячника по благоустройству населенных пунктов Большеокинского сельского поселения.</w:t>
      </w:r>
      <w:bookmarkEnd w:id="1"/>
    </w:p>
    <w:tbl>
      <w:tblPr>
        <w:tblStyle w:val="a7"/>
        <w:tblW w:w="9824" w:type="dxa"/>
        <w:tblLayout w:type="fixed"/>
        <w:tblLook w:val="0000" w:firstRow="0" w:lastRow="0" w:firstColumn="0" w:lastColumn="0" w:noHBand="0" w:noVBand="0"/>
      </w:tblPr>
      <w:tblGrid>
        <w:gridCol w:w="590"/>
        <w:gridCol w:w="4615"/>
        <w:gridCol w:w="2992"/>
        <w:gridCol w:w="1627"/>
      </w:tblGrid>
      <w:tr w:rsidR="0047692C" w:rsidRPr="00B531D9" w:rsidTr="0047692C">
        <w:trPr>
          <w:trHeight w:val="482"/>
        </w:trPr>
        <w:tc>
          <w:tcPr>
            <w:tcW w:w="590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47692C" w:rsidRPr="00B531D9" w:rsidTr="0047692C">
        <w:trPr>
          <w:trHeight w:val="238"/>
        </w:trPr>
        <w:tc>
          <w:tcPr>
            <w:tcW w:w="590" w:type="dxa"/>
          </w:tcPr>
          <w:p w:rsidR="0047692C" w:rsidRPr="00B531D9" w:rsidRDefault="0047692C" w:rsidP="00C83ADB">
            <w:pPr>
              <w:spacing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692C" w:rsidRPr="00B531D9" w:rsidTr="0047692C">
        <w:trPr>
          <w:trHeight w:val="266"/>
        </w:trPr>
        <w:tc>
          <w:tcPr>
            <w:tcW w:w="9824" w:type="dxa"/>
            <w:gridSpan w:val="4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7692C" w:rsidRPr="00B531D9" w:rsidTr="0047692C">
        <w:trPr>
          <w:trHeight w:val="721"/>
        </w:trPr>
        <w:tc>
          <w:tcPr>
            <w:tcW w:w="590" w:type="dxa"/>
          </w:tcPr>
          <w:p w:rsidR="0047692C" w:rsidRPr="00B531D9" w:rsidRDefault="0047692C" w:rsidP="00C83ADB">
            <w:pPr>
              <w:spacing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1</w:t>
            </w:r>
            <w:r w:rsidRPr="00B531D9">
              <w:rPr>
                <w:rFonts w:ascii="Franklin Gothic Medium" w:eastAsia="Times New Roman" w:hAnsi="Franklin Gothic Medium" w:cs="Franklin Gothic Medium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заседании комиссии по проведению субботника и благоустройству рассмотреть вопросы:</w:t>
            </w:r>
          </w:p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 работ по проведению месячника и субботника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29.03.2019.</w:t>
            </w:r>
          </w:p>
        </w:tc>
      </w:tr>
      <w:tr w:rsidR="0047692C" w:rsidRPr="00B531D9" w:rsidTr="0047692C">
        <w:trPr>
          <w:trHeight w:val="986"/>
        </w:trPr>
        <w:tc>
          <w:tcPr>
            <w:tcW w:w="590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Оповещение населения о дне проведения субботника, изготовление объявлений. Довести информацию о проведении месячника и субботников до организаций, учреждений и предприятий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Фатихова</w:t>
            </w:r>
            <w:proofErr w:type="spellEnd"/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 предприятий, старосты населённых пунктов Большеокинский СДК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05.04.2019</w:t>
            </w:r>
          </w:p>
        </w:tc>
      </w:tr>
      <w:tr w:rsidR="0047692C" w:rsidRPr="00B531D9" w:rsidTr="0047692C">
        <w:trPr>
          <w:trHeight w:val="830"/>
        </w:trPr>
        <w:tc>
          <w:tcPr>
            <w:tcW w:w="590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Согласовать с руководителями организаций, предприятий вопрос о выделении техники, материалов, людей, планы субботника.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 организаций и предприятий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29.03.2019</w:t>
            </w:r>
          </w:p>
        </w:tc>
      </w:tr>
      <w:tr w:rsidR="0047692C" w:rsidRPr="00B531D9" w:rsidTr="0047692C">
        <w:trPr>
          <w:trHeight w:val="559"/>
        </w:trPr>
        <w:tc>
          <w:tcPr>
            <w:tcW w:w="590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Подготовить инструмент, материалы на субботник, довести до населения меры пожарной безопасности.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 организаций и предприятий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05.04.2019</w:t>
            </w:r>
          </w:p>
        </w:tc>
      </w:tr>
      <w:tr w:rsidR="0047692C" w:rsidRPr="00B531D9" w:rsidTr="0047692C">
        <w:trPr>
          <w:trHeight w:val="1177"/>
        </w:trPr>
        <w:tc>
          <w:tcPr>
            <w:tcW w:w="590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заседании комиссии заслушать отчет организаций, учреждений, предприятий, частных предпринимателей о проведенных работах в ходе проведения субботника и месячника по благоустройству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 предприятий, организаций и учреждений, старосты населённых пунктов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11.05.2019</w:t>
            </w:r>
          </w:p>
        </w:tc>
      </w:tr>
      <w:tr w:rsidR="0047692C" w:rsidRPr="00B531D9" w:rsidTr="0047692C">
        <w:trPr>
          <w:trHeight w:val="608"/>
        </w:trPr>
        <w:tc>
          <w:tcPr>
            <w:tcW w:w="590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Организовать уборку общих территорий: вывоза мусора и уборки территорий.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 организаций, старосты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течение месячника</w:t>
            </w:r>
          </w:p>
        </w:tc>
      </w:tr>
      <w:tr w:rsidR="0047692C" w:rsidRPr="00B531D9" w:rsidTr="0047692C">
        <w:trPr>
          <w:trHeight w:val="295"/>
        </w:trPr>
        <w:tc>
          <w:tcPr>
            <w:tcW w:w="9824" w:type="dxa"/>
            <w:gridSpan w:val="4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ходе субботника и месячника по благоустройству</w:t>
            </w:r>
          </w:p>
        </w:tc>
      </w:tr>
      <w:tr w:rsidR="0047692C" w:rsidRPr="00B531D9" w:rsidTr="0047692C">
        <w:trPr>
          <w:trHeight w:val="479"/>
        </w:trPr>
        <w:tc>
          <w:tcPr>
            <w:tcW w:w="590" w:type="dxa"/>
          </w:tcPr>
          <w:p w:rsidR="0047692C" w:rsidRDefault="0047692C" w:rsidP="00C83ADB">
            <w:pPr>
              <w:spacing w:line="180" w:lineRule="exac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</w:p>
          <w:p w:rsidR="0047692C" w:rsidRDefault="0047692C" w:rsidP="00C83ADB">
            <w:pPr>
              <w:spacing w:line="180" w:lineRule="exac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</w:p>
          <w:p w:rsidR="0047692C" w:rsidRDefault="0047692C" w:rsidP="00C83ADB">
            <w:pPr>
              <w:spacing w:line="180" w:lineRule="exac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</w:p>
          <w:p w:rsidR="0047692C" w:rsidRPr="00B531D9" w:rsidRDefault="0047692C" w:rsidP="00C83ADB">
            <w:pPr>
              <w:spacing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ascii="Franklin Gothic Medium" w:eastAsia="Times New Roman" w:hAnsi="Franklin Gothic Medium" w:cs="Franklin Gothic Medium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площадь, 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68643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Администрация, СДК, школа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7692C" w:rsidRPr="00B531D9" w:rsidTr="0047692C">
        <w:trPr>
          <w:trHeight w:val="475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Береговая линия вдоль реки ОКА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прилегающих домов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течение месячника</w:t>
            </w:r>
          </w:p>
        </w:tc>
      </w:tr>
      <w:tr w:rsidR="0047692C" w:rsidRPr="00B531D9" w:rsidTr="0047692C">
        <w:trPr>
          <w:trHeight w:val="486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дороги к школе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Работники и ученики школы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течение месячника</w:t>
            </w:r>
          </w:p>
        </w:tc>
      </w:tr>
      <w:tr w:rsidR="0047692C" w:rsidRPr="00B531D9" w:rsidTr="0047692C">
        <w:trPr>
          <w:trHeight w:val="479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Уборка, ремонт покраска детских площадок, высадка цветов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68643A">
              <w:rPr>
                <w:rFonts w:eastAsia="Times New Roman" w:cs="Times New Roman"/>
                <w:sz w:val="20"/>
                <w:szCs w:val="20"/>
                <w:lang w:eastAsia="ru-RU"/>
              </w:rPr>
              <w:t>Школа, детский садик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течение месячника</w:t>
            </w:r>
          </w:p>
        </w:tc>
      </w:tr>
      <w:tr w:rsidR="0047692C" w:rsidRPr="00B531D9" w:rsidTr="0047692C">
        <w:trPr>
          <w:trHeight w:val="310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Очистка дорог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43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СП, население, школа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7692C" w:rsidRPr="00B531D9" w:rsidTr="0047692C">
        <w:trPr>
          <w:trHeight w:val="248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Очистка и покраска дорожных бордюров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7692C" w:rsidRPr="00B531D9" w:rsidTr="0047692C">
        <w:trPr>
          <w:trHeight w:val="906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мусора вдоль дороги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43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СП, население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B531D9" w:rsidTr="0047692C">
        <w:trPr>
          <w:trHeight w:val="1674"/>
        </w:trPr>
        <w:tc>
          <w:tcPr>
            <w:tcW w:w="590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15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территорий населенных пунктов, частных домовладений и приусадебных участков: очистка центральных и придорожных водоотводных канав, уборка мусора, ремонт ограждений, очистка от кустарников фасадов приусадебных участков, ремонт </w:t>
            </w:r>
            <w:proofErr w:type="spellStart"/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отмостков</w:t>
            </w:r>
            <w:proofErr w:type="spellEnd"/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подрезка деревьев, побелка, уборка дорог и улиц,</w:t>
            </w:r>
          </w:p>
        </w:tc>
        <w:tc>
          <w:tcPr>
            <w:tcW w:w="2992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Население, старосты населённых пунктов, администрация</w:t>
            </w:r>
          </w:p>
        </w:tc>
        <w:tc>
          <w:tcPr>
            <w:tcW w:w="1627" w:type="dxa"/>
          </w:tcPr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B531D9" w:rsidRDefault="0047692C" w:rsidP="00C83A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31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1265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Администрация Большеокинского сельского поселения, уборка собственной территории и прилегающей в радиусе 30 м., озеленение территории . Очистка от мусора вдоль дороги «Ачит Месягутово» от границы СП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Азикеево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границы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лючевой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Очистка родника «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Бакый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чишма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1298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ШКОЛА: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Уборка территории, обрезка кустарников, побелка оснований деревьев. Уборка вокруг школы до дороги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территорию до СДК (очистка придорожных канав), Приведение в порядок памятников ВОВ и Внуку.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1317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САД: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территории, обрезка кустарников, побелка оснований деревьев.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территории старого садика.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Вдоль дороги до магазина «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Юлдаш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Заведующая детским садом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1338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БОЛЬШЕОКИНСКАЯ КЛУБНАЯ СИСТЕМА: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территории, обрезка кустарников, побелка оснований деревьев.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вокруг здания от конторы до многоквартирных домов, хоккейная коробка.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Заведующий клубом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1102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БОЛЬШЕОКИНСКАЯ СВА: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территории, обрезка кустарников, побелка оснований деревьев.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 старой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амбулатории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борка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вокруг здания до дороги.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98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БОЛЬШЕОКИНСКАЯ ПОЧТА, АТС, СБЕРБАНК: - Уборка собственной территории, уборка прилегающей территории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вокруг многоквартирных домов.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 участков.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39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ОАО « БАШНЕФТЬ» АЗС №2 - Уборка собственной территории, уборка прилегающей территории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вокруг АЗС в радиусе 50 метров.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51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ИП «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Бикташев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»: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35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Давлетбаев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елница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здания ХТП,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Хозмаг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9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 « Валиева»: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-Уборка собственной территории, уборка прилегающей территории до дороги.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7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Тухватуллин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А.С..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 в радиусе 50 м. (пилорама</w:t>
            </w:r>
            <w:proofErr w:type="gramEnd"/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76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Крючков А.А.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 в радиусе 50 м. (пилорама</w:t>
            </w:r>
            <w:proofErr w:type="gramEnd"/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Давляев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Д.К.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дороги, (пилорама)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 проведения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Хисамов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МТФ </w:t>
            </w:r>
            <w:proofErr w:type="spell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ПРЕДПРИЯТИЯ ТОРГОВЛИ: Уборка закрепленной территории (радиус -20 метров), очистка придорожных канав, установка баков под мусор, помывка окон, покраска и ремонт фасадов помещений.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Клуб деревни Средняя Ока.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Уборка собственной территории, уборка прилегающей территории до дороги и 20 метров через дорогу.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Клуб деревни Степной, ФАП - Уборка собственной территории, уборка прилегающей территории до дороги.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Мечеть 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Большая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Ока - Уборка собственной территории, уборка прилегающей территории до дороги.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Мечеть д. Средняя Ока - Уборка собственной территории, уборка прилегающей территории до дороги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Магазин « Универмаг» РАЙПО-Уборка собственной территории, уборка прилегающей территории до дороги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 Аптека»- Уборка собственной территории, уборка прилегающей территории до дороги</w:t>
            </w:r>
          </w:p>
        </w:tc>
        <w:tc>
          <w:tcPr>
            <w:tcW w:w="2992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  <w:tr w:rsidR="0047692C" w:rsidRPr="00074D96" w:rsidTr="0047692C">
        <w:trPr>
          <w:trHeight w:val="840"/>
        </w:trPr>
        <w:tc>
          <w:tcPr>
            <w:tcW w:w="590" w:type="dxa"/>
          </w:tcPr>
          <w:p w:rsidR="0047692C" w:rsidRPr="00074D96" w:rsidRDefault="0047692C" w:rsidP="00C83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15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Приведение в порядок гражданских кладбищ</w:t>
            </w:r>
          </w:p>
        </w:tc>
        <w:tc>
          <w:tcPr>
            <w:tcW w:w="2992" w:type="dxa"/>
          </w:tcPr>
          <w:p w:rsidR="0047692C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и жители поселения 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Большая</w:t>
            </w:r>
            <w:proofErr w:type="gramEnd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Ока, д. Средняя Ока, д. Степной</w:t>
            </w:r>
          </w:p>
          <w:p w:rsidR="0047692C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апреля 2019 г. </w:t>
            </w:r>
            <w:bookmarkStart w:id="2" w:name="_GoBack"/>
            <w:bookmarkEnd w:id="2"/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47692C" w:rsidRPr="00074D96" w:rsidRDefault="0047692C" w:rsidP="00C83A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месячника</w:t>
            </w:r>
          </w:p>
        </w:tc>
      </w:tr>
    </w:tbl>
    <w:p w:rsidR="0047692C" w:rsidRDefault="0047692C" w:rsidP="0047692C"/>
    <w:p w:rsidR="00BA063D" w:rsidRDefault="00BA063D"/>
    <w:sectPr w:rsidR="00BA063D" w:rsidSect="00B924CA">
      <w:pgSz w:w="11906" w:h="16838"/>
      <w:pgMar w:top="1134" w:right="70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2C"/>
    <w:rsid w:val="0047692C"/>
    <w:rsid w:val="00546BF3"/>
    <w:rsid w:val="006547C6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C"/>
  </w:style>
  <w:style w:type="paragraph" w:styleId="2">
    <w:name w:val="heading 2"/>
    <w:basedOn w:val="a"/>
    <w:next w:val="a0"/>
    <w:link w:val="20"/>
    <w:qFormat/>
    <w:rsid w:val="0047692C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47692C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47692C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7692C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7692C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692C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47692C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47692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7692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7692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7692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7692C"/>
  </w:style>
  <w:style w:type="paragraph" w:styleId="a5">
    <w:name w:val="Balloon Text"/>
    <w:basedOn w:val="a"/>
    <w:link w:val="a6"/>
    <w:uiPriority w:val="99"/>
    <w:semiHidden/>
    <w:unhideWhenUsed/>
    <w:rsid w:val="0047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7692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7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C"/>
  </w:style>
  <w:style w:type="paragraph" w:styleId="2">
    <w:name w:val="heading 2"/>
    <w:basedOn w:val="a"/>
    <w:next w:val="a0"/>
    <w:link w:val="20"/>
    <w:qFormat/>
    <w:rsid w:val="0047692C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47692C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47692C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7692C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7692C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692C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47692C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47692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7692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7692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7692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7692C"/>
  </w:style>
  <w:style w:type="paragraph" w:styleId="a5">
    <w:name w:val="Balloon Text"/>
    <w:basedOn w:val="a"/>
    <w:link w:val="a6"/>
    <w:uiPriority w:val="99"/>
    <w:semiHidden/>
    <w:unhideWhenUsed/>
    <w:rsid w:val="0047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7692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7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2019-04-03T10:07:00Z</dcterms:created>
  <dcterms:modified xsi:type="dcterms:W3CDTF">2019-04-03T10:11:00Z</dcterms:modified>
</cp:coreProperties>
</file>