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8" w:type="dxa"/>
        <w:tblLook w:val="01E0" w:firstRow="1" w:lastRow="1" w:firstColumn="1" w:lastColumn="1" w:noHBand="0" w:noVBand="0"/>
      </w:tblPr>
      <w:tblGrid>
        <w:gridCol w:w="4175"/>
        <w:gridCol w:w="1782"/>
        <w:gridCol w:w="4241"/>
      </w:tblGrid>
      <w:tr w:rsidR="00FC0052" w:rsidRPr="00ED40A9" w:rsidTr="00262EF8">
        <w:trPr>
          <w:cantSplit/>
          <w:trHeight w:val="1419"/>
        </w:trPr>
        <w:tc>
          <w:tcPr>
            <w:tcW w:w="4175" w:type="dxa"/>
          </w:tcPr>
          <w:p w:rsidR="00FC0052" w:rsidRPr="00ED40A9" w:rsidRDefault="00FC0052" w:rsidP="00262EF8">
            <w:pPr>
              <w:jc w:val="center"/>
              <w:rPr>
                <w:rFonts w:ascii="TimBashk" w:hAnsi="TimBashk" w:cs="TimBashk"/>
                <w:b/>
                <w:bCs/>
                <w:sz w:val="20"/>
                <w:szCs w:val="20"/>
              </w:rPr>
            </w:pPr>
            <w:r w:rsidRPr="00ED40A9">
              <w:rPr>
                <w:sz w:val="28"/>
                <w:szCs w:val="28"/>
              </w:rPr>
              <w:t xml:space="preserve">   </w:t>
            </w:r>
            <w:r w:rsidRPr="00ED40A9">
              <w:rPr>
                <w:rFonts w:ascii="TimBashk" w:hAnsi="TimBashk" w:cs="TimBashk"/>
                <w:b/>
                <w:bCs/>
                <w:sz w:val="20"/>
                <w:szCs w:val="20"/>
              </w:rPr>
              <w:t>БАШ</w:t>
            </w:r>
            <w:proofErr w:type="gramStart"/>
            <w:r w:rsidRPr="00ED40A9">
              <w:rPr>
                <w:rFonts w:ascii="TimBashk" w:hAnsi="TimBashk" w:cs="TimBashk"/>
                <w:b/>
                <w:bCs/>
                <w:sz w:val="20"/>
                <w:szCs w:val="20"/>
              </w:rPr>
              <w:t>?О</w:t>
            </w:r>
            <w:proofErr w:type="gramEnd"/>
            <w:r w:rsidRPr="00ED40A9">
              <w:rPr>
                <w:rFonts w:ascii="TimBashk" w:hAnsi="TimBashk" w:cs="TimBashk"/>
                <w:b/>
                <w:bCs/>
                <w:sz w:val="20"/>
                <w:szCs w:val="20"/>
              </w:rPr>
              <w:t>РТОСТАН  РЕСПУБЛИКА№Ы</w:t>
            </w:r>
          </w:p>
          <w:p w:rsidR="00FC0052" w:rsidRPr="00ED40A9" w:rsidRDefault="00FC0052" w:rsidP="00262EF8">
            <w:pPr>
              <w:jc w:val="center"/>
              <w:rPr>
                <w:rFonts w:ascii="TimBashk" w:hAnsi="TimBashk" w:cs="TimBashk"/>
                <w:b/>
                <w:bCs/>
                <w:sz w:val="20"/>
                <w:szCs w:val="20"/>
              </w:rPr>
            </w:pPr>
            <w:r w:rsidRPr="00ED40A9">
              <w:rPr>
                <w:rFonts w:ascii="TimBashk" w:hAnsi="TimBashk" w:cs="TimBashk"/>
                <w:b/>
                <w:bCs/>
                <w:sz w:val="20"/>
                <w:szCs w:val="20"/>
              </w:rPr>
              <w:t>М</w:t>
            </w:r>
            <w:proofErr w:type="gramStart"/>
            <w:r w:rsidRPr="00ED40A9">
              <w:rPr>
                <w:rFonts w:ascii="TimBashk" w:hAnsi="TimBashk" w:cs="TimBashk"/>
                <w:b/>
                <w:bCs/>
                <w:sz w:val="20"/>
                <w:szCs w:val="20"/>
              </w:rPr>
              <w:t>»С</w:t>
            </w:r>
            <w:proofErr w:type="gramEnd"/>
            <w:r w:rsidRPr="00ED40A9">
              <w:rPr>
                <w:rFonts w:ascii="TimBashk" w:hAnsi="TimBashk" w:cs="TimBashk"/>
                <w:b/>
                <w:bCs/>
                <w:sz w:val="20"/>
                <w:szCs w:val="20"/>
              </w:rPr>
              <w:t>ЕТЛЕ РАЙОНЫ</w:t>
            </w:r>
          </w:p>
          <w:p w:rsidR="00FC0052" w:rsidRPr="00ED40A9" w:rsidRDefault="00FC0052" w:rsidP="00262EF8">
            <w:pPr>
              <w:jc w:val="center"/>
              <w:rPr>
                <w:rFonts w:ascii="TimBashk" w:hAnsi="TimBashk" w:cs="TimBashk"/>
                <w:b/>
                <w:bCs/>
                <w:sz w:val="20"/>
                <w:szCs w:val="20"/>
              </w:rPr>
            </w:pPr>
            <w:r w:rsidRPr="00ED40A9">
              <w:rPr>
                <w:b/>
                <w:bCs/>
                <w:sz w:val="20"/>
                <w:szCs w:val="20"/>
              </w:rPr>
              <w:t>МУНИЦИПАЛЬ РАЙОНЫНЫ</w:t>
            </w:r>
            <w:r w:rsidRPr="00ED40A9">
              <w:rPr>
                <w:rFonts w:ascii="TimBashk" w:hAnsi="TimBashk" w:cs="TimBashk"/>
                <w:b/>
                <w:bCs/>
                <w:sz w:val="20"/>
                <w:szCs w:val="20"/>
              </w:rPr>
              <w:t>*</w:t>
            </w:r>
          </w:p>
          <w:p w:rsidR="00FC0052" w:rsidRPr="00ED40A9" w:rsidRDefault="00FC0052" w:rsidP="00262EF8">
            <w:pPr>
              <w:ind w:hanging="44"/>
              <w:jc w:val="center"/>
              <w:rPr>
                <w:rFonts w:ascii="TimBashk" w:hAnsi="TimBashk" w:cs="TimBashk"/>
                <w:b/>
                <w:bCs/>
                <w:sz w:val="20"/>
                <w:szCs w:val="20"/>
              </w:rPr>
            </w:pPr>
            <w:r w:rsidRPr="00ED40A9">
              <w:rPr>
                <w:b/>
                <w:bCs/>
                <w:sz w:val="20"/>
                <w:szCs w:val="20"/>
              </w:rPr>
              <w:t xml:space="preserve">ОЛЫ  АКА  </w:t>
            </w:r>
            <w:r w:rsidRPr="00ED40A9">
              <w:rPr>
                <w:rFonts w:ascii="TimBashk" w:hAnsi="TimBashk" w:cs="TimBashk"/>
                <w:b/>
                <w:bCs/>
                <w:sz w:val="20"/>
                <w:szCs w:val="20"/>
              </w:rPr>
              <w:t>АУЫЛ СОВЕТЫ</w:t>
            </w:r>
          </w:p>
          <w:p w:rsidR="00FC0052" w:rsidRPr="00ED40A9" w:rsidRDefault="00FC0052" w:rsidP="00262EF8">
            <w:pPr>
              <w:jc w:val="center"/>
              <w:rPr>
                <w:rFonts w:ascii="TimBashk" w:hAnsi="TimBashk" w:cs="TimBashk"/>
                <w:b/>
                <w:bCs/>
                <w:sz w:val="20"/>
                <w:szCs w:val="20"/>
              </w:rPr>
            </w:pPr>
            <w:r w:rsidRPr="00ED40A9">
              <w:rPr>
                <w:rFonts w:ascii="TimBashk" w:hAnsi="TimBashk" w:cs="TimBashk"/>
                <w:b/>
                <w:bCs/>
                <w:sz w:val="20"/>
                <w:szCs w:val="20"/>
              </w:rPr>
              <w:t>АУЫЛ БИ</w:t>
            </w:r>
            <w:proofErr w:type="gramStart"/>
            <w:r w:rsidRPr="00ED40A9">
              <w:rPr>
                <w:rFonts w:ascii="TimBashk" w:hAnsi="TimBashk" w:cs="TimBashk"/>
                <w:b/>
                <w:bCs/>
                <w:sz w:val="20"/>
                <w:szCs w:val="20"/>
              </w:rPr>
              <w:t>Л»</w:t>
            </w:r>
            <w:proofErr w:type="gramEnd"/>
            <w:r w:rsidRPr="00ED40A9">
              <w:rPr>
                <w:rFonts w:ascii="TimBashk" w:hAnsi="TimBashk" w:cs="TimBashk"/>
                <w:b/>
                <w:bCs/>
                <w:sz w:val="20"/>
                <w:szCs w:val="20"/>
              </w:rPr>
              <w:t>М»№Е</w:t>
            </w:r>
          </w:p>
          <w:p w:rsidR="00FC0052" w:rsidRPr="00ED40A9" w:rsidRDefault="00FC0052" w:rsidP="00262EF8">
            <w:pPr>
              <w:keepNext/>
              <w:jc w:val="center"/>
              <w:outlineLvl w:val="3"/>
              <w:rPr>
                <w:rFonts w:ascii="TimBashk" w:hAnsi="TimBashk" w:cs="TimBashk"/>
                <w:b/>
                <w:bCs/>
                <w:sz w:val="20"/>
                <w:szCs w:val="20"/>
              </w:rPr>
            </w:pPr>
            <w:proofErr w:type="gramStart"/>
            <w:r w:rsidRPr="00ED40A9">
              <w:rPr>
                <w:rFonts w:ascii="TimBashk" w:hAnsi="TimBashk" w:cs="TimBashk"/>
                <w:b/>
                <w:bCs/>
                <w:sz w:val="20"/>
                <w:szCs w:val="20"/>
              </w:rPr>
              <w:t>Х»</w:t>
            </w:r>
            <w:proofErr w:type="gramEnd"/>
            <w:r w:rsidRPr="00ED40A9">
              <w:rPr>
                <w:rFonts w:ascii="TimBashk" w:hAnsi="TimBashk" w:cs="TimBashk"/>
                <w:b/>
                <w:bCs/>
                <w:sz w:val="20"/>
                <w:szCs w:val="20"/>
              </w:rPr>
              <w:t>КИМИ»ТЕ</w:t>
            </w:r>
          </w:p>
        </w:tc>
        <w:tc>
          <w:tcPr>
            <w:tcW w:w="1782" w:type="dxa"/>
            <w:vMerge w:val="restart"/>
          </w:tcPr>
          <w:p w:rsidR="00FC0052" w:rsidRPr="00ED40A9" w:rsidRDefault="00FC0052" w:rsidP="00262EF8">
            <w:pPr>
              <w:jc w:val="center"/>
              <w:rPr>
                <w:rFonts w:ascii="Bash" w:hAnsi="Bash" w:cs="Bash"/>
                <w:sz w:val="22"/>
                <w:szCs w:val="22"/>
              </w:rPr>
            </w:pPr>
            <w:r>
              <w:rPr>
                <w:noProof/>
              </w:rPr>
              <w:drawing>
                <wp:inline distT="0" distB="0" distL="0" distR="0">
                  <wp:extent cx="800100" cy="1019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241" w:type="dxa"/>
          </w:tcPr>
          <w:p w:rsidR="00FC0052" w:rsidRPr="00ED40A9" w:rsidRDefault="00FC0052" w:rsidP="00262EF8">
            <w:pPr>
              <w:jc w:val="center"/>
              <w:rPr>
                <w:b/>
                <w:bCs/>
                <w:sz w:val="20"/>
                <w:szCs w:val="20"/>
              </w:rPr>
            </w:pPr>
            <w:r w:rsidRPr="00ED40A9">
              <w:rPr>
                <w:b/>
                <w:bCs/>
                <w:sz w:val="20"/>
                <w:szCs w:val="20"/>
              </w:rPr>
              <w:t>АДМИНИСТРАЦИЯ</w:t>
            </w:r>
          </w:p>
          <w:p w:rsidR="00FC0052" w:rsidRPr="00ED40A9" w:rsidRDefault="00FC0052" w:rsidP="00262EF8">
            <w:pPr>
              <w:jc w:val="center"/>
              <w:rPr>
                <w:b/>
                <w:bCs/>
                <w:sz w:val="20"/>
                <w:szCs w:val="20"/>
              </w:rPr>
            </w:pPr>
            <w:r w:rsidRPr="00ED40A9">
              <w:rPr>
                <w:b/>
                <w:bCs/>
                <w:sz w:val="20"/>
                <w:szCs w:val="20"/>
              </w:rPr>
              <w:t>СЕЛЬСКОГО ПОСЕЛЕНИЯ</w:t>
            </w:r>
          </w:p>
          <w:p w:rsidR="00FC0052" w:rsidRPr="00ED40A9" w:rsidRDefault="00FC0052" w:rsidP="00262EF8">
            <w:pPr>
              <w:jc w:val="center"/>
              <w:rPr>
                <w:b/>
                <w:bCs/>
                <w:sz w:val="20"/>
                <w:szCs w:val="20"/>
              </w:rPr>
            </w:pPr>
            <w:r w:rsidRPr="00ED40A9">
              <w:rPr>
                <w:b/>
                <w:bCs/>
                <w:sz w:val="20"/>
                <w:szCs w:val="20"/>
              </w:rPr>
              <w:t>БОЛЬШЕОКИНСКИЙ СЕЛЬСОВЕТ</w:t>
            </w:r>
          </w:p>
          <w:p w:rsidR="00FC0052" w:rsidRPr="00ED40A9" w:rsidRDefault="00FC0052" w:rsidP="00262EF8">
            <w:pPr>
              <w:jc w:val="center"/>
              <w:rPr>
                <w:b/>
                <w:bCs/>
                <w:sz w:val="20"/>
                <w:szCs w:val="20"/>
              </w:rPr>
            </w:pPr>
            <w:r w:rsidRPr="00ED40A9">
              <w:rPr>
                <w:b/>
                <w:bCs/>
                <w:sz w:val="20"/>
                <w:szCs w:val="20"/>
              </w:rPr>
              <w:t>МУНИЦИПАЛЬНОГО РАЙОНА</w:t>
            </w:r>
          </w:p>
          <w:p w:rsidR="00FC0052" w:rsidRPr="00ED40A9" w:rsidRDefault="00FC0052" w:rsidP="00262EF8">
            <w:pPr>
              <w:jc w:val="center"/>
              <w:rPr>
                <w:b/>
                <w:bCs/>
                <w:sz w:val="20"/>
                <w:szCs w:val="20"/>
              </w:rPr>
            </w:pPr>
            <w:r w:rsidRPr="00ED40A9">
              <w:rPr>
                <w:b/>
                <w:bCs/>
                <w:sz w:val="20"/>
                <w:szCs w:val="20"/>
              </w:rPr>
              <w:t>МЕЧЕТЛИНСКИЙ РАЙОН</w:t>
            </w:r>
          </w:p>
          <w:p w:rsidR="00FC0052" w:rsidRPr="00ED40A9" w:rsidRDefault="00FC0052" w:rsidP="00262EF8">
            <w:pPr>
              <w:jc w:val="center"/>
              <w:rPr>
                <w:sz w:val="20"/>
                <w:szCs w:val="20"/>
              </w:rPr>
            </w:pPr>
            <w:r w:rsidRPr="00ED40A9">
              <w:rPr>
                <w:b/>
                <w:bCs/>
                <w:sz w:val="20"/>
                <w:szCs w:val="20"/>
              </w:rPr>
              <w:t>РЕСПУБЛИКИ БАШКОРТОСТАН</w:t>
            </w:r>
          </w:p>
        </w:tc>
      </w:tr>
      <w:tr w:rsidR="00FC0052" w:rsidRPr="00ED40A9" w:rsidTr="00262EF8">
        <w:trPr>
          <w:cantSplit/>
          <w:trHeight w:val="756"/>
        </w:trPr>
        <w:tc>
          <w:tcPr>
            <w:tcW w:w="4175" w:type="dxa"/>
          </w:tcPr>
          <w:p w:rsidR="00FC0052" w:rsidRPr="00ED40A9" w:rsidRDefault="00FC0052" w:rsidP="00262EF8">
            <w:pPr>
              <w:jc w:val="center"/>
              <w:rPr>
                <w:b/>
                <w:bCs/>
                <w:sz w:val="20"/>
                <w:szCs w:val="20"/>
                <w:lang w:val="en-GB"/>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-190500</wp:posOffset>
                      </wp:positionH>
                      <wp:positionV relativeFrom="paragraph">
                        <wp:posOffset>251459</wp:posOffset>
                      </wp:positionV>
                      <wp:extent cx="6629400" cy="0"/>
                      <wp:effectExtent l="0" t="19050" r="19050" b="381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9.8pt" to="50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" strokeweight="4.5pt">
                      <v:stroke linestyle="thinThick"/>
                    </v:line>
                  </w:pict>
                </mc:Fallback>
              </mc:AlternateContent>
            </w:r>
          </w:p>
        </w:tc>
        <w:tc>
          <w:tcPr>
            <w:tcW w:w="0" w:type="auto"/>
            <w:vMerge/>
            <w:vAlign w:val="center"/>
          </w:tcPr>
          <w:p w:rsidR="00FC0052" w:rsidRPr="00ED40A9" w:rsidRDefault="00FC0052" w:rsidP="00262EF8">
            <w:pPr>
              <w:rPr>
                <w:rFonts w:ascii="Bash" w:hAnsi="Bash" w:cs="Bash"/>
                <w:sz w:val="22"/>
                <w:szCs w:val="22"/>
                <w:lang w:val="en-GB"/>
              </w:rPr>
            </w:pPr>
          </w:p>
        </w:tc>
        <w:tc>
          <w:tcPr>
            <w:tcW w:w="4241" w:type="dxa"/>
          </w:tcPr>
          <w:p w:rsidR="00FC0052" w:rsidRPr="00ED40A9" w:rsidRDefault="00FC0052" w:rsidP="00262EF8">
            <w:pPr>
              <w:jc w:val="center"/>
              <w:rPr>
                <w:sz w:val="20"/>
                <w:szCs w:val="20"/>
                <w:lang w:val="en-GB"/>
              </w:rPr>
            </w:pPr>
          </w:p>
        </w:tc>
      </w:tr>
    </w:tbl>
    <w:p w:rsidR="00FC0052" w:rsidRPr="00ED40A9" w:rsidRDefault="00FC0052" w:rsidP="00FC0052">
      <w:pPr>
        <w:ind w:firstLine="180"/>
        <w:rPr>
          <w:b/>
          <w:bCs/>
          <w:sz w:val="28"/>
          <w:szCs w:val="28"/>
        </w:rPr>
      </w:pPr>
      <w:r w:rsidRPr="00ED40A9">
        <w:rPr>
          <w:rFonts w:ascii="TimBashk" w:hAnsi="TimBashk" w:cs="TimBashk"/>
          <w:b/>
          <w:bCs/>
          <w:sz w:val="28"/>
          <w:szCs w:val="28"/>
        </w:rPr>
        <w:t xml:space="preserve">                ?</w:t>
      </w:r>
      <w:r w:rsidRPr="00ED40A9">
        <w:rPr>
          <w:b/>
          <w:bCs/>
          <w:sz w:val="28"/>
          <w:szCs w:val="28"/>
        </w:rPr>
        <w:t>АРАР                                                             ПОСТАНОВЛЕНИЕ</w:t>
      </w:r>
    </w:p>
    <w:p w:rsidR="00FC0052" w:rsidRPr="00ED40A9" w:rsidRDefault="00FC0052" w:rsidP="00FC0052">
      <w:pPr>
        <w:ind w:firstLine="180"/>
        <w:rPr>
          <w:b/>
          <w:bCs/>
          <w:sz w:val="16"/>
          <w:szCs w:val="16"/>
        </w:rPr>
      </w:pPr>
    </w:p>
    <w:p w:rsidR="00FC0052" w:rsidRPr="00ED40A9" w:rsidRDefault="00FC0052" w:rsidP="00FC0052">
      <w:pPr>
        <w:ind w:firstLine="180"/>
        <w:rPr>
          <w:b/>
          <w:bCs/>
          <w:sz w:val="28"/>
          <w:szCs w:val="28"/>
        </w:rPr>
      </w:pPr>
      <w:r w:rsidRPr="00ED40A9">
        <w:rPr>
          <w:b/>
          <w:bCs/>
          <w:sz w:val="28"/>
          <w:szCs w:val="28"/>
        </w:rPr>
        <w:t xml:space="preserve">       23  </w:t>
      </w:r>
      <w:proofErr w:type="spellStart"/>
      <w:r w:rsidRPr="00ED40A9">
        <w:rPr>
          <w:b/>
          <w:bCs/>
          <w:sz w:val="28"/>
          <w:szCs w:val="28"/>
        </w:rPr>
        <w:t>Ғинуар</w:t>
      </w:r>
      <w:proofErr w:type="spellEnd"/>
      <w:r w:rsidRPr="00ED40A9">
        <w:rPr>
          <w:b/>
          <w:bCs/>
          <w:sz w:val="28"/>
          <w:szCs w:val="28"/>
        </w:rPr>
        <w:t xml:space="preserve">   2018 й.                      № 7                   23 января   2018 г.</w:t>
      </w:r>
    </w:p>
    <w:p w:rsidR="00FC0052" w:rsidRPr="00ED40A9" w:rsidRDefault="00FC0052" w:rsidP="00FC0052">
      <w:pPr>
        <w:overflowPunct w:val="0"/>
        <w:autoSpaceDE w:val="0"/>
        <w:autoSpaceDN w:val="0"/>
        <w:adjustRightInd w:val="0"/>
        <w:jc w:val="center"/>
        <w:rPr>
          <w:bCs/>
          <w:sz w:val="26"/>
          <w:szCs w:val="26"/>
        </w:rPr>
      </w:pPr>
    </w:p>
    <w:p w:rsidR="00FC0052" w:rsidRPr="004D626F" w:rsidRDefault="00FC0052" w:rsidP="00FC0052">
      <w:pPr>
        <w:ind w:left="426" w:right="1026"/>
        <w:jc w:val="both"/>
        <w:rPr>
          <w:b/>
          <w:sz w:val="26"/>
          <w:szCs w:val="26"/>
        </w:rPr>
      </w:pPr>
      <w:r w:rsidRPr="004D626F">
        <w:rPr>
          <w:b/>
          <w:sz w:val="26"/>
          <w:szCs w:val="26"/>
        </w:rPr>
        <w:t>«О   межведомственной  комиссии</w:t>
      </w:r>
      <w:r w:rsidRPr="004D626F">
        <w:rPr>
          <w:sz w:val="26"/>
          <w:szCs w:val="26"/>
        </w:rPr>
        <w:t xml:space="preserve"> </w:t>
      </w:r>
      <w:r w:rsidRPr="004D626F">
        <w:rPr>
          <w:b/>
          <w:sz w:val="26"/>
          <w:szCs w:val="26"/>
        </w:rPr>
        <w:t>сельского поселения Большеокинский сельсовет муниципального района Мечетлинский район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C0052" w:rsidRPr="004D626F" w:rsidRDefault="00FC0052" w:rsidP="00FC0052">
      <w:pPr>
        <w:ind w:firstLine="180"/>
        <w:rPr>
          <w:b/>
          <w:bCs/>
          <w:sz w:val="26"/>
          <w:szCs w:val="26"/>
        </w:rPr>
      </w:pPr>
    </w:p>
    <w:p w:rsidR="00FC0052" w:rsidRPr="004D626F" w:rsidRDefault="00FC0052" w:rsidP="00FC0052">
      <w:pPr>
        <w:ind w:firstLine="708"/>
        <w:jc w:val="both"/>
        <w:rPr>
          <w:sz w:val="26"/>
          <w:szCs w:val="26"/>
        </w:rPr>
      </w:pPr>
      <w:proofErr w:type="gramStart"/>
      <w:r w:rsidRPr="004D626F">
        <w:rPr>
          <w:sz w:val="26"/>
          <w:szCs w:val="26"/>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25.03.2015г.  № 269 «О внесении</w:t>
      </w:r>
      <w:proofErr w:type="gramEnd"/>
      <w:r w:rsidRPr="004D626F">
        <w:rPr>
          <w:sz w:val="26"/>
          <w:szCs w:val="26"/>
        </w:rPr>
        <w:t xml:space="preserve">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w:t>
      </w:r>
      <w:r w:rsidRPr="004D626F">
        <w:rPr>
          <w:b/>
          <w:sz w:val="26"/>
          <w:szCs w:val="26"/>
        </w:rPr>
        <w:t xml:space="preserve"> </w:t>
      </w:r>
      <w:r w:rsidRPr="004D626F">
        <w:rPr>
          <w:sz w:val="26"/>
          <w:szCs w:val="26"/>
        </w:rPr>
        <w:t>ПОСТАНОВЛЯЕТ:</w:t>
      </w:r>
    </w:p>
    <w:p w:rsidR="00FC0052" w:rsidRPr="004D626F" w:rsidRDefault="00FC0052" w:rsidP="00FC0052">
      <w:pPr>
        <w:ind w:firstLine="720"/>
        <w:jc w:val="center"/>
        <w:rPr>
          <w:sz w:val="26"/>
          <w:szCs w:val="26"/>
        </w:rPr>
      </w:pPr>
    </w:p>
    <w:p w:rsidR="00FC0052" w:rsidRPr="004D626F" w:rsidRDefault="00FC0052" w:rsidP="00FC0052">
      <w:pPr>
        <w:ind w:firstLine="708"/>
        <w:jc w:val="both"/>
        <w:rPr>
          <w:sz w:val="26"/>
          <w:szCs w:val="26"/>
        </w:rPr>
      </w:pPr>
      <w:r w:rsidRPr="004D626F">
        <w:rPr>
          <w:sz w:val="26"/>
          <w:szCs w:val="26"/>
        </w:rPr>
        <w:t xml:space="preserve">1. Создать межведомственную комиссию сельского поселения Большеокинский сельсовет муниципального района Мечетлинский район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FC0052" w:rsidRPr="004D626F" w:rsidRDefault="00FC0052" w:rsidP="00FC0052">
      <w:pPr>
        <w:ind w:firstLine="708"/>
        <w:jc w:val="both"/>
        <w:rPr>
          <w:sz w:val="26"/>
          <w:szCs w:val="26"/>
        </w:rPr>
      </w:pPr>
      <w:r w:rsidRPr="004D626F">
        <w:rPr>
          <w:sz w:val="26"/>
          <w:szCs w:val="26"/>
        </w:rPr>
        <w:t xml:space="preserve">2. Утвердить состав межведомственной комиссии сельского поселения Большеокинский сельсовет муниципального района Мечетлинский район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 1). </w:t>
      </w:r>
    </w:p>
    <w:p w:rsidR="00FC0052" w:rsidRPr="004D626F" w:rsidRDefault="00FC0052" w:rsidP="00FC0052">
      <w:pPr>
        <w:ind w:firstLine="708"/>
        <w:jc w:val="both"/>
        <w:rPr>
          <w:sz w:val="26"/>
          <w:szCs w:val="26"/>
        </w:rPr>
      </w:pPr>
      <w:r w:rsidRPr="004D626F">
        <w:rPr>
          <w:sz w:val="26"/>
          <w:szCs w:val="26"/>
        </w:rPr>
        <w:t>3. Утвердить Положение о межведомственной комиссии сельского поселения Большеокинский сельсовет муниципального района Мечетлинский район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 2).</w:t>
      </w:r>
    </w:p>
    <w:p w:rsidR="00FC0052" w:rsidRPr="004D626F" w:rsidRDefault="00FC0052" w:rsidP="00FC0052">
      <w:pPr>
        <w:ind w:firstLine="708"/>
        <w:jc w:val="both"/>
        <w:rPr>
          <w:sz w:val="26"/>
          <w:szCs w:val="26"/>
        </w:rPr>
      </w:pPr>
      <w:r w:rsidRPr="004D626F">
        <w:rPr>
          <w:sz w:val="26"/>
          <w:szCs w:val="26"/>
        </w:rPr>
        <w:t>4. Обнародовать настоящее Постановление согласно Порядку обнародования муниципальных правовых актов поселения Большеокинский сельсовет муниципального района Мечетлинский район</w:t>
      </w:r>
    </w:p>
    <w:p w:rsidR="00FC0052" w:rsidRPr="004D626F" w:rsidRDefault="00FC0052" w:rsidP="00FC0052">
      <w:pPr>
        <w:ind w:right="-1" w:firstLine="708"/>
        <w:jc w:val="both"/>
        <w:rPr>
          <w:sz w:val="26"/>
          <w:szCs w:val="26"/>
        </w:rPr>
      </w:pPr>
      <w:r w:rsidRPr="004D626F">
        <w:rPr>
          <w:sz w:val="26"/>
          <w:szCs w:val="26"/>
        </w:rPr>
        <w:t xml:space="preserve">5. </w:t>
      </w:r>
      <w:proofErr w:type="gramStart"/>
      <w:r w:rsidRPr="004D626F">
        <w:rPr>
          <w:sz w:val="26"/>
          <w:szCs w:val="26"/>
        </w:rPr>
        <w:t>Контроль за</w:t>
      </w:r>
      <w:proofErr w:type="gramEnd"/>
      <w:r w:rsidRPr="004D626F">
        <w:rPr>
          <w:sz w:val="26"/>
          <w:szCs w:val="26"/>
        </w:rPr>
        <w:t xml:space="preserve"> исполнением настоящего постановления оставляю за собой.</w:t>
      </w:r>
    </w:p>
    <w:p w:rsidR="00FC0052" w:rsidRPr="004D626F" w:rsidRDefault="00FC0052" w:rsidP="00C54DB6">
      <w:pPr>
        <w:ind w:right="-1" w:firstLine="708"/>
        <w:jc w:val="both"/>
        <w:rPr>
          <w:b/>
          <w:sz w:val="26"/>
          <w:szCs w:val="26"/>
        </w:rPr>
      </w:pPr>
      <w:r w:rsidRPr="004D626F">
        <w:rPr>
          <w:sz w:val="26"/>
          <w:szCs w:val="26"/>
        </w:rPr>
        <w:t>6.  Настоящее постановление вступает в силу с момента подписания.</w:t>
      </w:r>
    </w:p>
    <w:p w:rsidR="00FC0052" w:rsidRPr="004D626F" w:rsidRDefault="00FC0052" w:rsidP="00FC0052">
      <w:pPr>
        <w:rPr>
          <w:b/>
          <w:sz w:val="26"/>
          <w:szCs w:val="26"/>
        </w:rPr>
      </w:pPr>
      <w:r w:rsidRPr="004D626F">
        <w:rPr>
          <w:sz w:val="26"/>
          <w:szCs w:val="26"/>
        </w:rPr>
        <w:t>Глава сельского поселения                                                  В.И. Шагибитдинов</w:t>
      </w:r>
    </w:p>
    <w:p w:rsidR="00FC0052" w:rsidRPr="004D626F" w:rsidRDefault="00FC0052" w:rsidP="00FC0052">
      <w:pPr>
        <w:ind w:left="3540" w:firstLine="708"/>
        <w:jc w:val="center"/>
        <w:rPr>
          <w:sz w:val="26"/>
          <w:szCs w:val="26"/>
        </w:rPr>
      </w:pPr>
    </w:p>
    <w:p w:rsidR="00FC0052" w:rsidRPr="004D626F" w:rsidRDefault="00FC0052" w:rsidP="00FC0052">
      <w:pPr>
        <w:ind w:left="3540" w:firstLine="708"/>
        <w:jc w:val="center"/>
        <w:rPr>
          <w:sz w:val="26"/>
          <w:szCs w:val="26"/>
        </w:rPr>
      </w:pPr>
    </w:p>
    <w:p w:rsidR="00FC0052" w:rsidRPr="00ED40A9" w:rsidRDefault="00FC0052" w:rsidP="00FC0052">
      <w:pPr>
        <w:ind w:firstLine="709"/>
        <w:jc w:val="right"/>
        <w:rPr>
          <w:color w:val="000000"/>
          <w:sz w:val="20"/>
          <w:szCs w:val="20"/>
        </w:rPr>
      </w:pPr>
      <w:r w:rsidRPr="00ED40A9">
        <w:rPr>
          <w:color w:val="000000"/>
          <w:sz w:val="20"/>
          <w:szCs w:val="20"/>
        </w:rPr>
        <w:t>Приложение 1</w:t>
      </w:r>
    </w:p>
    <w:p w:rsidR="00FC0052" w:rsidRPr="00ED40A9" w:rsidRDefault="00FC0052" w:rsidP="00FC0052">
      <w:pPr>
        <w:ind w:firstLine="709"/>
        <w:jc w:val="right"/>
        <w:rPr>
          <w:color w:val="000000"/>
          <w:sz w:val="20"/>
          <w:szCs w:val="20"/>
        </w:rPr>
      </w:pPr>
      <w:r w:rsidRPr="00ED40A9">
        <w:rPr>
          <w:color w:val="000000"/>
          <w:sz w:val="20"/>
          <w:szCs w:val="20"/>
        </w:rPr>
        <w:t>к  постановлению Администрации</w:t>
      </w:r>
    </w:p>
    <w:p w:rsidR="00FC0052" w:rsidRPr="00ED40A9" w:rsidRDefault="00FC0052" w:rsidP="00FC0052">
      <w:pPr>
        <w:ind w:firstLine="709"/>
        <w:jc w:val="right"/>
        <w:rPr>
          <w:sz w:val="20"/>
          <w:szCs w:val="20"/>
        </w:rPr>
      </w:pPr>
      <w:r w:rsidRPr="00ED40A9">
        <w:rPr>
          <w:color w:val="000000"/>
          <w:sz w:val="20"/>
          <w:szCs w:val="20"/>
        </w:rPr>
        <w:t xml:space="preserve">  сельского поселения </w:t>
      </w:r>
      <w:r w:rsidRPr="00ED40A9">
        <w:rPr>
          <w:sz w:val="20"/>
          <w:szCs w:val="20"/>
        </w:rPr>
        <w:t xml:space="preserve">Большеокинский </w:t>
      </w:r>
    </w:p>
    <w:p w:rsidR="00FC0052" w:rsidRPr="00ED40A9" w:rsidRDefault="00FC0052" w:rsidP="00FC0052">
      <w:pPr>
        <w:ind w:firstLine="709"/>
        <w:jc w:val="right"/>
        <w:rPr>
          <w:sz w:val="20"/>
          <w:szCs w:val="20"/>
        </w:rPr>
      </w:pPr>
      <w:r w:rsidRPr="00ED40A9">
        <w:rPr>
          <w:sz w:val="20"/>
          <w:szCs w:val="20"/>
        </w:rPr>
        <w:t>сельсовет муниципального района</w:t>
      </w:r>
    </w:p>
    <w:p w:rsidR="00FC0052" w:rsidRPr="00ED40A9" w:rsidRDefault="00FC0052" w:rsidP="00FC0052">
      <w:pPr>
        <w:ind w:firstLine="709"/>
        <w:jc w:val="right"/>
        <w:rPr>
          <w:color w:val="000000"/>
          <w:sz w:val="20"/>
          <w:szCs w:val="20"/>
        </w:rPr>
      </w:pPr>
      <w:r w:rsidRPr="00ED40A9">
        <w:rPr>
          <w:sz w:val="20"/>
          <w:szCs w:val="20"/>
        </w:rPr>
        <w:t xml:space="preserve"> Мечетлинский район</w:t>
      </w:r>
    </w:p>
    <w:p w:rsidR="00FC0052" w:rsidRPr="00ED40A9" w:rsidRDefault="00FC0052" w:rsidP="00FC0052">
      <w:pPr>
        <w:ind w:firstLine="709"/>
        <w:jc w:val="right"/>
        <w:rPr>
          <w:color w:val="000000"/>
          <w:sz w:val="20"/>
          <w:szCs w:val="20"/>
        </w:rPr>
      </w:pPr>
      <w:r w:rsidRPr="00ED40A9">
        <w:rPr>
          <w:color w:val="000000"/>
          <w:sz w:val="20"/>
          <w:szCs w:val="20"/>
        </w:rPr>
        <w:t>от «</w:t>
      </w:r>
      <w:r>
        <w:rPr>
          <w:color w:val="000000"/>
          <w:sz w:val="20"/>
          <w:szCs w:val="20"/>
        </w:rPr>
        <w:t>23</w:t>
      </w:r>
      <w:r w:rsidRPr="00ED40A9">
        <w:rPr>
          <w:color w:val="000000"/>
          <w:sz w:val="20"/>
          <w:szCs w:val="20"/>
        </w:rPr>
        <w:t xml:space="preserve">» </w:t>
      </w:r>
      <w:r>
        <w:rPr>
          <w:color w:val="000000"/>
          <w:sz w:val="20"/>
          <w:szCs w:val="20"/>
        </w:rPr>
        <w:t>января</w:t>
      </w:r>
      <w:r w:rsidRPr="00ED40A9">
        <w:rPr>
          <w:color w:val="000000"/>
          <w:sz w:val="20"/>
          <w:szCs w:val="20"/>
        </w:rPr>
        <w:t xml:space="preserve"> 2018 № </w:t>
      </w:r>
      <w:r>
        <w:rPr>
          <w:color w:val="000000"/>
          <w:sz w:val="20"/>
          <w:szCs w:val="20"/>
        </w:rPr>
        <w:t>7</w:t>
      </w:r>
    </w:p>
    <w:p w:rsidR="00FC0052" w:rsidRPr="00ED40A9" w:rsidRDefault="00FC0052" w:rsidP="00FC0052">
      <w:pPr>
        <w:ind w:firstLine="709"/>
        <w:jc w:val="right"/>
        <w:rPr>
          <w:color w:val="000000"/>
          <w:sz w:val="20"/>
          <w:szCs w:val="20"/>
        </w:rPr>
      </w:pPr>
    </w:p>
    <w:p w:rsidR="00FC0052" w:rsidRPr="00ED40A9" w:rsidRDefault="00FC0052" w:rsidP="00FC0052">
      <w:pPr>
        <w:ind w:firstLine="709"/>
        <w:jc w:val="right"/>
        <w:rPr>
          <w:color w:val="000000"/>
          <w:sz w:val="20"/>
          <w:szCs w:val="20"/>
        </w:rPr>
      </w:pPr>
    </w:p>
    <w:p w:rsidR="00FC0052" w:rsidRPr="00ED40A9" w:rsidRDefault="00FC0052" w:rsidP="00FC0052">
      <w:pPr>
        <w:ind w:firstLine="709"/>
        <w:jc w:val="right"/>
        <w:rPr>
          <w:color w:val="000000"/>
        </w:rPr>
      </w:pPr>
    </w:p>
    <w:p w:rsidR="00FC0052" w:rsidRPr="00ED40A9" w:rsidRDefault="00FC0052" w:rsidP="00FC0052">
      <w:pPr>
        <w:suppressAutoHyphens/>
        <w:autoSpaceDE w:val="0"/>
        <w:jc w:val="center"/>
        <w:rPr>
          <w:rFonts w:eastAsia="Arial"/>
          <w:b/>
          <w:sz w:val="28"/>
          <w:szCs w:val="28"/>
          <w:lang w:eastAsia="ar-SA"/>
        </w:rPr>
      </w:pPr>
      <w:r w:rsidRPr="00ED40A9">
        <w:rPr>
          <w:rFonts w:eastAsia="Arial"/>
          <w:b/>
          <w:sz w:val="28"/>
          <w:szCs w:val="28"/>
          <w:lang w:eastAsia="ar-SA"/>
        </w:rPr>
        <w:t>СОСТАВ</w:t>
      </w:r>
    </w:p>
    <w:p w:rsidR="00FC0052" w:rsidRPr="00ED40A9" w:rsidRDefault="00FC0052" w:rsidP="00FC0052">
      <w:pPr>
        <w:jc w:val="center"/>
        <w:rPr>
          <w:b/>
          <w:color w:val="000000"/>
          <w:sz w:val="28"/>
          <w:szCs w:val="20"/>
        </w:rPr>
      </w:pPr>
      <w:r w:rsidRPr="00ED40A9">
        <w:rPr>
          <w:b/>
          <w:color w:val="000000"/>
          <w:sz w:val="28"/>
          <w:szCs w:val="28"/>
        </w:rPr>
        <w:t>межведомственной</w:t>
      </w:r>
      <w:r w:rsidRPr="00ED40A9">
        <w:rPr>
          <w:b/>
          <w:color w:val="000000"/>
          <w:sz w:val="28"/>
          <w:szCs w:val="20"/>
        </w:rPr>
        <w:t xml:space="preserve"> </w:t>
      </w:r>
      <w:r w:rsidRPr="00ED40A9">
        <w:rPr>
          <w:b/>
          <w:sz w:val="28"/>
          <w:szCs w:val="28"/>
        </w:rPr>
        <w:t>комиссии сельского поселения Большеокинский сельсовет муниципального района Мечетлинский район по</w:t>
      </w:r>
      <w:r w:rsidRPr="00ED40A9">
        <w:rPr>
          <w:sz w:val="28"/>
          <w:szCs w:val="28"/>
        </w:rPr>
        <w:t xml:space="preserve"> </w:t>
      </w:r>
      <w:r w:rsidRPr="00ED40A9">
        <w:rPr>
          <w:b/>
          <w:sz w:val="28"/>
          <w:szCs w:val="28"/>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C0052" w:rsidRPr="00ED40A9" w:rsidRDefault="00FC0052" w:rsidP="00FC0052">
      <w:pPr>
        <w:jc w:val="center"/>
        <w:rPr>
          <w:color w:val="000000"/>
          <w:sz w:val="28"/>
          <w:szCs w:val="20"/>
        </w:rPr>
      </w:pPr>
    </w:p>
    <w:p w:rsidR="00FC0052" w:rsidRPr="00ED40A9" w:rsidRDefault="00FC0052" w:rsidP="00FC0052">
      <w:pPr>
        <w:widowControl w:val="0"/>
        <w:autoSpaceDE w:val="0"/>
        <w:autoSpaceDN w:val="0"/>
        <w:adjustRightInd w:val="0"/>
        <w:rPr>
          <w:sz w:val="28"/>
          <w:szCs w:val="28"/>
        </w:rPr>
      </w:pPr>
    </w:p>
    <w:tbl>
      <w:tblPr>
        <w:tblW w:w="0" w:type="auto"/>
        <w:tblLook w:val="01E0" w:firstRow="1" w:lastRow="1" w:firstColumn="1" w:lastColumn="1" w:noHBand="0" w:noVBand="0"/>
      </w:tblPr>
      <w:tblGrid>
        <w:gridCol w:w="2893"/>
        <w:gridCol w:w="6678"/>
      </w:tblGrid>
      <w:tr w:rsidR="00FC0052" w:rsidRPr="00ED40A9" w:rsidTr="00262EF8">
        <w:tc>
          <w:tcPr>
            <w:tcW w:w="2943" w:type="dxa"/>
            <w:shd w:val="clear" w:color="auto" w:fill="auto"/>
            <w:hideMark/>
          </w:tcPr>
          <w:p w:rsidR="00FC0052" w:rsidRPr="00ED40A9" w:rsidRDefault="00FC0052" w:rsidP="00262EF8">
            <w:pPr>
              <w:widowControl w:val="0"/>
              <w:autoSpaceDE w:val="0"/>
              <w:autoSpaceDN w:val="0"/>
              <w:adjustRightInd w:val="0"/>
              <w:rPr>
                <w:sz w:val="28"/>
                <w:szCs w:val="28"/>
              </w:rPr>
            </w:pPr>
            <w:r w:rsidRPr="00ED40A9">
              <w:rPr>
                <w:sz w:val="28"/>
                <w:szCs w:val="28"/>
              </w:rPr>
              <w:t>В.И. Шагибитдинов</w:t>
            </w:r>
          </w:p>
        </w:tc>
        <w:tc>
          <w:tcPr>
            <w:tcW w:w="7008" w:type="dxa"/>
            <w:shd w:val="clear" w:color="auto" w:fill="auto"/>
            <w:hideMark/>
          </w:tcPr>
          <w:p w:rsidR="00FC0052" w:rsidRPr="00ED40A9" w:rsidRDefault="00FC0052" w:rsidP="00262EF8">
            <w:pPr>
              <w:widowControl w:val="0"/>
              <w:autoSpaceDE w:val="0"/>
              <w:autoSpaceDN w:val="0"/>
              <w:adjustRightInd w:val="0"/>
              <w:rPr>
                <w:sz w:val="28"/>
                <w:szCs w:val="28"/>
              </w:rPr>
            </w:pPr>
            <w:r w:rsidRPr="00ED40A9">
              <w:rPr>
                <w:sz w:val="28"/>
                <w:szCs w:val="28"/>
              </w:rPr>
              <w:t>- глава сельского поселения Большеокинский сельсовет, председатель комиссии</w:t>
            </w:r>
          </w:p>
        </w:tc>
      </w:tr>
      <w:tr w:rsidR="00FC0052" w:rsidRPr="00ED40A9" w:rsidTr="00262EF8">
        <w:tc>
          <w:tcPr>
            <w:tcW w:w="2943" w:type="dxa"/>
            <w:shd w:val="clear" w:color="auto" w:fill="auto"/>
            <w:hideMark/>
          </w:tcPr>
          <w:p w:rsidR="00FC0052" w:rsidRPr="00ED40A9" w:rsidRDefault="00FC0052" w:rsidP="00262EF8">
            <w:pPr>
              <w:widowControl w:val="0"/>
              <w:autoSpaceDE w:val="0"/>
              <w:autoSpaceDN w:val="0"/>
              <w:adjustRightInd w:val="0"/>
              <w:rPr>
                <w:sz w:val="28"/>
                <w:szCs w:val="28"/>
              </w:rPr>
            </w:pPr>
            <w:proofErr w:type="spellStart"/>
            <w:r w:rsidRPr="00ED40A9">
              <w:rPr>
                <w:sz w:val="28"/>
                <w:szCs w:val="28"/>
              </w:rPr>
              <w:t>И.Р.Юсупов</w:t>
            </w:r>
            <w:proofErr w:type="spellEnd"/>
          </w:p>
        </w:tc>
        <w:tc>
          <w:tcPr>
            <w:tcW w:w="7008" w:type="dxa"/>
            <w:shd w:val="clear" w:color="auto" w:fill="auto"/>
            <w:hideMark/>
          </w:tcPr>
          <w:p w:rsidR="00FC0052" w:rsidRPr="00ED40A9" w:rsidRDefault="00FC0052" w:rsidP="00262EF8">
            <w:pPr>
              <w:widowControl w:val="0"/>
              <w:autoSpaceDE w:val="0"/>
              <w:autoSpaceDN w:val="0"/>
              <w:adjustRightInd w:val="0"/>
              <w:rPr>
                <w:sz w:val="28"/>
                <w:szCs w:val="28"/>
              </w:rPr>
            </w:pPr>
            <w:r w:rsidRPr="00ED40A9">
              <w:rPr>
                <w:sz w:val="28"/>
                <w:szCs w:val="28"/>
              </w:rPr>
              <w:t>- управляющий делами сельского поселения Большеокинский сельсовет; зам. председателя комиссии</w:t>
            </w:r>
            <w:r>
              <w:rPr>
                <w:sz w:val="28"/>
                <w:szCs w:val="28"/>
              </w:rPr>
              <w:t xml:space="preserve"> (по согласованию)</w:t>
            </w:r>
          </w:p>
        </w:tc>
      </w:tr>
      <w:tr w:rsidR="00FC0052" w:rsidRPr="00ED40A9" w:rsidTr="00262EF8">
        <w:tc>
          <w:tcPr>
            <w:tcW w:w="2943" w:type="dxa"/>
            <w:shd w:val="clear" w:color="auto" w:fill="auto"/>
            <w:hideMark/>
          </w:tcPr>
          <w:p w:rsidR="00FC0052" w:rsidRPr="00ED40A9" w:rsidRDefault="00FC0052" w:rsidP="00262EF8">
            <w:pPr>
              <w:widowControl w:val="0"/>
              <w:autoSpaceDE w:val="0"/>
              <w:autoSpaceDN w:val="0"/>
              <w:adjustRightInd w:val="0"/>
              <w:rPr>
                <w:sz w:val="28"/>
                <w:szCs w:val="28"/>
              </w:rPr>
            </w:pPr>
            <w:r w:rsidRPr="00ED40A9">
              <w:rPr>
                <w:sz w:val="28"/>
                <w:szCs w:val="28"/>
              </w:rPr>
              <w:t>Члены комиссии:</w:t>
            </w:r>
          </w:p>
        </w:tc>
        <w:tc>
          <w:tcPr>
            <w:tcW w:w="7008" w:type="dxa"/>
            <w:shd w:val="clear" w:color="auto" w:fill="auto"/>
          </w:tcPr>
          <w:p w:rsidR="00FC0052" w:rsidRPr="00ED40A9" w:rsidRDefault="00FC0052" w:rsidP="00262EF8">
            <w:pPr>
              <w:widowControl w:val="0"/>
              <w:autoSpaceDE w:val="0"/>
              <w:autoSpaceDN w:val="0"/>
              <w:adjustRightInd w:val="0"/>
              <w:rPr>
                <w:sz w:val="28"/>
                <w:szCs w:val="28"/>
              </w:rPr>
            </w:pPr>
          </w:p>
        </w:tc>
      </w:tr>
      <w:tr w:rsidR="00FC0052" w:rsidRPr="00ED40A9" w:rsidTr="00262EF8">
        <w:tc>
          <w:tcPr>
            <w:tcW w:w="2943" w:type="dxa"/>
            <w:shd w:val="clear" w:color="auto" w:fill="auto"/>
            <w:hideMark/>
          </w:tcPr>
          <w:p w:rsidR="00FC0052" w:rsidRPr="00ED40A9" w:rsidRDefault="00FC0052" w:rsidP="00262EF8">
            <w:pPr>
              <w:widowControl w:val="0"/>
              <w:autoSpaceDE w:val="0"/>
              <w:autoSpaceDN w:val="0"/>
              <w:adjustRightInd w:val="0"/>
              <w:rPr>
                <w:sz w:val="28"/>
                <w:szCs w:val="28"/>
              </w:rPr>
            </w:pPr>
            <w:r w:rsidRPr="00ED40A9">
              <w:rPr>
                <w:sz w:val="28"/>
                <w:szCs w:val="28"/>
              </w:rPr>
              <w:t xml:space="preserve">Р.Р. </w:t>
            </w:r>
            <w:proofErr w:type="spellStart"/>
            <w:r w:rsidRPr="00ED40A9">
              <w:rPr>
                <w:sz w:val="28"/>
                <w:szCs w:val="28"/>
              </w:rPr>
              <w:t>Ахметханов</w:t>
            </w:r>
            <w:proofErr w:type="spellEnd"/>
          </w:p>
        </w:tc>
        <w:tc>
          <w:tcPr>
            <w:tcW w:w="7008" w:type="dxa"/>
            <w:shd w:val="clear" w:color="auto" w:fill="auto"/>
            <w:hideMark/>
          </w:tcPr>
          <w:p w:rsidR="00FC0052" w:rsidRPr="00ED40A9" w:rsidRDefault="00FC0052" w:rsidP="00262EF8">
            <w:pPr>
              <w:widowControl w:val="0"/>
              <w:autoSpaceDE w:val="0"/>
              <w:autoSpaceDN w:val="0"/>
              <w:adjustRightInd w:val="0"/>
              <w:rPr>
                <w:sz w:val="28"/>
                <w:szCs w:val="28"/>
              </w:rPr>
            </w:pPr>
            <w:r w:rsidRPr="00ED40A9">
              <w:rPr>
                <w:sz w:val="28"/>
                <w:szCs w:val="28"/>
              </w:rPr>
              <w:t xml:space="preserve">- директор МОБУ СОШ с. Большая Ока </w:t>
            </w:r>
            <w:proofErr w:type="gramStart"/>
            <w:r>
              <w:rPr>
                <w:sz w:val="28"/>
                <w:szCs w:val="28"/>
              </w:rPr>
              <w:t xml:space="preserve">( </w:t>
            </w:r>
            <w:proofErr w:type="gramEnd"/>
            <w:r>
              <w:rPr>
                <w:sz w:val="28"/>
                <w:szCs w:val="28"/>
              </w:rPr>
              <w:t>по согласованию)</w:t>
            </w:r>
          </w:p>
        </w:tc>
      </w:tr>
      <w:tr w:rsidR="00FC0052" w:rsidRPr="00ED40A9" w:rsidTr="00262EF8">
        <w:tc>
          <w:tcPr>
            <w:tcW w:w="2943" w:type="dxa"/>
            <w:shd w:val="clear" w:color="auto" w:fill="auto"/>
            <w:hideMark/>
          </w:tcPr>
          <w:p w:rsidR="00FC0052" w:rsidRPr="00ED40A9" w:rsidRDefault="00FC0052" w:rsidP="00262EF8">
            <w:pPr>
              <w:widowControl w:val="0"/>
              <w:autoSpaceDE w:val="0"/>
              <w:autoSpaceDN w:val="0"/>
              <w:adjustRightInd w:val="0"/>
              <w:rPr>
                <w:sz w:val="28"/>
                <w:szCs w:val="28"/>
              </w:rPr>
            </w:pPr>
            <w:r w:rsidRPr="00ED40A9">
              <w:rPr>
                <w:sz w:val="28"/>
                <w:szCs w:val="28"/>
              </w:rPr>
              <w:t xml:space="preserve">Л.М. </w:t>
            </w:r>
            <w:proofErr w:type="spellStart"/>
            <w:r w:rsidRPr="00ED40A9">
              <w:rPr>
                <w:sz w:val="28"/>
                <w:szCs w:val="28"/>
              </w:rPr>
              <w:t>Фатихова</w:t>
            </w:r>
            <w:proofErr w:type="spellEnd"/>
          </w:p>
        </w:tc>
        <w:tc>
          <w:tcPr>
            <w:tcW w:w="7008" w:type="dxa"/>
            <w:shd w:val="clear" w:color="auto" w:fill="auto"/>
            <w:hideMark/>
          </w:tcPr>
          <w:p w:rsidR="00FC0052" w:rsidRPr="00ED40A9" w:rsidRDefault="00FC0052" w:rsidP="00262EF8">
            <w:pPr>
              <w:widowControl w:val="0"/>
              <w:autoSpaceDE w:val="0"/>
              <w:autoSpaceDN w:val="0"/>
              <w:adjustRightInd w:val="0"/>
              <w:rPr>
                <w:sz w:val="28"/>
                <w:szCs w:val="28"/>
              </w:rPr>
            </w:pPr>
            <w:r w:rsidRPr="00ED40A9">
              <w:rPr>
                <w:sz w:val="28"/>
                <w:szCs w:val="28"/>
              </w:rPr>
              <w:t xml:space="preserve">- землеустроитель администрации сельского поселения </w:t>
            </w:r>
            <w:r>
              <w:rPr>
                <w:sz w:val="28"/>
                <w:szCs w:val="28"/>
              </w:rPr>
              <w:t>(по согласованию)</w:t>
            </w:r>
          </w:p>
        </w:tc>
      </w:tr>
      <w:tr w:rsidR="00FC0052" w:rsidRPr="00ED40A9" w:rsidTr="00262EF8">
        <w:tc>
          <w:tcPr>
            <w:tcW w:w="2943" w:type="dxa"/>
            <w:shd w:val="clear" w:color="auto" w:fill="auto"/>
            <w:hideMark/>
          </w:tcPr>
          <w:p w:rsidR="00FC0052" w:rsidRPr="00ED40A9" w:rsidRDefault="00FC0052" w:rsidP="00262EF8">
            <w:pPr>
              <w:widowControl w:val="0"/>
              <w:autoSpaceDE w:val="0"/>
              <w:autoSpaceDN w:val="0"/>
              <w:adjustRightInd w:val="0"/>
              <w:rPr>
                <w:sz w:val="28"/>
                <w:szCs w:val="28"/>
              </w:rPr>
            </w:pPr>
          </w:p>
        </w:tc>
        <w:tc>
          <w:tcPr>
            <w:tcW w:w="7008" w:type="dxa"/>
            <w:shd w:val="clear" w:color="auto" w:fill="auto"/>
            <w:hideMark/>
          </w:tcPr>
          <w:p w:rsidR="00FC0052" w:rsidRPr="00ED40A9" w:rsidRDefault="00FC0052" w:rsidP="00262EF8">
            <w:pPr>
              <w:widowControl w:val="0"/>
              <w:autoSpaceDE w:val="0"/>
              <w:autoSpaceDN w:val="0"/>
              <w:adjustRightInd w:val="0"/>
              <w:rPr>
                <w:sz w:val="28"/>
                <w:szCs w:val="28"/>
              </w:rPr>
            </w:pPr>
          </w:p>
        </w:tc>
      </w:tr>
      <w:tr w:rsidR="00FC0052" w:rsidRPr="00ED40A9" w:rsidTr="00262EF8">
        <w:tc>
          <w:tcPr>
            <w:tcW w:w="2943" w:type="dxa"/>
            <w:shd w:val="clear" w:color="auto" w:fill="auto"/>
            <w:hideMark/>
          </w:tcPr>
          <w:p w:rsidR="00FC0052" w:rsidRPr="00ED40A9" w:rsidRDefault="00FC0052" w:rsidP="00262EF8">
            <w:pPr>
              <w:widowControl w:val="0"/>
              <w:autoSpaceDE w:val="0"/>
              <w:autoSpaceDN w:val="0"/>
              <w:adjustRightInd w:val="0"/>
              <w:rPr>
                <w:sz w:val="28"/>
                <w:szCs w:val="28"/>
              </w:rPr>
            </w:pPr>
            <w:r w:rsidRPr="00ED40A9">
              <w:rPr>
                <w:sz w:val="28"/>
                <w:szCs w:val="28"/>
              </w:rPr>
              <w:t xml:space="preserve">Д.Х. </w:t>
            </w:r>
            <w:proofErr w:type="spellStart"/>
            <w:r w:rsidRPr="00ED40A9">
              <w:rPr>
                <w:sz w:val="28"/>
                <w:szCs w:val="28"/>
              </w:rPr>
              <w:t>Зайнуллин</w:t>
            </w:r>
            <w:proofErr w:type="spellEnd"/>
          </w:p>
        </w:tc>
        <w:tc>
          <w:tcPr>
            <w:tcW w:w="7008" w:type="dxa"/>
            <w:shd w:val="clear" w:color="auto" w:fill="auto"/>
            <w:hideMark/>
          </w:tcPr>
          <w:p w:rsidR="00FC0052" w:rsidRPr="00ED40A9" w:rsidRDefault="00FC0052" w:rsidP="00262EF8">
            <w:pPr>
              <w:widowControl w:val="0"/>
              <w:autoSpaceDE w:val="0"/>
              <w:autoSpaceDN w:val="0"/>
              <w:adjustRightInd w:val="0"/>
              <w:rPr>
                <w:sz w:val="28"/>
                <w:szCs w:val="28"/>
              </w:rPr>
            </w:pPr>
            <w:proofErr w:type="gramStart"/>
            <w:r w:rsidRPr="00ED40A9">
              <w:rPr>
                <w:sz w:val="28"/>
                <w:szCs w:val="28"/>
              </w:rPr>
              <w:t>- депутат Совета, староста с. Большая Ока</w:t>
            </w:r>
            <w:r>
              <w:rPr>
                <w:sz w:val="28"/>
                <w:szCs w:val="28"/>
              </w:rPr>
              <w:t xml:space="preserve"> (по согласованию)</w:t>
            </w:r>
            <w:proofErr w:type="gramEnd"/>
          </w:p>
        </w:tc>
      </w:tr>
      <w:tr w:rsidR="00FC0052" w:rsidRPr="00ED40A9" w:rsidTr="00262EF8">
        <w:tc>
          <w:tcPr>
            <w:tcW w:w="2943" w:type="dxa"/>
            <w:shd w:val="clear" w:color="auto" w:fill="auto"/>
            <w:hideMark/>
          </w:tcPr>
          <w:p w:rsidR="00FC0052" w:rsidRPr="00ED40A9" w:rsidRDefault="00FC0052" w:rsidP="00262EF8">
            <w:pPr>
              <w:widowControl w:val="0"/>
              <w:autoSpaceDE w:val="0"/>
              <w:autoSpaceDN w:val="0"/>
              <w:adjustRightInd w:val="0"/>
              <w:rPr>
                <w:sz w:val="28"/>
                <w:szCs w:val="28"/>
              </w:rPr>
            </w:pPr>
            <w:r w:rsidRPr="00ED40A9">
              <w:rPr>
                <w:sz w:val="28"/>
                <w:szCs w:val="28"/>
              </w:rPr>
              <w:t>А.Р. Гафаров</w:t>
            </w:r>
          </w:p>
        </w:tc>
        <w:tc>
          <w:tcPr>
            <w:tcW w:w="7008" w:type="dxa"/>
            <w:shd w:val="clear" w:color="auto" w:fill="auto"/>
            <w:hideMark/>
          </w:tcPr>
          <w:p w:rsidR="00FC0052" w:rsidRPr="00ED40A9" w:rsidRDefault="00FC0052" w:rsidP="00262EF8">
            <w:pPr>
              <w:widowControl w:val="0"/>
              <w:autoSpaceDE w:val="0"/>
              <w:autoSpaceDN w:val="0"/>
              <w:adjustRightInd w:val="0"/>
              <w:rPr>
                <w:sz w:val="28"/>
                <w:szCs w:val="28"/>
              </w:rPr>
            </w:pPr>
            <w:r w:rsidRPr="00ED40A9">
              <w:rPr>
                <w:sz w:val="28"/>
                <w:szCs w:val="28"/>
              </w:rPr>
              <w:t>- врач общей практики сельской врачебной амбулатории с. Большая Ока</w:t>
            </w:r>
            <w:r>
              <w:rPr>
                <w:sz w:val="28"/>
                <w:szCs w:val="28"/>
              </w:rPr>
              <w:t xml:space="preserve"> </w:t>
            </w:r>
            <w:proofErr w:type="gramStart"/>
            <w:r>
              <w:rPr>
                <w:sz w:val="28"/>
                <w:szCs w:val="28"/>
              </w:rPr>
              <w:t xml:space="preserve">( </w:t>
            </w:r>
            <w:proofErr w:type="gramEnd"/>
            <w:r>
              <w:rPr>
                <w:sz w:val="28"/>
                <w:szCs w:val="28"/>
              </w:rPr>
              <w:t>по согласованию)</w:t>
            </w:r>
          </w:p>
        </w:tc>
      </w:tr>
      <w:tr w:rsidR="00FC0052" w:rsidRPr="00ED40A9" w:rsidTr="00262EF8">
        <w:tc>
          <w:tcPr>
            <w:tcW w:w="2943" w:type="dxa"/>
            <w:shd w:val="clear" w:color="auto" w:fill="auto"/>
          </w:tcPr>
          <w:p w:rsidR="00FC0052" w:rsidRPr="00ED40A9" w:rsidRDefault="00FC0052" w:rsidP="00262EF8">
            <w:pPr>
              <w:widowControl w:val="0"/>
              <w:autoSpaceDE w:val="0"/>
              <w:autoSpaceDN w:val="0"/>
              <w:adjustRightInd w:val="0"/>
              <w:rPr>
                <w:sz w:val="28"/>
                <w:szCs w:val="28"/>
              </w:rPr>
            </w:pPr>
            <w:proofErr w:type="spellStart"/>
            <w:r w:rsidRPr="00ED40A9">
              <w:rPr>
                <w:sz w:val="28"/>
                <w:szCs w:val="28"/>
              </w:rPr>
              <w:t>Ф.А.Гибадуллин</w:t>
            </w:r>
            <w:proofErr w:type="spellEnd"/>
          </w:p>
        </w:tc>
        <w:tc>
          <w:tcPr>
            <w:tcW w:w="7008" w:type="dxa"/>
            <w:shd w:val="clear" w:color="auto" w:fill="auto"/>
          </w:tcPr>
          <w:p w:rsidR="00FC0052" w:rsidRPr="00ED40A9" w:rsidRDefault="00FC0052" w:rsidP="00262EF8">
            <w:pPr>
              <w:widowControl w:val="0"/>
              <w:autoSpaceDE w:val="0"/>
              <w:autoSpaceDN w:val="0"/>
              <w:adjustRightInd w:val="0"/>
              <w:rPr>
                <w:sz w:val="28"/>
                <w:szCs w:val="28"/>
              </w:rPr>
            </w:pPr>
            <w:r w:rsidRPr="00ED40A9">
              <w:rPr>
                <w:sz w:val="28"/>
                <w:szCs w:val="28"/>
              </w:rPr>
              <w:t xml:space="preserve">- методист </w:t>
            </w:r>
            <w:proofErr w:type="spellStart"/>
            <w:r w:rsidRPr="00ED40A9">
              <w:rPr>
                <w:sz w:val="28"/>
                <w:szCs w:val="28"/>
              </w:rPr>
              <w:t>Большеокинской</w:t>
            </w:r>
            <w:proofErr w:type="spellEnd"/>
            <w:r w:rsidRPr="00ED40A9">
              <w:rPr>
                <w:sz w:val="28"/>
                <w:szCs w:val="28"/>
              </w:rPr>
              <w:t xml:space="preserve"> ЦКС</w:t>
            </w:r>
            <w:r>
              <w:rPr>
                <w:sz w:val="28"/>
                <w:szCs w:val="28"/>
              </w:rPr>
              <w:t xml:space="preserve"> </w:t>
            </w:r>
            <w:proofErr w:type="gramStart"/>
            <w:r>
              <w:rPr>
                <w:sz w:val="28"/>
                <w:szCs w:val="28"/>
              </w:rPr>
              <w:t xml:space="preserve">( </w:t>
            </w:r>
            <w:proofErr w:type="gramEnd"/>
            <w:r>
              <w:rPr>
                <w:sz w:val="28"/>
                <w:szCs w:val="28"/>
              </w:rPr>
              <w:t>по согласованию)</w:t>
            </w:r>
          </w:p>
        </w:tc>
      </w:tr>
      <w:tr w:rsidR="00FC0052" w:rsidRPr="00ED40A9" w:rsidTr="00262EF8">
        <w:tc>
          <w:tcPr>
            <w:tcW w:w="2943" w:type="dxa"/>
            <w:shd w:val="clear" w:color="auto" w:fill="auto"/>
          </w:tcPr>
          <w:p w:rsidR="00FC0052" w:rsidRPr="00ED40A9" w:rsidRDefault="00FC0052" w:rsidP="00262EF8">
            <w:pPr>
              <w:widowControl w:val="0"/>
              <w:autoSpaceDE w:val="0"/>
              <w:autoSpaceDN w:val="0"/>
              <w:adjustRightInd w:val="0"/>
              <w:rPr>
                <w:sz w:val="28"/>
                <w:szCs w:val="28"/>
              </w:rPr>
            </w:pPr>
            <w:r w:rsidRPr="00ED40A9">
              <w:rPr>
                <w:sz w:val="28"/>
                <w:szCs w:val="28"/>
              </w:rPr>
              <w:t>Р.Р. Сафаров</w:t>
            </w:r>
          </w:p>
        </w:tc>
        <w:tc>
          <w:tcPr>
            <w:tcW w:w="7008" w:type="dxa"/>
            <w:shd w:val="clear" w:color="auto" w:fill="auto"/>
          </w:tcPr>
          <w:p w:rsidR="00FC0052" w:rsidRPr="00ED40A9" w:rsidRDefault="00FC0052" w:rsidP="00262EF8">
            <w:pPr>
              <w:widowControl w:val="0"/>
              <w:autoSpaceDE w:val="0"/>
              <w:autoSpaceDN w:val="0"/>
              <w:adjustRightInd w:val="0"/>
              <w:rPr>
                <w:sz w:val="28"/>
                <w:szCs w:val="28"/>
              </w:rPr>
            </w:pPr>
            <w:r w:rsidRPr="00ED40A9">
              <w:rPr>
                <w:sz w:val="28"/>
                <w:szCs w:val="28"/>
              </w:rPr>
              <w:t>- староста дер. Средняя Ока</w:t>
            </w:r>
            <w:r>
              <w:rPr>
                <w:sz w:val="28"/>
                <w:szCs w:val="28"/>
              </w:rPr>
              <w:t xml:space="preserve"> (по согласованию)</w:t>
            </w:r>
          </w:p>
        </w:tc>
      </w:tr>
      <w:tr w:rsidR="00FC0052" w:rsidRPr="00ED40A9" w:rsidTr="00262EF8">
        <w:tc>
          <w:tcPr>
            <w:tcW w:w="2943" w:type="dxa"/>
            <w:shd w:val="clear" w:color="auto" w:fill="auto"/>
          </w:tcPr>
          <w:p w:rsidR="00FC0052" w:rsidRPr="00ED40A9" w:rsidRDefault="00FC0052" w:rsidP="00262EF8">
            <w:pPr>
              <w:widowControl w:val="0"/>
              <w:autoSpaceDE w:val="0"/>
              <w:autoSpaceDN w:val="0"/>
              <w:adjustRightInd w:val="0"/>
              <w:rPr>
                <w:sz w:val="28"/>
                <w:szCs w:val="28"/>
              </w:rPr>
            </w:pPr>
            <w:r w:rsidRPr="00ED40A9">
              <w:rPr>
                <w:sz w:val="28"/>
                <w:szCs w:val="28"/>
              </w:rPr>
              <w:t xml:space="preserve">Р.Р. </w:t>
            </w:r>
            <w:proofErr w:type="spellStart"/>
            <w:r w:rsidRPr="00ED40A9">
              <w:rPr>
                <w:sz w:val="28"/>
                <w:szCs w:val="28"/>
              </w:rPr>
              <w:t>Ахтаров</w:t>
            </w:r>
            <w:proofErr w:type="spellEnd"/>
          </w:p>
        </w:tc>
        <w:tc>
          <w:tcPr>
            <w:tcW w:w="7008" w:type="dxa"/>
            <w:shd w:val="clear" w:color="auto" w:fill="auto"/>
          </w:tcPr>
          <w:p w:rsidR="00FC0052" w:rsidRPr="00ED40A9" w:rsidRDefault="00FC0052" w:rsidP="00262EF8">
            <w:pPr>
              <w:widowControl w:val="0"/>
              <w:autoSpaceDE w:val="0"/>
              <w:autoSpaceDN w:val="0"/>
              <w:adjustRightInd w:val="0"/>
              <w:rPr>
                <w:sz w:val="28"/>
                <w:szCs w:val="28"/>
              </w:rPr>
            </w:pPr>
            <w:r w:rsidRPr="00ED40A9">
              <w:rPr>
                <w:sz w:val="28"/>
                <w:szCs w:val="28"/>
              </w:rPr>
              <w:t>- староста дер. Степной</w:t>
            </w:r>
            <w:r>
              <w:rPr>
                <w:sz w:val="28"/>
                <w:szCs w:val="28"/>
              </w:rPr>
              <w:t xml:space="preserve"> (по согласованию)</w:t>
            </w:r>
          </w:p>
        </w:tc>
      </w:tr>
    </w:tbl>
    <w:p w:rsidR="00FC0052" w:rsidRPr="00ED40A9" w:rsidRDefault="00FC0052" w:rsidP="00FC0052">
      <w:pPr>
        <w:widowControl w:val="0"/>
        <w:autoSpaceDE w:val="0"/>
        <w:autoSpaceDN w:val="0"/>
        <w:adjustRightInd w:val="0"/>
        <w:rPr>
          <w:sz w:val="28"/>
          <w:szCs w:val="28"/>
        </w:rPr>
      </w:pPr>
    </w:p>
    <w:p w:rsidR="00FC0052" w:rsidRPr="00ED40A9" w:rsidRDefault="00FC0052" w:rsidP="00FC0052">
      <w:pPr>
        <w:ind w:firstLine="709"/>
        <w:jc w:val="right"/>
        <w:rPr>
          <w:color w:val="000000"/>
        </w:rPr>
      </w:pPr>
    </w:p>
    <w:p w:rsidR="00FC0052" w:rsidRPr="00ED40A9" w:rsidRDefault="00FC0052" w:rsidP="00FC0052">
      <w:pPr>
        <w:ind w:firstLine="709"/>
        <w:jc w:val="right"/>
        <w:rPr>
          <w:color w:val="000000"/>
        </w:rPr>
      </w:pPr>
    </w:p>
    <w:p w:rsidR="00FC0052" w:rsidRPr="00ED40A9" w:rsidRDefault="00FC0052" w:rsidP="00FC0052">
      <w:pPr>
        <w:ind w:firstLine="709"/>
        <w:jc w:val="right"/>
        <w:rPr>
          <w:color w:val="000000"/>
        </w:rPr>
      </w:pPr>
    </w:p>
    <w:p w:rsidR="00FC0052" w:rsidRPr="00ED40A9" w:rsidRDefault="00FC0052" w:rsidP="00FC0052">
      <w:pPr>
        <w:ind w:firstLine="709"/>
        <w:jc w:val="right"/>
        <w:rPr>
          <w:color w:val="000000"/>
        </w:rPr>
      </w:pPr>
    </w:p>
    <w:p w:rsidR="00FC0052" w:rsidRPr="00ED40A9" w:rsidRDefault="00FC0052" w:rsidP="00FC0052">
      <w:pPr>
        <w:ind w:firstLine="709"/>
        <w:jc w:val="right"/>
        <w:rPr>
          <w:color w:val="000000"/>
        </w:rPr>
      </w:pPr>
    </w:p>
    <w:p w:rsidR="00FC0052" w:rsidRPr="00ED40A9" w:rsidRDefault="00FC0052" w:rsidP="00FC0052">
      <w:pPr>
        <w:ind w:firstLine="709"/>
        <w:jc w:val="right"/>
        <w:rPr>
          <w:color w:val="000000"/>
        </w:rPr>
      </w:pPr>
    </w:p>
    <w:p w:rsidR="00FC0052" w:rsidRPr="00ED40A9" w:rsidRDefault="00FC0052" w:rsidP="00FC0052">
      <w:pPr>
        <w:ind w:firstLine="709"/>
        <w:jc w:val="right"/>
        <w:rPr>
          <w:color w:val="000000"/>
        </w:rPr>
      </w:pPr>
    </w:p>
    <w:p w:rsidR="00FC0052" w:rsidRPr="00ED40A9" w:rsidRDefault="00FC0052" w:rsidP="00FC0052">
      <w:pPr>
        <w:ind w:firstLine="709"/>
        <w:jc w:val="right"/>
        <w:rPr>
          <w:color w:val="000000"/>
        </w:rPr>
      </w:pPr>
    </w:p>
    <w:p w:rsidR="00FC0052" w:rsidRPr="00ED40A9" w:rsidRDefault="00FC0052" w:rsidP="00FC0052">
      <w:pPr>
        <w:ind w:firstLine="709"/>
        <w:jc w:val="right"/>
        <w:rPr>
          <w:color w:val="000000"/>
        </w:rPr>
      </w:pPr>
    </w:p>
    <w:p w:rsidR="00FC0052" w:rsidRPr="00ED40A9" w:rsidRDefault="00FC0052" w:rsidP="00FC0052">
      <w:pPr>
        <w:ind w:firstLine="709"/>
        <w:jc w:val="right"/>
        <w:rPr>
          <w:color w:val="000000"/>
        </w:rPr>
      </w:pPr>
    </w:p>
    <w:p w:rsidR="00FC0052" w:rsidRPr="00ED40A9" w:rsidRDefault="00FC0052" w:rsidP="00FC0052">
      <w:pPr>
        <w:ind w:firstLine="709"/>
        <w:jc w:val="right"/>
        <w:rPr>
          <w:color w:val="000000"/>
        </w:rPr>
      </w:pPr>
    </w:p>
    <w:p w:rsidR="00FC0052" w:rsidRPr="00ED40A9" w:rsidRDefault="00FC0052" w:rsidP="00FC0052">
      <w:pPr>
        <w:ind w:firstLine="709"/>
        <w:jc w:val="right"/>
        <w:rPr>
          <w:color w:val="000000"/>
        </w:rPr>
      </w:pPr>
    </w:p>
    <w:p w:rsidR="00FC0052" w:rsidRPr="00ED40A9" w:rsidRDefault="00FC0052" w:rsidP="00FC0052">
      <w:pPr>
        <w:ind w:firstLine="709"/>
        <w:jc w:val="right"/>
        <w:rPr>
          <w:color w:val="000000"/>
        </w:rPr>
      </w:pPr>
    </w:p>
    <w:p w:rsidR="00FC0052" w:rsidRDefault="00FC0052" w:rsidP="00FC0052">
      <w:pPr>
        <w:ind w:firstLine="709"/>
        <w:jc w:val="right"/>
        <w:rPr>
          <w:color w:val="000000"/>
        </w:rPr>
      </w:pPr>
    </w:p>
    <w:p w:rsidR="00FC0052" w:rsidRDefault="00FC0052" w:rsidP="00FC0052">
      <w:pPr>
        <w:ind w:firstLine="709"/>
        <w:jc w:val="right"/>
        <w:rPr>
          <w:color w:val="000000"/>
        </w:rPr>
      </w:pPr>
    </w:p>
    <w:p w:rsidR="00FC0052" w:rsidRPr="00ED40A9" w:rsidRDefault="00FC0052" w:rsidP="00FC0052">
      <w:pPr>
        <w:ind w:firstLine="709"/>
        <w:jc w:val="right"/>
        <w:rPr>
          <w:color w:val="000000"/>
          <w:sz w:val="20"/>
          <w:szCs w:val="20"/>
        </w:rPr>
      </w:pPr>
      <w:bookmarkStart w:id="0" w:name="_GoBack"/>
      <w:bookmarkEnd w:id="0"/>
    </w:p>
    <w:p w:rsidR="00FC0052" w:rsidRPr="00ED40A9" w:rsidRDefault="00FC0052" w:rsidP="00FC0052">
      <w:pPr>
        <w:ind w:firstLine="709"/>
        <w:jc w:val="right"/>
        <w:rPr>
          <w:color w:val="000000"/>
          <w:sz w:val="20"/>
          <w:szCs w:val="20"/>
        </w:rPr>
      </w:pPr>
      <w:r w:rsidRPr="00ED40A9">
        <w:rPr>
          <w:color w:val="000000"/>
          <w:sz w:val="20"/>
          <w:szCs w:val="20"/>
        </w:rPr>
        <w:t>Приложение 2</w:t>
      </w:r>
    </w:p>
    <w:p w:rsidR="00FC0052" w:rsidRPr="00ED40A9" w:rsidRDefault="00FC0052" w:rsidP="00FC0052">
      <w:pPr>
        <w:ind w:firstLine="709"/>
        <w:jc w:val="right"/>
        <w:rPr>
          <w:color w:val="000000"/>
          <w:sz w:val="20"/>
          <w:szCs w:val="20"/>
        </w:rPr>
      </w:pPr>
      <w:r w:rsidRPr="00ED40A9">
        <w:rPr>
          <w:color w:val="000000"/>
          <w:sz w:val="20"/>
          <w:szCs w:val="20"/>
        </w:rPr>
        <w:t>к  постановлению Администрации</w:t>
      </w:r>
    </w:p>
    <w:p w:rsidR="00FC0052" w:rsidRPr="00ED40A9" w:rsidRDefault="00FC0052" w:rsidP="00FC0052">
      <w:pPr>
        <w:ind w:firstLine="709"/>
        <w:jc w:val="right"/>
        <w:rPr>
          <w:sz w:val="20"/>
          <w:szCs w:val="20"/>
        </w:rPr>
      </w:pPr>
      <w:r w:rsidRPr="00ED40A9">
        <w:rPr>
          <w:color w:val="000000"/>
          <w:sz w:val="20"/>
          <w:szCs w:val="20"/>
        </w:rPr>
        <w:t xml:space="preserve">  сельского поселения </w:t>
      </w:r>
      <w:r w:rsidRPr="00ED40A9">
        <w:rPr>
          <w:sz w:val="20"/>
          <w:szCs w:val="20"/>
        </w:rPr>
        <w:t xml:space="preserve">Большеокинский </w:t>
      </w:r>
    </w:p>
    <w:p w:rsidR="00FC0052" w:rsidRPr="00ED40A9" w:rsidRDefault="00FC0052" w:rsidP="00FC0052">
      <w:pPr>
        <w:ind w:firstLine="709"/>
        <w:jc w:val="right"/>
        <w:rPr>
          <w:sz w:val="20"/>
          <w:szCs w:val="20"/>
        </w:rPr>
      </w:pPr>
      <w:r w:rsidRPr="00ED40A9">
        <w:rPr>
          <w:sz w:val="20"/>
          <w:szCs w:val="20"/>
        </w:rPr>
        <w:t>сельсовет муниципального района</w:t>
      </w:r>
    </w:p>
    <w:p w:rsidR="00FC0052" w:rsidRPr="00ED40A9" w:rsidRDefault="00FC0052" w:rsidP="00FC0052">
      <w:pPr>
        <w:ind w:firstLine="709"/>
        <w:jc w:val="right"/>
        <w:rPr>
          <w:color w:val="000000"/>
          <w:sz w:val="20"/>
          <w:szCs w:val="20"/>
        </w:rPr>
      </w:pPr>
      <w:r w:rsidRPr="00ED40A9">
        <w:rPr>
          <w:sz w:val="20"/>
          <w:szCs w:val="20"/>
        </w:rPr>
        <w:t xml:space="preserve"> Мечетлинский район</w:t>
      </w:r>
    </w:p>
    <w:p w:rsidR="00FC0052" w:rsidRPr="00ED40A9" w:rsidRDefault="00FC0052" w:rsidP="00FC0052">
      <w:pPr>
        <w:ind w:firstLine="709"/>
        <w:jc w:val="right"/>
        <w:rPr>
          <w:color w:val="000000"/>
          <w:sz w:val="20"/>
          <w:szCs w:val="20"/>
        </w:rPr>
      </w:pPr>
      <w:r w:rsidRPr="00ED40A9">
        <w:rPr>
          <w:color w:val="000000"/>
          <w:sz w:val="20"/>
          <w:szCs w:val="20"/>
        </w:rPr>
        <w:t>от «</w:t>
      </w:r>
      <w:r>
        <w:rPr>
          <w:color w:val="000000"/>
          <w:sz w:val="20"/>
          <w:szCs w:val="20"/>
        </w:rPr>
        <w:t>23</w:t>
      </w:r>
      <w:r w:rsidRPr="00ED40A9">
        <w:rPr>
          <w:color w:val="000000"/>
          <w:sz w:val="20"/>
          <w:szCs w:val="20"/>
        </w:rPr>
        <w:t xml:space="preserve">» </w:t>
      </w:r>
      <w:r>
        <w:rPr>
          <w:color w:val="000000"/>
          <w:sz w:val="20"/>
          <w:szCs w:val="20"/>
        </w:rPr>
        <w:t>января</w:t>
      </w:r>
      <w:r w:rsidRPr="00ED40A9">
        <w:rPr>
          <w:color w:val="000000"/>
          <w:sz w:val="20"/>
          <w:szCs w:val="20"/>
        </w:rPr>
        <w:t xml:space="preserve"> 2018 № </w:t>
      </w:r>
      <w:r>
        <w:rPr>
          <w:color w:val="000000"/>
          <w:sz w:val="20"/>
          <w:szCs w:val="20"/>
        </w:rPr>
        <w:t>7</w:t>
      </w:r>
    </w:p>
    <w:p w:rsidR="00FC0052" w:rsidRPr="00ED40A9" w:rsidRDefault="00FC0052" w:rsidP="00FC0052">
      <w:pPr>
        <w:ind w:firstLine="567"/>
        <w:jc w:val="center"/>
        <w:rPr>
          <w:b/>
          <w:sz w:val="28"/>
          <w:szCs w:val="28"/>
        </w:rPr>
      </w:pPr>
      <w:r w:rsidRPr="00ED40A9">
        <w:rPr>
          <w:b/>
          <w:sz w:val="28"/>
          <w:szCs w:val="28"/>
        </w:rPr>
        <w:t>Положение</w:t>
      </w:r>
    </w:p>
    <w:p w:rsidR="00FC0052" w:rsidRPr="00ED40A9" w:rsidRDefault="00FC0052" w:rsidP="00FC0052">
      <w:pPr>
        <w:ind w:firstLine="567"/>
        <w:jc w:val="center"/>
        <w:rPr>
          <w:b/>
          <w:bCs/>
          <w:color w:val="000000"/>
          <w:sz w:val="28"/>
          <w:szCs w:val="28"/>
          <w:shd w:val="clear" w:color="auto" w:fill="FFFFFF"/>
        </w:rPr>
      </w:pPr>
      <w:r w:rsidRPr="00ED40A9">
        <w:rPr>
          <w:b/>
          <w:bCs/>
          <w:color w:val="000000"/>
          <w:sz w:val="28"/>
          <w:szCs w:val="28"/>
          <w:shd w:val="clear" w:color="auto" w:fill="FFFFFF"/>
        </w:rPr>
        <w:t>о межведомственной комиссии сельского поселения Большеокинский сельсовет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C0052" w:rsidRPr="00ED40A9" w:rsidRDefault="00FC0052" w:rsidP="00FC0052">
      <w:pPr>
        <w:suppressAutoHyphens/>
        <w:autoSpaceDE w:val="0"/>
        <w:ind w:left="900"/>
        <w:rPr>
          <w:rFonts w:eastAsia="Arial"/>
          <w:sz w:val="28"/>
          <w:szCs w:val="28"/>
          <w:lang w:eastAsia="ar-SA"/>
        </w:rPr>
      </w:pPr>
    </w:p>
    <w:p w:rsidR="00FC0052" w:rsidRPr="00ED40A9" w:rsidRDefault="00FC0052" w:rsidP="00FC0052">
      <w:pPr>
        <w:suppressAutoHyphens/>
        <w:autoSpaceDE w:val="0"/>
        <w:ind w:left="900"/>
        <w:jc w:val="both"/>
        <w:rPr>
          <w:rFonts w:eastAsia="Arial"/>
          <w:sz w:val="28"/>
          <w:szCs w:val="28"/>
          <w:lang w:eastAsia="ar-SA"/>
        </w:rPr>
      </w:pPr>
    </w:p>
    <w:p w:rsidR="00FC0052" w:rsidRPr="00ED40A9" w:rsidRDefault="00FC0052" w:rsidP="00FC0052">
      <w:pPr>
        <w:ind w:firstLine="709"/>
        <w:jc w:val="both"/>
        <w:rPr>
          <w:sz w:val="22"/>
          <w:szCs w:val="22"/>
        </w:rPr>
      </w:pPr>
      <w:r w:rsidRPr="00ED40A9">
        <w:t xml:space="preserve">1. </w:t>
      </w:r>
      <w:proofErr w:type="gramStart"/>
      <w:r w:rsidRPr="00ED40A9">
        <w:t xml:space="preserve">Межведомственная комиссия </w:t>
      </w:r>
      <w:r w:rsidRPr="00ED40A9">
        <w:rPr>
          <w:color w:val="000000"/>
          <w:sz w:val="22"/>
          <w:szCs w:val="22"/>
        </w:rPr>
        <w:t xml:space="preserve">сельского поселения </w:t>
      </w:r>
      <w:r w:rsidRPr="00ED40A9">
        <w:rPr>
          <w:sz w:val="22"/>
          <w:szCs w:val="22"/>
        </w:rPr>
        <w:t>Большеокинский сельсовет</w:t>
      </w:r>
      <w:r w:rsidRPr="00ED40A9">
        <w:rPr>
          <w:sz w:val="20"/>
          <w:szCs w:val="20"/>
        </w:rPr>
        <w:t xml:space="preserve"> </w:t>
      </w:r>
      <w:r w:rsidRPr="00ED40A9">
        <w:t>по признанию</w:t>
      </w:r>
      <w:r w:rsidRPr="00ED40A9">
        <w:rPr>
          <w:b/>
          <w:bCs/>
          <w:color w:val="000000"/>
          <w:sz w:val="23"/>
          <w:szCs w:val="28"/>
          <w:shd w:val="clear" w:color="auto" w:fill="FFFFFF"/>
        </w:rPr>
        <w:t xml:space="preserve"> </w:t>
      </w:r>
      <w:r w:rsidRPr="00ED40A9">
        <w:rPr>
          <w:bCs/>
          <w:color w:val="000000"/>
          <w:shd w:val="clear" w:color="auto" w:fill="FFFFFF"/>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D40A9">
        <w:t xml:space="preserve">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Большеокинского сельского поселения (далее – Комиссия) является постоянно действующим органом при Администрации </w:t>
      </w:r>
      <w:r w:rsidRPr="00ED40A9">
        <w:rPr>
          <w:color w:val="000000"/>
          <w:sz w:val="22"/>
          <w:szCs w:val="22"/>
        </w:rPr>
        <w:t xml:space="preserve">сельского поселения </w:t>
      </w:r>
      <w:r w:rsidRPr="00ED40A9">
        <w:rPr>
          <w:sz w:val="22"/>
          <w:szCs w:val="22"/>
        </w:rPr>
        <w:t>Большеокинский</w:t>
      </w:r>
      <w:proofErr w:type="gramEnd"/>
    </w:p>
    <w:p w:rsidR="00FC0052" w:rsidRPr="00ED40A9" w:rsidRDefault="00FC0052" w:rsidP="00FC0052">
      <w:pPr>
        <w:jc w:val="both"/>
      </w:pPr>
      <w:r w:rsidRPr="00ED40A9">
        <w:rPr>
          <w:sz w:val="22"/>
          <w:szCs w:val="22"/>
        </w:rPr>
        <w:t>сельсовет</w:t>
      </w:r>
      <w:r w:rsidRPr="00ED40A9">
        <w:t>. Комиссия создаётся с целью о</w:t>
      </w:r>
      <w:r w:rsidRPr="00ED40A9">
        <w:rPr>
          <w:bCs/>
        </w:rPr>
        <w:t xml:space="preserve">ценки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r w:rsidRPr="00ED40A9">
        <w:t xml:space="preserve">на основании оценки соответствия, указанных помещения и дома установленным в законодательстве требованиям. Администрация </w:t>
      </w:r>
      <w:r w:rsidRPr="00ED40A9">
        <w:rPr>
          <w:color w:val="000000"/>
          <w:sz w:val="22"/>
          <w:szCs w:val="22"/>
        </w:rPr>
        <w:t xml:space="preserve">сельского поселения </w:t>
      </w:r>
      <w:r w:rsidRPr="00ED40A9">
        <w:rPr>
          <w:sz w:val="22"/>
          <w:szCs w:val="22"/>
        </w:rPr>
        <w:t>Большеокинский сельсовет</w:t>
      </w:r>
      <w:r w:rsidRPr="00ED40A9">
        <w:rPr>
          <w:sz w:val="20"/>
          <w:szCs w:val="20"/>
        </w:rPr>
        <w:t xml:space="preserve"> </w:t>
      </w:r>
      <w:r w:rsidRPr="00ED40A9">
        <w:t>делегирует Комиссии полномочия по признанию</w:t>
      </w:r>
      <w:r w:rsidRPr="00ED40A9">
        <w:rPr>
          <w:b/>
          <w:bCs/>
          <w:color w:val="000000"/>
          <w:sz w:val="23"/>
          <w:szCs w:val="28"/>
          <w:shd w:val="clear" w:color="auto" w:fill="FFFFFF"/>
        </w:rPr>
        <w:t xml:space="preserve"> </w:t>
      </w:r>
      <w:r w:rsidRPr="00ED40A9">
        <w:rPr>
          <w:bCs/>
          <w:color w:val="000000"/>
          <w:shd w:val="clear" w:color="auto" w:fill="FFFFFF"/>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D40A9">
        <w:t xml:space="preserve"> установленным законодательством требованиям и принятию соответствующего решения.</w:t>
      </w:r>
    </w:p>
    <w:p w:rsidR="00FC0052" w:rsidRPr="00ED40A9" w:rsidRDefault="00FC0052" w:rsidP="00FC0052">
      <w:pPr>
        <w:numPr>
          <w:ilvl w:val="0"/>
          <w:numId w:val="4"/>
        </w:numPr>
        <w:tabs>
          <w:tab w:val="left" w:pos="567"/>
        </w:tabs>
        <w:ind w:hanging="1260"/>
        <w:jc w:val="both"/>
      </w:pPr>
      <w:proofErr w:type="gramStart"/>
      <w:r w:rsidRPr="00ED40A9">
        <w:rPr>
          <w:color w:val="000000"/>
          <w:shd w:val="clear" w:color="auto" w:fill="FFFFFF"/>
        </w:rPr>
        <w:t>В своей деятельности Комиссия руководствуется Конституцией Российской Федерации, Гражданским Кодексом Российской Федерации, Жилищным Кодексом Российской Федерации, Федеральным Законом «Об общих принципах организации местного самоуправления в Российской Федерации» от 06.10.2003 года №131-Ф3,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sidRPr="00ED40A9">
        <w:rPr>
          <w:color w:val="000000"/>
          <w:shd w:val="clear" w:color="auto" w:fill="FFFFFF"/>
        </w:rPr>
        <w:t xml:space="preserve"> реконструкции», настоящим Положением.</w:t>
      </w:r>
    </w:p>
    <w:p w:rsidR="00FC0052" w:rsidRPr="00ED40A9" w:rsidRDefault="00FC0052" w:rsidP="00FC0052">
      <w:pPr>
        <w:autoSpaceDE w:val="0"/>
        <w:autoSpaceDN w:val="0"/>
        <w:adjustRightInd w:val="0"/>
        <w:ind w:firstLine="567"/>
        <w:jc w:val="both"/>
        <w:rPr>
          <w:rFonts w:eastAsia="Arial"/>
          <w:lang w:eastAsia="ar-SA"/>
        </w:rPr>
      </w:pPr>
      <w:r w:rsidRPr="00ED40A9">
        <w:rPr>
          <w:rFonts w:eastAsia="Arial"/>
          <w:lang w:eastAsia="ar-SA"/>
        </w:rPr>
        <w:t>3. В состав комиссии входят представители Администрации сельского поселения Большеокинский сельсовет, Председателем комиссии назначается должностное лицо Администрации сельского поселения Большеокинский сельсовет.</w:t>
      </w:r>
    </w:p>
    <w:p w:rsidR="00FC0052" w:rsidRPr="00ED40A9" w:rsidRDefault="00FC0052" w:rsidP="00FC0052">
      <w:pPr>
        <w:autoSpaceDE w:val="0"/>
        <w:autoSpaceDN w:val="0"/>
        <w:adjustRightInd w:val="0"/>
        <w:ind w:firstLine="540"/>
        <w:jc w:val="both"/>
      </w:pPr>
      <w:proofErr w:type="gramStart"/>
      <w:r w:rsidRPr="00ED40A9">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sidRPr="00ED40A9">
        <w:t xml:space="preserve">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FC0052" w:rsidRPr="00ED40A9" w:rsidRDefault="00FC0052" w:rsidP="00FC0052">
      <w:pPr>
        <w:autoSpaceDE w:val="0"/>
        <w:autoSpaceDN w:val="0"/>
        <w:adjustRightInd w:val="0"/>
        <w:ind w:firstLine="540"/>
        <w:jc w:val="both"/>
      </w:pPr>
      <w:r w:rsidRPr="00ED40A9">
        <w:lastRenderedPageBreak/>
        <w:t xml:space="preserve">4. </w:t>
      </w:r>
      <w:proofErr w:type="gramStart"/>
      <w:r w:rsidRPr="00ED40A9">
        <w:rPr>
          <w:color w:val="000000"/>
          <w:shd w:val="clear" w:color="auto" w:fill="FFFFFF"/>
        </w:rPr>
        <w:t xml:space="preserve">Комиссия на основании заявления собственника помещения или заявления </w:t>
      </w:r>
      <w:r w:rsidRPr="00ED40A9">
        <w:t>федерального органа исполнительной власти, осуществляющего полномочия собственника в отношении оцениваемого имущества, правообладателя или</w:t>
      </w:r>
      <w:r w:rsidRPr="00ED40A9">
        <w:rPr>
          <w:color w:val="000000"/>
          <w:shd w:val="clear" w:color="auto" w:fill="FFFFFF"/>
        </w:rPr>
        <w:t xml:space="preserve"> гражданина (нанимателя), либо на основании заключения органов, государственного контроля (надзора) по вопросам, отнесенным к их компетенции,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Pr="00ED40A9">
        <w:rPr>
          <w:color w:val="000000"/>
          <w:shd w:val="clear" w:color="auto" w:fill="FFFFFF"/>
        </w:rPr>
        <w:t xml:space="preserve"> сносу или реконструкции, утвержденного Постановлением Правительства Российской Федерации от 28.01.2006 г. № 47, требованиям и  принимает решения в порядке, предусмотренном пунктом 8.1.</w:t>
      </w:r>
      <w:r w:rsidRPr="00ED40A9">
        <w:rPr>
          <w:color w:val="FF0000"/>
          <w:shd w:val="clear" w:color="auto" w:fill="FFFFFF"/>
        </w:rPr>
        <w:t xml:space="preserve"> </w:t>
      </w:r>
      <w:r w:rsidRPr="00ED40A9">
        <w:rPr>
          <w:color w:val="000000"/>
          <w:shd w:val="clear" w:color="auto" w:fill="FFFFFF"/>
        </w:rPr>
        <w:t>настоящего Положения.</w:t>
      </w:r>
    </w:p>
    <w:p w:rsidR="00FC0052" w:rsidRPr="00ED40A9" w:rsidRDefault="00FC0052" w:rsidP="00FC0052">
      <w:pPr>
        <w:autoSpaceDE w:val="0"/>
        <w:autoSpaceDN w:val="0"/>
        <w:adjustRightInd w:val="0"/>
        <w:ind w:firstLine="540"/>
        <w:jc w:val="both"/>
      </w:pPr>
      <w:r w:rsidRPr="00ED40A9">
        <w:t xml:space="preserve">Собственник жилого помещения (уполномоченное им лицо), за исключением органов и (или) организаций, указанных в </w:t>
      </w:r>
      <w:hyperlink r:id="rId7" w:history="1">
        <w:r w:rsidRPr="00ED40A9">
          <w:t>абзаце</w:t>
        </w:r>
        <w:r w:rsidRPr="00ED40A9">
          <w:rPr>
            <w:color w:val="FF0000"/>
          </w:rPr>
          <w:t xml:space="preserve"> </w:t>
        </w:r>
      </w:hyperlink>
      <w:r w:rsidRPr="00ED40A9">
        <w:t>третьем настоящего пункта, привлекается к работе в комиссии с правом совещательного голоса.</w:t>
      </w:r>
    </w:p>
    <w:p w:rsidR="00FC0052" w:rsidRPr="00ED40A9" w:rsidRDefault="00FC0052" w:rsidP="00FC0052">
      <w:pPr>
        <w:autoSpaceDE w:val="0"/>
        <w:autoSpaceDN w:val="0"/>
        <w:adjustRightInd w:val="0"/>
        <w:ind w:firstLine="540"/>
        <w:jc w:val="both"/>
      </w:pPr>
      <w:r w:rsidRPr="00ED40A9">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ED40A9">
        <w:t xml:space="preserve">учреждению) </w:t>
      </w:r>
      <w:proofErr w:type="gramEnd"/>
      <w:r w:rsidRPr="00ED40A9">
        <w:t>оцениваемое имущество принадлежит на соответствующем вещном праве (далее - правообладатель).</w:t>
      </w:r>
    </w:p>
    <w:p w:rsidR="00FC0052" w:rsidRPr="00ED40A9" w:rsidRDefault="00FC0052" w:rsidP="00FC0052">
      <w:pPr>
        <w:suppressAutoHyphens/>
        <w:autoSpaceDE w:val="0"/>
        <w:ind w:firstLine="540"/>
        <w:jc w:val="both"/>
        <w:rPr>
          <w:rFonts w:eastAsia="Arial"/>
          <w:lang w:eastAsia="ar-SA"/>
        </w:rPr>
      </w:pPr>
      <w:r w:rsidRPr="00ED40A9">
        <w:rPr>
          <w:rFonts w:eastAsia="Arial"/>
          <w:lang w:eastAsia="ar-SA"/>
        </w:rPr>
        <w:t>Состав комиссии утверждается Главой сельского поселения Большеокинский сельсовет.</w:t>
      </w:r>
    </w:p>
    <w:p w:rsidR="00FC0052" w:rsidRPr="00ED40A9" w:rsidRDefault="00FC0052" w:rsidP="00FC0052">
      <w:pPr>
        <w:autoSpaceDE w:val="0"/>
        <w:autoSpaceDN w:val="0"/>
        <w:adjustRightInd w:val="0"/>
        <w:ind w:firstLine="720"/>
        <w:jc w:val="both"/>
        <w:rPr>
          <w:rFonts w:eastAsia="Arial"/>
          <w:lang w:eastAsia="ar-SA"/>
        </w:rPr>
      </w:pPr>
      <w:r w:rsidRPr="00ED40A9">
        <w:rPr>
          <w:rFonts w:eastAsia="Arial"/>
          <w:lang w:eastAsia="ar-SA"/>
        </w:rPr>
        <w:t>5. Председателем комиссии является Главы Администрации  сельского поселения Большеокинский сельсовет.</w:t>
      </w:r>
    </w:p>
    <w:p w:rsidR="00FC0052" w:rsidRPr="00ED40A9" w:rsidRDefault="00FC0052" w:rsidP="00FC0052">
      <w:pPr>
        <w:numPr>
          <w:ilvl w:val="0"/>
          <w:numId w:val="5"/>
        </w:numPr>
        <w:autoSpaceDE w:val="0"/>
        <w:autoSpaceDN w:val="0"/>
        <w:adjustRightInd w:val="0"/>
        <w:ind w:hanging="1080"/>
        <w:jc w:val="both"/>
        <w:rPr>
          <w:rFonts w:eastAsia="Arial"/>
          <w:lang w:eastAsia="ar-SA"/>
        </w:rPr>
      </w:pPr>
      <w:r w:rsidRPr="00ED40A9">
        <w:rPr>
          <w:rFonts w:eastAsia="Arial"/>
          <w:lang w:eastAsia="ar-SA"/>
        </w:rPr>
        <w:t>Заседания комиссии проводит председатель комиссии.</w:t>
      </w:r>
    </w:p>
    <w:p w:rsidR="00FC0052" w:rsidRPr="00ED40A9" w:rsidRDefault="00FC0052" w:rsidP="00FC0052">
      <w:pPr>
        <w:numPr>
          <w:ilvl w:val="0"/>
          <w:numId w:val="5"/>
        </w:numPr>
        <w:autoSpaceDE w:val="0"/>
        <w:autoSpaceDN w:val="0"/>
        <w:adjustRightInd w:val="0"/>
        <w:ind w:hanging="1080"/>
        <w:jc w:val="both"/>
        <w:rPr>
          <w:rFonts w:eastAsia="Arial"/>
          <w:lang w:eastAsia="ar-SA"/>
        </w:rPr>
      </w:pPr>
      <w:r w:rsidRPr="00ED40A9">
        <w:rPr>
          <w:rFonts w:eastAsia="Arial"/>
          <w:lang w:eastAsia="ar-SA"/>
        </w:rPr>
        <w:t>Процедура проведения оценки соответствия  помещения установленным законодательством требованиям включает:</w:t>
      </w:r>
    </w:p>
    <w:p w:rsidR="00FC0052" w:rsidRPr="00ED40A9" w:rsidRDefault="00FC0052" w:rsidP="00FC0052">
      <w:pPr>
        <w:autoSpaceDE w:val="0"/>
        <w:autoSpaceDN w:val="0"/>
        <w:adjustRightInd w:val="0"/>
        <w:ind w:left="720"/>
        <w:jc w:val="both"/>
        <w:rPr>
          <w:rFonts w:eastAsia="Arial"/>
          <w:lang w:eastAsia="ar-SA"/>
        </w:rPr>
      </w:pPr>
      <w:r w:rsidRPr="00ED40A9">
        <w:rPr>
          <w:rFonts w:eastAsia="Arial"/>
          <w:lang w:eastAsia="ar-SA"/>
        </w:rPr>
        <w:t>- приём и рассмотрение заявления и прилагаемых к нему обосновывающих документов;</w:t>
      </w:r>
    </w:p>
    <w:p w:rsidR="00FC0052" w:rsidRPr="00ED40A9" w:rsidRDefault="00FC0052" w:rsidP="00FC0052">
      <w:pPr>
        <w:autoSpaceDE w:val="0"/>
        <w:autoSpaceDN w:val="0"/>
        <w:adjustRightInd w:val="0"/>
        <w:ind w:firstLine="709"/>
        <w:jc w:val="both"/>
        <w:rPr>
          <w:rFonts w:eastAsia="Arial"/>
          <w:lang w:eastAsia="ar-SA"/>
        </w:rPr>
      </w:pPr>
      <w:proofErr w:type="gramStart"/>
      <w:r w:rsidRPr="00ED40A9">
        <w:rPr>
          <w:rFonts w:eastAsia="Arial"/>
          <w:lang w:eastAsia="ar-SA"/>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законодательством требованиям.</w:t>
      </w:r>
      <w:proofErr w:type="gramEnd"/>
    </w:p>
    <w:p w:rsidR="00FC0052" w:rsidRPr="00ED40A9" w:rsidRDefault="00FC0052" w:rsidP="00FC0052">
      <w:pPr>
        <w:autoSpaceDE w:val="0"/>
        <w:autoSpaceDN w:val="0"/>
        <w:adjustRightInd w:val="0"/>
        <w:ind w:firstLine="708"/>
        <w:jc w:val="both"/>
        <w:rPr>
          <w:rFonts w:eastAsia="Arial"/>
          <w:lang w:eastAsia="ar-SA"/>
        </w:rPr>
      </w:pPr>
      <w:r w:rsidRPr="00ED40A9">
        <w:rPr>
          <w:rFonts w:eastAsia="Arial"/>
          <w:lang w:eastAsia="ar-SA"/>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C0052" w:rsidRPr="00ED40A9" w:rsidRDefault="00FC0052" w:rsidP="00FC0052">
      <w:pPr>
        <w:autoSpaceDE w:val="0"/>
        <w:autoSpaceDN w:val="0"/>
        <w:adjustRightInd w:val="0"/>
        <w:ind w:firstLine="708"/>
        <w:jc w:val="both"/>
        <w:rPr>
          <w:rFonts w:eastAsia="Arial"/>
          <w:lang w:eastAsia="ar-SA"/>
        </w:rPr>
      </w:pPr>
      <w:r w:rsidRPr="00ED40A9">
        <w:rPr>
          <w:rFonts w:eastAsia="Arial"/>
          <w:lang w:eastAsia="ar-SA"/>
        </w:rPr>
        <w:t>- работу комиссии по оценке пригодности (непригодности) жилых помещений для постоянного проживания;</w:t>
      </w:r>
    </w:p>
    <w:p w:rsidR="00FC0052" w:rsidRPr="00ED40A9" w:rsidRDefault="00FC0052" w:rsidP="00FC0052">
      <w:pPr>
        <w:autoSpaceDE w:val="0"/>
        <w:autoSpaceDN w:val="0"/>
        <w:adjustRightInd w:val="0"/>
        <w:ind w:firstLine="708"/>
        <w:jc w:val="both"/>
        <w:rPr>
          <w:rFonts w:eastAsia="Arial"/>
          <w:highlight w:val="yellow"/>
          <w:lang w:eastAsia="ar-SA"/>
        </w:rPr>
      </w:pPr>
      <w:proofErr w:type="gramStart"/>
      <w:r w:rsidRPr="00ED40A9">
        <w:rPr>
          <w:rFonts w:eastAsia="Arial"/>
          <w:lang w:eastAsia="ar-SA"/>
        </w:rPr>
        <w:t>- составление комиссией заключения об оценке соответствия помещения (многоквартирного дома) требованиям, установленным законодательством,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roofErr w:type="gramEnd"/>
    </w:p>
    <w:p w:rsidR="00FC0052" w:rsidRPr="00ED40A9" w:rsidRDefault="00FC0052" w:rsidP="00FC0052">
      <w:pPr>
        <w:autoSpaceDE w:val="0"/>
        <w:autoSpaceDN w:val="0"/>
        <w:adjustRightInd w:val="0"/>
        <w:ind w:firstLine="708"/>
        <w:jc w:val="both"/>
        <w:rPr>
          <w:rFonts w:eastAsia="Arial"/>
          <w:lang w:eastAsia="ar-SA"/>
        </w:rPr>
      </w:pPr>
      <w:r w:rsidRPr="00ED40A9">
        <w:rPr>
          <w:rFonts w:eastAsia="Arial"/>
          <w:lang w:eastAsia="ar-SA"/>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заключение специализированной организации, проводящей обследование;</w:t>
      </w:r>
    </w:p>
    <w:p w:rsidR="00FC0052" w:rsidRPr="00ED40A9" w:rsidRDefault="00FC0052" w:rsidP="00FC0052">
      <w:pPr>
        <w:autoSpaceDE w:val="0"/>
        <w:autoSpaceDN w:val="0"/>
        <w:adjustRightInd w:val="0"/>
        <w:ind w:firstLine="708"/>
        <w:jc w:val="both"/>
        <w:rPr>
          <w:rFonts w:eastAsia="Arial"/>
          <w:lang w:eastAsia="ar-SA"/>
        </w:rPr>
      </w:pPr>
      <w:r w:rsidRPr="00ED40A9">
        <w:rPr>
          <w:rFonts w:eastAsia="Arial"/>
          <w:lang w:eastAsia="ar-SA"/>
        </w:rPr>
        <w:lastRenderedPageBreak/>
        <w:t>- принятие Администрацией сельского поселения Большеокинский сельсовет решения по итогам работы комиссии;</w:t>
      </w:r>
    </w:p>
    <w:p w:rsidR="00FC0052" w:rsidRPr="00ED40A9" w:rsidRDefault="00FC0052" w:rsidP="00FC0052">
      <w:pPr>
        <w:autoSpaceDE w:val="0"/>
        <w:autoSpaceDN w:val="0"/>
        <w:adjustRightInd w:val="0"/>
        <w:ind w:firstLine="708"/>
        <w:jc w:val="both"/>
        <w:rPr>
          <w:rFonts w:eastAsia="Arial"/>
          <w:lang w:eastAsia="ar-SA"/>
        </w:rPr>
      </w:pPr>
      <w:r w:rsidRPr="00ED40A9">
        <w:rPr>
          <w:rFonts w:eastAsia="Arial"/>
          <w:lang w:eastAsia="ar-SA"/>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FC0052" w:rsidRPr="00ED40A9" w:rsidRDefault="00FC0052" w:rsidP="00FC0052">
      <w:pPr>
        <w:numPr>
          <w:ilvl w:val="0"/>
          <w:numId w:val="5"/>
        </w:numPr>
        <w:autoSpaceDE w:val="0"/>
        <w:autoSpaceDN w:val="0"/>
        <w:adjustRightInd w:val="0"/>
        <w:ind w:left="0" w:firstLine="0"/>
        <w:jc w:val="both"/>
        <w:rPr>
          <w:rFonts w:eastAsia="Arial"/>
          <w:lang w:eastAsia="ar-SA"/>
        </w:rPr>
      </w:pPr>
      <w:r w:rsidRPr="00ED40A9">
        <w:rPr>
          <w:rFonts w:eastAsia="Arial"/>
          <w:lang w:eastAsia="ar-SA"/>
        </w:rPr>
        <w:t xml:space="preserve">Комиссия рассматривает поступившее заявление или заключение органа, уполномоченного на проведение государственного   надзора (контроля), в течение 30 дней </w:t>
      </w:r>
      <w:proofErr w:type="gramStart"/>
      <w:r w:rsidRPr="00ED40A9">
        <w:rPr>
          <w:rFonts w:eastAsia="Arial"/>
          <w:lang w:eastAsia="ar-SA"/>
        </w:rPr>
        <w:t>с даты регистрации</w:t>
      </w:r>
      <w:proofErr w:type="gramEnd"/>
      <w:r w:rsidRPr="00ED40A9">
        <w:rPr>
          <w:rFonts w:eastAsia="Arial"/>
          <w:lang w:eastAsia="ar-SA"/>
        </w:rPr>
        <w:t xml:space="preserve"> и принимает решение (в виде заключения), указанное в пункте 8.1. настоящего Положения, либо решение о проведении дополнительного обследования оцениваемого помещения.</w:t>
      </w:r>
    </w:p>
    <w:p w:rsidR="00FC0052" w:rsidRPr="00ED40A9" w:rsidRDefault="00FC0052" w:rsidP="00FC0052">
      <w:pPr>
        <w:suppressAutoHyphens/>
        <w:autoSpaceDE w:val="0"/>
        <w:ind w:firstLine="720"/>
        <w:jc w:val="both"/>
        <w:rPr>
          <w:rFonts w:eastAsia="Arial"/>
          <w:lang w:eastAsia="ar-SA"/>
        </w:rPr>
      </w:pPr>
      <w:r w:rsidRPr="00ED40A9">
        <w:rPr>
          <w:rFonts w:eastAsia="Arial"/>
          <w:lang w:eastAsia="ar-SA"/>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C0052" w:rsidRPr="00ED40A9" w:rsidRDefault="00FC0052" w:rsidP="00FC0052">
      <w:pPr>
        <w:autoSpaceDE w:val="0"/>
        <w:autoSpaceDN w:val="0"/>
        <w:adjustRightInd w:val="0"/>
        <w:ind w:firstLine="540"/>
        <w:jc w:val="both"/>
      </w:pPr>
      <w:r w:rsidRPr="00ED40A9">
        <w:t>8.1.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FC0052" w:rsidRPr="00ED40A9" w:rsidRDefault="00FC0052" w:rsidP="00FC0052">
      <w:pPr>
        <w:autoSpaceDE w:val="0"/>
        <w:autoSpaceDN w:val="0"/>
        <w:adjustRightInd w:val="0"/>
        <w:ind w:firstLine="540"/>
        <w:jc w:val="both"/>
      </w:pPr>
      <w:r w:rsidRPr="00ED40A9">
        <w:t>- о соответствии помещения требованиям, предъявляемым к жилому помещению, и его пригодности для проживания;</w:t>
      </w:r>
    </w:p>
    <w:p w:rsidR="00FC0052" w:rsidRPr="00ED40A9" w:rsidRDefault="00FC0052" w:rsidP="00FC0052">
      <w:pPr>
        <w:autoSpaceDE w:val="0"/>
        <w:autoSpaceDN w:val="0"/>
        <w:adjustRightInd w:val="0"/>
        <w:ind w:firstLine="540"/>
        <w:jc w:val="both"/>
      </w:pPr>
      <w:r w:rsidRPr="00ED40A9">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законодательством требованиями;</w:t>
      </w:r>
    </w:p>
    <w:p w:rsidR="00FC0052" w:rsidRPr="00ED40A9" w:rsidRDefault="00FC0052" w:rsidP="00FC0052">
      <w:pPr>
        <w:autoSpaceDE w:val="0"/>
        <w:autoSpaceDN w:val="0"/>
        <w:adjustRightInd w:val="0"/>
        <w:ind w:firstLine="540"/>
        <w:jc w:val="both"/>
      </w:pPr>
      <w:r w:rsidRPr="00ED40A9">
        <w:t xml:space="preserve">- о выявлении оснований для признания помещения </w:t>
      </w:r>
      <w:proofErr w:type="gramStart"/>
      <w:r w:rsidRPr="00ED40A9">
        <w:t>непригодным</w:t>
      </w:r>
      <w:proofErr w:type="gramEnd"/>
      <w:r w:rsidRPr="00ED40A9">
        <w:t xml:space="preserve"> для проживания;</w:t>
      </w:r>
    </w:p>
    <w:p w:rsidR="00FC0052" w:rsidRPr="00ED40A9" w:rsidRDefault="00FC0052" w:rsidP="00FC0052">
      <w:pPr>
        <w:autoSpaceDE w:val="0"/>
        <w:autoSpaceDN w:val="0"/>
        <w:adjustRightInd w:val="0"/>
        <w:ind w:firstLine="540"/>
        <w:jc w:val="both"/>
      </w:pPr>
      <w:r w:rsidRPr="00ED40A9">
        <w:t>- о выявлении оснований для признания многоквартирного дома аварийным и подлежащим реконструкции;</w:t>
      </w:r>
    </w:p>
    <w:p w:rsidR="00FC0052" w:rsidRPr="00ED40A9" w:rsidRDefault="00FC0052" w:rsidP="00FC0052">
      <w:pPr>
        <w:autoSpaceDE w:val="0"/>
        <w:autoSpaceDN w:val="0"/>
        <w:adjustRightInd w:val="0"/>
        <w:ind w:firstLine="540"/>
        <w:jc w:val="both"/>
      </w:pPr>
      <w:r w:rsidRPr="00ED40A9">
        <w:t>- о выявлении оснований для признания многоквартирного дома аварийным и подлежащим сносу.</w:t>
      </w:r>
    </w:p>
    <w:p w:rsidR="00FC0052" w:rsidRPr="00ED40A9" w:rsidRDefault="00FC0052" w:rsidP="00FC0052">
      <w:pPr>
        <w:autoSpaceDE w:val="0"/>
        <w:autoSpaceDN w:val="0"/>
        <w:adjustRightInd w:val="0"/>
        <w:ind w:firstLine="540"/>
        <w:jc w:val="both"/>
      </w:pPr>
      <w:r w:rsidRPr="00ED40A9">
        <w:t>8.2.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C0052" w:rsidRPr="00ED40A9" w:rsidRDefault="00FC0052" w:rsidP="00FC0052">
      <w:pPr>
        <w:ind w:firstLine="720"/>
        <w:jc w:val="both"/>
        <w:rPr>
          <w:rFonts w:eastAsia="Calibri"/>
          <w:lang w:eastAsia="en-US"/>
        </w:rPr>
      </w:pPr>
      <w:r w:rsidRPr="00ED40A9">
        <w:t>8.3. Для рассмотрения</w:t>
      </w:r>
      <w:r w:rsidRPr="00ED40A9">
        <w:rPr>
          <w:rFonts w:eastAsia="Calibri"/>
          <w:lang w:eastAsia="en-US"/>
        </w:rPr>
        <w:t xml:space="preserve">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ED40A9">
        <w:rPr>
          <w:rFonts w:eastAsia="Calibri"/>
          <w:lang w:eastAsia="en-US"/>
        </w:rPr>
        <w:t>помещения</w:t>
      </w:r>
      <w:proofErr w:type="gramEnd"/>
      <w:r w:rsidRPr="00ED40A9">
        <w:rPr>
          <w:rFonts w:eastAsia="Calibri"/>
          <w:lang w:eastAsia="en-US"/>
        </w:rPr>
        <w:t xml:space="preserve"> следующие документы:</w:t>
      </w:r>
    </w:p>
    <w:p w:rsidR="00FC0052" w:rsidRPr="00ED40A9" w:rsidRDefault="00FC0052" w:rsidP="00FC0052">
      <w:pPr>
        <w:autoSpaceDE w:val="0"/>
        <w:autoSpaceDN w:val="0"/>
        <w:adjustRightInd w:val="0"/>
        <w:ind w:firstLine="720"/>
        <w:jc w:val="both"/>
        <w:rPr>
          <w:rFonts w:eastAsia="Calibri"/>
          <w:lang w:eastAsia="en-US"/>
        </w:rPr>
      </w:pPr>
      <w:r w:rsidRPr="00ED40A9">
        <w:rPr>
          <w:rFonts w:eastAsia="Calibri"/>
          <w:lang w:eastAsia="en-US"/>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C0052" w:rsidRPr="00ED40A9" w:rsidRDefault="00FC0052" w:rsidP="00FC0052">
      <w:pPr>
        <w:autoSpaceDE w:val="0"/>
        <w:autoSpaceDN w:val="0"/>
        <w:adjustRightInd w:val="0"/>
        <w:ind w:firstLine="720"/>
        <w:jc w:val="both"/>
        <w:rPr>
          <w:rFonts w:eastAsia="Calibri"/>
          <w:lang w:eastAsia="en-US"/>
        </w:rPr>
      </w:pPr>
      <w:r w:rsidRPr="00ED40A9">
        <w:rPr>
          <w:rFonts w:eastAsia="Calibri"/>
          <w:lang w:eastAsia="en-US"/>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C0052" w:rsidRPr="00ED40A9" w:rsidRDefault="00FC0052" w:rsidP="00FC0052">
      <w:pPr>
        <w:autoSpaceDE w:val="0"/>
        <w:autoSpaceDN w:val="0"/>
        <w:adjustRightInd w:val="0"/>
        <w:ind w:firstLine="720"/>
        <w:jc w:val="both"/>
        <w:rPr>
          <w:rFonts w:eastAsia="Calibri"/>
          <w:lang w:eastAsia="en-US"/>
        </w:rPr>
      </w:pPr>
      <w:r w:rsidRPr="00ED40A9">
        <w:rPr>
          <w:rFonts w:eastAsia="Calibri"/>
          <w:lang w:eastAsia="en-US"/>
        </w:rPr>
        <w:t>в) в отношении нежилого помещения для признания его в дальнейшем жилым помещением - проект реконструкции нежилого помещения;</w:t>
      </w:r>
    </w:p>
    <w:p w:rsidR="00FC0052" w:rsidRPr="00ED40A9" w:rsidRDefault="00FC0052" w:rsidP="00FC0052">
      <w:pPr>
        <w:autoSpaceDE w:val="0"/>
        <w:autoSpaceDN w:val="0"/>
        <w:adjustRightInd w:val="0"/>
        <w:ind w:firstLine="720"/>
        <w:jc w:val="both"/>
        <w:rPr>
          <w:rFonts w:eastAsia="Calibri"/>
          <w:lang w:eastAsia="en-US"/>
        </w:rPr>
      </w:pPr>
      <w:r w:rsidRPr="00ED40A9">
        <w:rPr>
          <w:rFonts w:eastAsia="Calibri"/>
          <w:lang w:eastAsia="en-US"/>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C0052" w:rsidRPr="00ED40A9" w:rsidRDefault="00FC0052" w:rsidP="00FC0052">
      <w:pPr>
        <w:autoSpaceDE w:val="0"/>
        <w:autoSpaceDN w:val="0"/>
        <w:adjustRightInd w:val="0"/>
        <w:ind w:firstLine="720"/>
        <w:jc w:val="both"/>
        <w:rPr>
          <w:rFonts w:eastAsia="Calibri"/>
          <w:lang w:eastAsia="en-US"/>
        </w:rPr>
      </w:pPr>
      <w:r w:rsidRPr="00ED40A9">
        <w:rPr>
          <w:rFonts w:eastAsia="Calibri"/>
          <w:lang w:eastAsia="en-US"/>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законодательством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требованиям;</w:t>
      </w:r>
    </w:p>
    <w:p w:rsidR="00FC0052" w:rsidRPr="00ED40A9" w:rsidRDefault="00FC0052" w:rsidP="00FC0052">
      <w:pPr>
        <w:autoSpaceDE w:val="0"/>
        <w:autoSpaceDN w:val="0"/>
        <w:adjustRightInd w:val="0"/>
        <w:ind w:firstLine="720"/>
        <w:jc w:val="both"/>
        <w:rPr>
          <w:rFonts w:eastAsia="Calibri"/>
          <w:lang w:eastAsia="en-US"/>
        </w:rPr>
      </w:pPr>
      <w:r w:rsidRPr="00ED40A9">
        <w:rPr>
          <w:rFonts w:eastAsia="Calibri"/>
          <w:lang w:eastAsia="en-US"/>
        </w:rPr>
        <w:t>е) заявления, письма, жалобы граждан на неудовлетворительные условия проживания - по усмотрению заявителя.</w:t>
      </w:r>
    </w:p>
    <w:p w:rsidR="00FC0052" w:rsidRPr="00ED40A9" w:rsidRDefault="00FC0052" w:rsidP="00FC0052">
      <w:pPr>
        <w:autoSpaceDE w:val="0"/>
        <w:autoSpaceDN w:val="0"/>
        <w:adjustRightInd w:val="0"/>
        <w:ind w:firstLine="720"/>
        <w:jc w:val="both"/>
        <w:rPr>
          <w:rFonts w:eastAsia="Calibri"/>
          <w:lang w:eastAsia="en-US"/>
        </w:rPr>
      </w:pPr>
      <w:proofErr w:type="gramStart"/>
      <w:r w:rsidRPr="00ED40A9">
        <w:rPr>
          <w:rFonts w:eastAsia="Calibri"/>
          <w:lang w:eastAsia="en-US"/>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FC0052" w:rsidRPr="00ED40A9" w:rsidRDefault="00FC0052" w:rsidP="00FC0052">
      <w:pPr>
        <w:autoSpaceDE w:val="0"/>
        <w:autoSpaceDN w:val="0"/>
        <w:adjustRightInd w:val="0"/>
        <w:ind w:firstLine="720"/>
        <w:jc w:val="both"/>
        <w:rPr>
          <w:rFonts w:eastAsia="Calibri"/>
          <w:lang w:eastAsia="en-US"/>
        </w:rPr>
      </w:pPr>
      <w:proofErr w:type="gramStart"/>
      <w:r w:rsidRPr="00ED40A9">
        <w:rPr>
          <w:rFonts w:eastAsia="Calibri"/>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C0052" w:rsidRPr="00ED40A9" w:rsidRDefault="00FC0052" w:rsidP="00FC0052">
      <w:pPr>
        <w:autoSpaceDE w:val="0"/>
        <w:autoSpaceDN w:val="0"/>
        <w:adjustRightInd w:val="0"/>
        <w:ind w:firstLine="720"/>
        <w:jc w:val="both"/>
        <w:rPr>
          <w:rFonts w:eastAsia="Calibri"/>
          <w:lang w:eastAsia="en-US"/>
        </w:rPr>
      </w:pPr>
      <w:r w:rsidRPr="00ED40A9">
        <w:rPr>
          <w:rFonts w:eastAsia="Calibri"/>
          <w:lang w:eastAsia="en-US"/>
        </w:rPr>
        <w:t>Заявитель вправе представить в комиссию указанные в пункте 9 настоящего Положения документы и информацию по своей инициативе.</w:t>
      </w:r>
    </w:p>
    <w:p w:rsidR="00FC0052" w:rsidRPr="00ED40A9" w:rsidRDefault="00FC0052" w:rsidP="00FC0052">
      <w:pPr>
        <w:autoSpaceDE w:val="0"/>
        <w:autoSpaceDN w:val="0"/>
        <w:adjustRightInd w:val="0"/>
        <w:ind w:firstLine="720"/>
        <w:jc w:val="both"/>
        <w:rPr>
          <w:rFonts w:eastAsia="Calibri"/>
          <w:lang w:eastAsia="en-US"/>
        </w:rPr>
      </w:pPr>
      <w:r w:rsidRPr="00ED40A9">
        <w:t xml:space="preserve">8.4. </w:t>
      </w:r>
      <w:r w:rsidRPr="00ED40A9">
        <w:rPr>
          <w:rFonts w:eastAsia="Calibri"/>
          <w:lang w:eastAsia="en-US"/>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ED40A9">
        <w:rPr>
          <w:rFonts w:eastAsia="Calibri"/>
          <w:lang w:eastAsia="en-US"/>
        </w:rPr>
        <w:t>рассмотрения</w:t>
      </w:r>
      <w:proofErr w:type="gramEnd"/>
      <w:r w:rsidRPr="00ED40A9">
        <w:rPr>
          <w:rFonts w:eastAsia="Calibri"/>
          <w:lang w:eastAsia="en-US"/>
        </w:rPr>
        <w:t xml:space="preserve"> которого комиссия предлагает собственнику помещения представить документы, указанные в пункте 8.3. настоящего Положения.</w:t>
      </w:r>
    </w:p>
    <w:p w:rsidR="00FC0052" w:rsidRPr="00ED40A9" w:rsidRDefault="00FC0052" w:rsidP="00FC0052">
      <w:pPr>
        <w:autoSpaceDE w:val="0"/>
        <w:autoSpaceDN w:val="0"/>
        <w:adjustRightInd w:val="0"/>
        <w:ind w:firstLine="720"/>
        <w:jc w:val="both"/>
        <w:rPr>
          <w:rFonts w:eastAsia="Calibri"/>
          <w:lang w:eastAsia="en-US"/>
        </w:rPr>
      </w:pPr>
      <w:r w:rsidRPr="00ED40A9">
        <w:rPr>
          <w:rFonts w:eastAsia="Calibri"/>
          <w:lang w:eastAsia="en-US"/>
        </w:rPr>
        <w:t xml:space="preserve">9.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D40A9">
        <w:rPr>
          <w:rFonts w:eastAsia="Calibri"/>
          <w:lang w:eastAsia="en-US"/>
        </w:rPr>
        <w:t>получает</w:t>
      </w:r>
      <w:proofErr w:type="gramEnd"/>
      <w:r w:rsidRPr="00ED40A9">
        <w:rPr>
          <w:rFonts w:eastAsia="Calibri"/>
          <w:lang w:eastAsia="en-US"/>
        </w:rPr>
        <w:t xml:space="preserve"> в том числе в электронной форме:</w:t>
      </w:r>
    </w:p>
    <w:p w:rsidR="00FC0052" w:rsidRPr="00ED40A9" w:rsidRDefault="00FC0052" w:rsidP="00FC0052">
      <w:pPr>
        <w:autoSpaceDE w:val="0"/>
        <w:autoSpaceDN w:val="0"/>
        <w:adjustRightInd w:val="0"/>
        <w:ind w:firstLine="720"/>
        <w:jc w:val="both"/>
        <w:rPr>
          <w:rFonts w:eastAsia="Calibri"/>
          <w:lang w:eastAsia="en-US"/>
        </w:rPr>
      </w:pPr>
      <w:r w:rsidRPr="00ED40A9">
        <w:rPr>
          <w:rFonts w:eastAsia="Calibri"/>
          <w:lang w:eastAsia="en-US"/>
        </w:rPr>
        <w:t>а) сведения из Единого государственного реестра прав на недвижимое имущество и сделок с ним о правах на жилое помещение;</w:t>
      </w:r>
    </w:p>
    <w:p w:rsidR="00FC0052" w:rsidRPr="00ED40A9" w:rsidRDefault="00FC0052" w:rsidP="00FC0052">
      <w:pPr>
        <w:autoSpaceDE w:val="0"/>
        <w:autoSpaceDN w:val="0"/>
        <w:adjustRightInd w:val="0"/>
        <w:ind w:firstLine="720"/>
        <w:jc w:val="both"/>
        <w:rPr>
          <w:rFonts w:eastAsia="Calibri"/>
          <w:lang w:eastAsia="en-US"/>
        </w:rPr>
      </w:pPr>
      <w:r w:rsidRPr="00ED40A9">
        <w:rPr>
          <w:rFonts w:eastAsia="Calibri"/>
          <w:lang w:eastAsia="en-US"/>
        </w:rPr>
        <w:t>б) технический паспорт жилого помещения, а для нежилых помещений - технический план;</w:t>
      </w:r>
    </w:p>
    <w:p w:rsidR="00FC0052" w:rsidRPr="00ED40A9" w:rsidRDefault="00FC0052" w:rsidP="00FC0052">
      <w:pPr>
        <w:autoSpaceDE w:val="0"/>
        <w:autoSpaceDN w:val="0"/>
        <w:adjustRightInd w:val="0"/>
        <w:ind w:firstLine="720"/>
        <w:jc w:val="both"/>
        <w:rPr>
          <w:rFonts w:eastAsia="Calibri"/>
          <w:lang w:eastAsia="en-US"/>
        </w:rPr>
      </w:pPr>
      <w:r w:rsidRPr="00ED40A9">
        <w:rPr>
          <w:rFonts w:eastAsia="Calibri"/>
          <w:lang w:eastAsia="en-US"/>
        </w:rPr>
        <w:t>в) заключения (акты) соответствующих органов государственного надзора (контроля) в случае, если представление указанных документов в соответствии с пунктом 8.3. настоящего Положения признано необходимым для принятия решения о признании жилого помещения соответствующим (не соответствующим) установленным законодательством требованиям.</w:t>
      </w:r>
    </w:p>
    <w:p w:rsidR="00FC0052" w:rsidRPr="00ED40A9" w:rsidRDefault="00FC0052" w:rsidP="00FC0052">
      <w:pPr>
        <w:autoSpaceDE w:val="0"/>
        <w:autoSpaceDN w:val="0"/>
        <w:adjustRightInd w:val="0"/>
        <w:ind w:firstLine="720"/>
        <w:jc w:val="both"/>
        <w:rPr>
          <w:rFonts w:eastAsia="Calibri"/>
          <w:lang w:eastAsia="en-US"/>
        </w:rPr>
      </w:pPr>
      <w:r w:rsidRPr="00ED40A9">
        <w:rPr>
          <w:rFonts w:eastAsia="Calibri"/>
          <w:lang w:eastAsia="en-US"/>
        </w:rPr>
        <w:t>Комиссия вправе запрашивать эти документы в органах государственного надзора (контроля), указанных в абзаце два пункта 3 настоящего Положения.</w:t>
      </w:r>
    </w:p>
    <w:p w:rsidR="00FC0052" w:rsidRPr="00ED40A9" w:rsidRDefault="00FC0052" w:rsidP="00FC0052">
      <w:pPr>
        <w:numPr>
          <w:ilvl w:val="0"/>
          <w:numId w:val="5"/>
        </w:numPr>
        <w:autoSpaceDE w:val="0"/>
        <w:autoSpaceDN w:val="0"/>
        <w:adjustRightInd w:val="0"/>
        <w:ind w:hanging="1080"/>
        <w:jc w:val="both"/>
        <w:rPr>
          <w:rFonts w:eastAsia="Arial"/>
          <w:lang w:eastAsia="ar-SA"/>
        </w:rPr>
      </w:pPr>
      <w:r w:rsidRPr="00ED40A9">
        <w:rPr>
          <w:rFonts w:eastAsia="Arial"/>
          <w:lang w:eastAsia="ar-SA"/>
        </w:rPr>
        <w:t>В случае обследования помещения комиссия</w:t>
      </w:r>
      <w:r>
        <w:rPr>
          <w:rFonts w:eastAsia="Arial"/>
          <w:lang w:eastAsia="ar-SA"/>
        </w:rPr>
        <w:t xml:space="preserve"> составляет в 3 экземплярах акт </w:t>
      </w:r>
      <w:r w:rsidRPr="00ED40A9">
        <w:rPr>
          <w:rFonts w:eastAsia="Arial"/>
          <w:lang w:eastAsia="ar-SA"/>
        </w:rPr>
        <w:t>обследования помещения по форме согласно приложению № 2 к Положению о межведомственной комиссии.</w:t>
      </w:r>
    </w:p>
    <w:p w:rsidR="00FC0052" w:rsidRPr="00ED40A9" w:rsidRDefault="00FC0052" w:rsidP="00FC0052">
      <w:pPr>
        <w:autoSpaceDE w:val="0"/>
        <w:autoSpaceDN w:val="0"/>
        <w:adjustRightInd w:val="0"/>
        <w:ind w:firstLine="540"/>
        <w:jc w:val="both"/>
      </w:pPr>
      <w:proofErr w:type="gramStart"/>
      <w:r w:rsidRPr="00ED40A9">
        <w:t>На основании полученного заключения, Глава администрации сельского поселения Большеокинский сельсовет в течение 30 дней со дня получения заключения в установленном им порядке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FC0052" w:rsidRPr="00ED40A9" w:rsidRDefault="00FC0052" w:rsidP="00FC0052">
      <w:pPr>
        <w:ind w:firstLine="720"/>
        <w:jc w:val="both"/>
        <w:rPr>
          <w:rFonts w:eastAsia="Calibri"/>
        </w:rPr>
      </w:pPr>
      <w:proofErr w:type="gramStart"/>
      <w:r w:rsidRPr="00ED40A9">
        <w:rPr>
          <w:rFonts w:eastAsia="Calibri"/>
        </w:rPr>
        <w:t>Комиссия в 5-дневный срок со дня принятия решения, предусмотренного пунктом 8.1.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w:t>
      </w:r>
      <w:proofErr w:type="gramEnd"/>
      <w:r w:rsidRPr="00ED40A9">
        <w:rPr>
          <w:rFonts w:eastAsia="Calibri"/>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FC0052" w:rsidRPr="00ED40A9" w:rsidRDefault="00FC0052" w:rsidP="00FC0052">
      <w:pPr>
        <w:autoSpaceDE w:val="0"/>
        <w:autoSpaceDN w:val="0"/>
        <w:adjustRightInd w:val="0"/>
        <w:ind w:firstLine="540"/>
        <w:jc w:val="both"/>
      </w:pPr>
      <w:proofErr w:type="gramStart"/>
      <w:r w:rsidRPr="00ED40A9">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w:t>
      </w:r>
      <w:r w:rsidRPr="00ED40A9">
        <w:lastRenderedPageBreak/>
        <w:t>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другим основаниям, предусмотренным законодательством, решение направляется в Администрацию сельского поселения Большеокинский сельсовет, собственнику жилья и заявителю не позднее рабочего дня, следующего за</w:t>
      </w:r>
      <w:proofErr w:type="gramEnd"/>
      <w:r w:rsidRPr="00ED40A9">
        <w:t xml:space="preserve"> днем оформления решения.</w:t>
      </w:r>
    </w:p>
    <w:p w:rsidR="00FC0052" w:rsidRPr="00ED40A9" w:rsidRDefault="00FC0052" w:rsidP="00FC0052">
      <w:pPr>
        <w:widowControl w:val="0"/>
        <w:autoSpaceDE w:val="0"/>
        <w:autoSpaceDN w:val="0"/>
        <w:ind w:firstLine="540"/>
        <w:jc w:val="both"/>
      </w:pPr>
      <w:proofErr w:type="gramStart"/>
      <w:r w:rsidRPr="00ED40A9">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74" w:history="1">
        <w:r w:rsidRPr="00ED40A9">
          <w:t>пункте</w:t>
        </w:r>
      </w:hyperlink>
      <w:r w:rsidRPr="00ED40A9">
        <w:t xml:space="preserve"> 8.1.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FC0052" w:rsidRPr="00ED40A9" w:rsidRDefault="00FC0052" w:rsidP="00FC0052">
      <w:pPr>
        <w:autoSpaceDE w:val="0"/>
        <w:autoSpaceDN w:val="0"/>
        <w:adjustRightInd w:val="0"/>
        <w:ind w:firstLine="540"/>
        <w:jc w:val="both"/>
      </w:pPr>
      <w:r w:rsidRPr="00ED40A9">
        <w:rPr>
          <w:rFonts w:eastAsia="Calibri"/>
          <w:lang w:eastAsia="en-US"/>
        </w:rPr>
        <w:t xml:space="preserve">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17" w:history="1">
        <w:r w:rsidRPr="00ED40A9">
          <w:rPr>
            <w:rFonts w:eastAsia="Calibri"/>
            <w:lang w:eastAsia="en-US"/>
          </w:rPr>
          <w:t>приложению N 1</w:t>
        </w:r>
      </w:hyperlink>
      <w:r w:rsidRPr="00ED40A9">
        <w:rPr>
          <w:rFonts w:eastAsia="Calibri"/>
          <w:lang w:eastAsia="en-US"/>
        </w:rPr>
        <w:t xml:space="preserve"> к настоящему Положению и в 5-дневный срок направляет 1 экземпляр в </w:t>
      </w:r>
      <w:r w:rsidRPr="00ED40A9">
        <w:t>Администрацию сельского поселения Большеокинский сельсовет</w:t>
      </w:r>
      <w:r w:rsidRPr="00ED40A9">
        <w:rPr>
          <w:rFonts w:eastAsia="Calibri"/>
          <w:lang w:eastAsia="en-US"/>
        </w:rPr>
        <w:t>, второй экземпляр заявителю (третий экземпляр остается в деле, сформированном комиссией).</w:t>
      </w:r>
    </w:p>
    <w:p w:rsidR="00FC0052" w:rsidRPr="00ED40A9" w:rsidRDefault="00FC0052" w:rsidP="00FC0052">
      <w:pPr>
        <w:numPr>
          <w:ilvl w:val="0"/>
          <w:numId w:val="5"/>
        </w:numPr>
        <w:autoSpaceDE w:val="0"/>
        <w:autoSpaceDN w:val="0"/>
        <w:adjustRightInd w:val="0"/>
        <w:ind w:hanging="1080"/>
        <w:jc w:val="both"/>
        <w:rPr>
          <w:rFonts w:eastAsia="Arial"/>
          <w:lang w:eastAsia="ar-SA"/>
        </w:rPr>
      </w:pPr>
      <w:r w:rsidRPr="00ED40A9">
        <w:rPr>
          <w:rFonts w:eastAsia="Arial"/>
          <w:lang w:eastAsia="ar-SA"/>
        </w:rPr>
        <w:t>Решение Администрации сельского поселения Большеокинский сельсовет, заключение комиссии могут быть обжалованы заинтересованными лицами в судебном порядке.</w:t>
      </w:r>
    </w:p>
    <w:p w:rsidR="00FC0052" w:rsidRPr="00ED40A9" w:rsidRDefault="00FC0052" w:rsidP="00FC0052">
      <w:pPr>
        <w:suppressAutoHyphens/>
        <w:autoSpaceDE w:val="0"/>
        <w:ind w:firstLine="720"/>
        <w:jc w:val="both"/>
        <w:rPr>
          <w:rFonts w:eastAsia="Arial"/>
          <w:lang w:eastAsia="ar-SA"/>
        </w:rPr>
      </w:pPr>
      <w:r w:rsidRPr="00ED40A9">
        <w:rPr>
          <w:rFonts w:eastAsia="Arial"/>
          <w:lang w:eastAsia="ar-SA"/>
        </w:rPr>
        <w:t>Решение комиссии оформляется протоколом, который подписывает председательствующий на заседании и лицо, ведущее протокол.</w:t>
      </w:r>
    </w:p>
    <w:p w:rsidR="00FC0052" w:rsidRPr="00ED40A9" w:rsidRDefault="00FC0052" w:rsidP="00FC0052">
      <w:pPr>
        <w:numPr>
          <w:ilvl w:val="0"/>
          <w:numId w:val="5"/>
        </w:numPr>
        <w:autoSpaceDE w:val="0"/>
        <w:autoSpaceDN w:val="0"/>
        <w:adjustRightInd w:val="0"/>
        <w:ind w:firstLine="720"/>
        <w:jc w:val="both"/>
        <w:rPr>
          <w:rFonts w:eastAsia="Arial"/>
          <w:lang w:eastAsia="ar-SA"/>
        </w:rPr>
      </w:pPr>
      <w:r w:rsidRPr="00ED40A9">
        <w:rPr>
          <w:rFonts w:eastAsia="Arial"/>
          <w:lang w:eastAsia="ar-SA"/>
        </w:rPr>
        <w:t>Организационно-техническое обеспечение Комиссии (ведение протоколов, оповещение членов Комиссии, иные вопросы) осуществляет специалист Администрации КСП входящий в состав комиссии.</w:t>
      </w:r>
    </w:p>
    <w:p w:rsidR="00FC0052" w:rsidRPr="00ED40A9" w:rsidRDefault="00FC0052" w:rsidP="00FC0052">
      <w:pPr>
        <w:suppressAutoHyphens/>
        <w:autoSpaceDE w:val="0"/>
        <w:ind w:firstLine="540"/>
        <w:jc w:val="both"/>
        <w:rPr>
          <w:rFonts w:eastAsia="Arial"/>
          <w:lang w:eastAsia="ar-SA"/>
        </w:rPr>
      </w:pPr>
    </w:p>
    <w:p w:rsidR="00FC0052" w:rsidRPr="00ED40A9" w:rsidRDefault="00FC0052" w:rsidP="00FC0052">
      <w:pPr>
        <w:suppressAutoHyphens/>
        <w:autoSpaceDE w:val="0"/>
        <w:ind w:firstLine="540"/>
        <w:jc w:val="both"/>
        <w:rPr>
          <w:rFonts w:eastAsia="Arial"/>
          <w:lang w:eastAsia="ar-SA"/>
        </w:rPr>
      </w:pPr>
    </w:p>
    <w:p w:rsidR="00FC0052" w:rsidRPr="00ED40A9" w:rsidRDefault="00FC0052" w:rsidP="00FC0052">
      <w:pPr>
        <w:suppressAutoHyphens/>
        <w:autoSpaceDE w:val="0"/>
        <w:jc w:val="both"/>
        <w:rPr>
          <w:rFonts w:eastAsia="Arial"/>
          <w:lang w:eastAsia="ar-SA"/>
        </w:rPr>
      </w:pPr>
    </w:p>
    <w:p w:rsidR="00FC0052" w:rsidRPr="00ED40A9" w:rsidRDefault="00FC0052" w:rsidP="00FC0052">
      <w:pPr>
        <w:rPr>
          <w:color w:val="000000"/>
          <w:sz w:val="20"/>
          <w:szCs w:val="20"/>
        </w:rPr>
      </w:pPr>
    </w:p>
    <w:p w:rsidR="00FC0052" w:rsidRPr="00ED40A9" w:rsidRDefault="00FC0052" w:rsidP="00FC0052">
      <w:pPr>
        <w:rPr>
          <w:color w:val="000000"/>
          <w:sz w:val="20"/>
          <w:szCs w:val="20"/>
        </w:rPr>
      </w:pPr>
    </w:p>
    <w:p w:rsidR="00FC0052" w:rsidRPr="00ED40A9" w:rsidRDefault="00FC0052" w:rsidP="00FC0052">
      <w:pPr>
        <w:suppressAutoHyphens/>
        <w:autoSpaceDE w:val="0"/>
        <w:ind w:left="5160"/>
        <w:jc w:val="right"/>
        <w:rPr>
          <w:rFonts w:eastAsia="Arial"/>
          <w:sz w:val="20"/>
          <w:szCs w:val="20"/>
          <w:lang w:eastAsia="ar-SA"/>
        </w:rPr>
      </w:pPr>
      <w:r w:rsidRPr="00ED40A9">
        <w:rPr>
          <w:rFonts w:eastAsia="Arial"/>
          <w:sz w:val="20"/>
          <w:szCs w:val="20"/>
          <w:lang w:eastAsia="ar-SA"/>
        </w:rPr>
        <w:t>Приложение №</w:t>
      </w:r>
      <w:r>
        <w:rPr>
          <w:rFonts w:eastAsia="Arial"/>
          <w:sz w:val="20"/>
          <w:szCs w:val="20"/>
          <w:lang w:eastAsia="ar-SA"/>
        </w:rPr>
        <w:t>3</w:t>
      </w:r>
    </w:p>
    <w:p w:rsidR="00FC0052" w:rsidRPr="00ED40A9" w:rsidRDefault="00FC0052" w:rsidP="00FC0052">
      <w:pPr>
        <w:suppressAutoHyphens/>
        <w:autoSpaceDE w:val="0"/>
        <w:ind w:left="5160"/>
        <w:jc w:val="right"/>
        <w:rPr>
          <w:rFonts w:eastAsia="Arial"/>
          <w:color w:val="000000"/>
          <w:sz w:val="20"/>
          <w:szCs w:val="20"/>
          <w:lang w:eastAsia="ar-SA"/>
        </w:rPr>
      </w:pPr>
      <w:r w:rsidRPr="00ED40A9">
        <w:rPr>
          <w:rFonts w:eastAsia="Arial"/>
          <w:sz w:val="20"/>
          <w:szCs w:val="20"/>
          <w:lang w:eastAsia="ar-SA"/>
        </w:rPr>
        <w:t xml:space="preserve">к </w:t>
      </w:r>
      <w:r w:rsidRPr="00ED40A9">
        <w:rPr>
          <w:rFonts w:eastAsia="Arial"/>
          <w:color w:val="000000"/>
          <w:sz w:val="20"/>
          <w:szCs w:val="20"/>
          <w:lang w:eastAsia="ar-SA"/>
        </w:rPr>
        <w:t>Положению о</w:t>
      </w:r>
    </w:p>
    <w:p w:rsidR="00FC0052" w:rsidRPr="00ED40A9" w:rsidRDefault="00FC0052" w:rsidP="00FC0052">
      <w:pPr>
        <w:suppressAutoHyphens/>
        <w:autoSpaceDE w:val="0"/>
        <w:ind w:left="5160"/>
        <w:jc w:val="right"/>
        <w:rPr>
          <w:rFonts w:eastAsia="Arial"/>
          <w:color w:val="000000"/>
          <w:sz w:val="20"/>
          <w:szCs w:val="20"/>
          <w:lang w:eastAsia="ar-SA"/>
        </w:rPr>
      </w:pPr>
      <w:r w:rsidRPr="00ED40A9">
        <w:rPr>
          <w:rFonts w:eastAsia="Arial"/>
          <w:color w:val="000000"/>
          <w:sz w:val="20"/>
          <w:szCs w:val="20"/>
          <w:lang w:eastAsia="ar-SA"/>
        </w:rPr>
        <w:t>межведомственной комиссии</w:t>
      </w:r>
    </w:p>
    <w:p w:rsidR="00FC0052" w:rsidRPr="00ED40A9" w:rsidRDefault="00FC0052" w:rsidP="00FC0052">
      <w:pPr>
        <w:suppressAutoHyphens/>
        <w:autoSpaceDE w:val="0"/>
        <w:ind w:left="5160"/>
        <w:jc w:val="right"/>
        <w:rPr>
          <w:rFonts w:eastAsia="Arial"/>
          <w:color w:val="000000"/>
          <w:sz w:val="20"/>
          <w:szCs w:val="20"/>
          <w:lang w:eastAsia="ar-SA"/>
        </w:rPr>
      </w:pPr>
      <w:r w:rsidRPr="00ED40A9">
        <w:rPr>
          <w:rFonts w:eastAsia="Arial"/>
          <w:color w:val="000000"/>
          <w:sz w:val="20"/>
          <w:szCs w:val="20"/>
          <w:lang w:eastAsia="ar-SA"/>
        </w:rPr>
        <w:t xml:space="preserve">сельского поселения </w:t>
      </w:r>
    </w:p>
    <w:p w:rsidR="00FC0052" w:rsidRPr="00ED40A9" w:rsidRDefault="00FC0052" w:rsidP="00FC0052">
      <w:pPr>
        <w:suppressAutoHyphens/>
        <w:autoSpaceDE w:val="0"/>
        <w:ind w:left="5160"/>
        <w:jc w:val="right"/>
        <w:rPr>
          <w:rFonts w:eastAsia="Arial"/>
          <w:sz w:val="20"/>
          <w:szCs w:val="20"/>
          <w:lang w:eastAsia="ar-SA"/>
        </w:rPr>
      </w:pPr>
      <w:r w:rsidRPr="00ED40A9">
        <w:rPr>
          <w:rFonts w:eastAsia="Arial"/>
          <w:color w:val="000000"/>
          <w:sz w:val="20"/>
          <w:szCs w:val="20"/>
          <w:lang w:eastAsia="ar-SA"/>
        </w:rPr>
        <w:t>Большеокинский сельсовет</w:t>
      </w:r>
    </w:p>
    <w:p w:rsidR="00FC0052" w:rsidRPr="00ED40A9" w:rsidRDefault="00FC0052" w:rsidP="00FC0052">
      <w:pPr>
        <w:ind w:firstLine="709"/>
        <w:jc w:val="right"/>
        <w:rPr>
          <w:color w:val="000000"/>
          <w:sz w:val="20"/>
          <w:szCs w:val="20"/>
        </w:rPr>
      </w:pPr>
      <w:r>
        <w:rPr>
          <w:b/>
          <w:sz w:val="20"/>
          <w:szCs w:val="20"/>
        </w:rPr>
        <w:t xml:space="preserve">                                               </w:t>
      </w:r>
      <w:r w:rsidRPr="00ED40A9">
        <w:rPr>
          <w:color w:val="000000"/>
          <w:sz w:val="20"/>
          <w:szCs w:val="20"/>
        </w:rPr>
        <w:t>от «</w:t>
      </w:r>
      <w:r>
        <w:rPr>
          <w:color w:val="000000"/>
          <w:sz w:val="20"/>
          <w:szCs w:val="20"/>
        </w:rPr>
        <w:t>23</w:t>
      </w:r>
      <w:r w:rsidRPr="00ED40A9">
        <w:rPr>
          <w:color w:val="000000"/>
          <w:sz w:val="20"/>
          <w:szCs w:val="20"/>
        </w:rPr>
        <w:t xml:space="preserve">» </w:t>
      </w:r>
      <w:r>
        <w:rPr>
          <w:color w:val="000000"/>
          <w:sz w:val="20"/>
          <w:szCs w:val="20"/>
        </w:rPr>
        <w:t>января</w:t>
      </w:r>
      <w:r w:rsidRPr="00ED40A9">
        <w:rPr>
          <w:color w:val="000000"/>
          <w:sz w:val="20"/>
          <w:szCs w:val="20"/>
        </w:rPr>
        <w:t xml:space="preserve"> 2018 № </w:t>
      </w:r>
      <w:r>
        <w:rPr>
          <w:color w:val="000000"/>
          <w:sz w:val="20"/>
          <w:szCs w:val="20"/>
        </w:rPr>
        <w:t>7</w:t>
      </w:r>
    </w:p>
    <w:p w:rsidR="00FC0052" w:rsidRPr="00ED40A9" w:rsidRDefault="00FC0052" w:rsidP="00FC0052">
      <w:pPr>
        <w:autoSpaceDE w:val="0"/>
        <w:autoSpaceDN w:val="0"/>
        <w:adjustRightInd w:val="0"/>
        <w:jc w:val="center"/>
        <w:rPr>
          <w:b/>
          <w:sz w:val="20"/>
          <w:szCs w:val="20"/>
        </w:rPr>
      </w:pPr>
    </w:p>
    <w:p w:rsidR="00FC0052" w:rsidRPr="00ED40A9" w:rsidRDefault="00FC0052" w:rsidP="00FC0052">
      <w:pPr>
        <w:spacing w:before="600" w:after="120"/>
        <w:jc w:val="center"/>
        <w:rPr>
          <w:b/>
          <w:bCs/>
          <w:sz w:val="26"/>
          <w:szCs w:val="26"/>
        </w:rPr>
      </w:pPr>
      <w:r w:rsidRPr="00ED40A9">
        <w:rPr>
          <w:b/>
          <w:bCs/>
          <w:sz w:val="26"/>
          <w:szCs w:val="26"/>
        </w:rPr>
        <w:t>ЗАКЛЮЧЕНИЕ</w:t>
      </w:r>
    </w:p>
    <w:p w:rsidR="00FC0052" w:rsidRPr="00ED40A9" w:rsidRDefault="00FC0052" w:rsidP="00FC0052">
      <w:pPr>
        <w:spacing w:after="480"/>
        <w:ind w:firstLine="539"/>
        <w:jc w:val="center"/>
      </w:pPr>
      <w:proofErr w:type="gramStart"/>
      <w:r w:rsidRPr="00ED40A9">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ED40A9">
        <w:rPr>
          <w:snapToGrid w:val="0"/>
          <w:sz w:val="26"/>
          <w:szCs w:val="26"/>
        </w:rPr>
        <w:br/>
        <w:t xml:space="preserve">жилого помещения непригодным для проживания и многоквартирного дома </w:t>
      </w:r>
      <w:r w:rsidRPr="00ED40A9">
        <w:rPr>
          <w:snapToGrid w:val="0"/>
          <w:sz w:val="26"/>
          <w:szCs w:val="26"/>
        </w:rPr>
        <w:br/>
        <w:t>аварийным и подлежащим сносу или реконструкции</w:t>
      </w:r>
      <w:proofErr w:type="gramEnd"/>
    </w:p>
    <w:tbl>
      <w:tblPr>
        <w:tblW w:w="10234" w:type="dxa"/>
        <w:tblLayout w:type="fixed"/>
        <w:tblCellMar>
          <w:left w:w="28" w:type="dxa"/>
          <w:right w:w="28" w:type="dxa"/>
        </w:tblCellMar>
        <w:tblLook w:val="0000" w:firstRow="0" w:lastRow="0" w:firstColumn="0" w:lastColumn="0" w:noHBand="0" w:noVBand="0"/>
      </w:tblPr>
      <w:tblGrid>
        <w:gridCol w:w="392"/>
        <w:gridCol w:w="3747"/>
        <w:gridCol w:w="1985"/>
        <w:gridCol w:w="3543"/>
        <w:gridCol w:w="567"/>
      </w:tblGrid>
      <w:tr w:rsidR="00FC0052" w:rsidRPr="00ED40A9" w:rsidTr="00262EF8">
        <w:trPr>
          <w:gridAfter w:val="1"/>
          <w:wAfter w:w="567" w:type="dxa"/>
          <w:cantSplit/>
        </w:trPr>
        <w:tc>
          <w:tcPr>
            <w:tcW w:w="392" w:type="dxa"/>
            <w:tcBorders>
              <w:top w:val="nil"/>
              <w:left w:val="nil"/>
              <w:bottom w:val="nil"/>
              <w:right w:val="nil"/>
            </w:tcBorders>
            <w:vAlign w:val="bottom"/>
          </w:tcPr>
          <w:p w:rsidR="00FC0052" w:rsidRPr="00ED40A9" w:rsidRDefault="00FC0052" w:rsidP="00262EF8">
            <w:r w:rsidRPr="00ED40A9">
              <w:t>№</w:t>
            </w:r>
          </w:p>
        </w:tc>
        <w:tc>
          <w:tcPr>
            <w:tcW w:w="3747" w:type="dxa"/>
            <w:tcBorders>
              <w:top w:val="nil"/>
              <w:left w:val="nil"/>
              <w:bottom w:val="single" w:sz="4" w:space="0" w:color="auto"/>
              <w:right w:val="nil"/>
            </w:tcBorders>
            <w:vAlign w:val="bottom"/>
          </w:tcPr>
          <w:p w:rsidR="00FC0052" w:rsidRPr="00ED40A9" w:rsidRDefault="00FC0052" w:rsidP="00262EF8">
            <w:pPr>
              <w:jc w:val="center"/>
            </w:pPr>
          </w:p>
        </w:tc>
        <w:tc>
          <w:tcPr>
            <w:tcW w:w="1985" w:type="dxa"/>
            <w:tcBorders>
              <w:top w:val="nil"/>
              <w:left w:val="nil"/>
              <w:bottom w:val="nil"/>
              <w:right w:val="nil"/>
            </w:tcBorders>
            <w:vAlign w:val="bottom"/>
          </w:tcPr>
          <w:p w:rsidR="00FC0052" w:rsidRPr="00ED40A9" w:rsidRDefault="00FC0052" w:rsidP="00262EF8">
            <w:pPr>
              <w:jc w:val="center"/>
            </w:pPr>
          </w:p>
        </w:tc>
        <w:tc>
          <w:tcPr>
            <w:tcW w:w="3543" w:type="dxa"/>
            <w:tcBorders>
              <w:top w:val="nil"/>
              <w:left w:val="nil"/>
              <w:bottom w:val="single" w:sz="4" w:space="0" w:color="auto"/>
              <w:right w:val="nil"/>
            </w:tcBorders>
            <w:vAlign w:val="bottom"/>
          </w:tcPr>
          <w:p w:rsidR="00FC0052" w:rsidRPr="00ED40A9" w:rsidRDefault="00FC0052" w:rsidP="00262EF8">
            <w:pPr>
              <w:jc w:val="center"/>
            </w:pPr>
          </w:p>
        </w:tc>
      </w:tr>
      <w:tr w:rsidR="00FC0052" w:rsidRPr="00ED40A9" w:rsidTr="00262EF8">
        <w:trPr>
          <w:cantSplit/>
        </w:trPr>
        <w:tc>
          <w:tcPr>
            <w:tcW w:w="392" w:type="dxa"/>
            <w:tcBorders>
              <w:top w:val="nil"/>
              <w:left w:val="nil"/>
              <w:bottom w:val="nil"/>
              <w:right w:val="nil"/>
            </w:tcBorders>
          </w:tcPr>
          <w:p w:rsidR="00FC0052" w:rsidRPr="00ED40A9" w:rsidRDefault="00FC0052" w:rsidP="00262EF8">
            <w:pPr>
              <w:rPr>
                <w:sz w:val="28"/>
                <w:szCs w:val="20"/>
              </w:rPr>
            </w:pPr>
          </w:p>
        </w:tc>
        <w:tc>
          <w:tcPr>
            <w:tcW w:w="3747" w:type="dxa"/>
            <w:tcBorders>
              <w:top w:val="nil"/>
              <w:left w:val="nil"/>
              <w:bottom w:val="nil"/>
              <w:right w:val="nil"/>
            </w:tcBorders>
          </w:tcPr>
          <w:p w:rsidR="00FC0052" w:rsidRPr="00ED40A9" w:rsidRDefault="00FC0052" w:rsidP="00262EF8">
            <w:pPr>
              <w:jc w:val="center"/>
              <w:rPr>
                <w:sz w:val="28"/>
                <w:szCs w:val="20"/>
              </w:rPr>
            </w:pPr>
          </w:p>
        </w:tc>
        <w:tc>
          <w:tcPr>
            <w:tcW w:w="1985" w:type="dxa"/>
            <w:tcBorders>
              <w:top w:val="nil"/>
              <w:left w:val="nil"/>
              <w:bottom w:val="nil"/>
              <w:right w:val="nil"/>
            </w:tcBorders>
          </w:tcPr>
          <w:p w:rsidR="00FC0052" w:rsidRPr="00ED40A9" w:rsidRDefault="00FC0052" w:rsidP="00262EF8">
            <w:pPr>
              <w:jc w:val="center"/>
              <w:rPr>
                <w:sz w:val="28"/>
                <w:szCs w:val="20"/>
              </w:rPr>
            </w:pPr>
          </w:p>
        </w:tc>
        <w:tc>
          <w:tcPr>
            <w:tcW w:w="4110" w:type="dxa"/>
            <w:gridSpan w:val="2"/>
            <w:tcBorders>
              <w:top w:val="nil"/>
              <w:left w:val="nil"/>
              <w:bottom w:val="nil"/>
              <w:right w:val="nil"/>
            </w:tcBorders>
          </w:tcPr>
          <w:p w:rsidR="00FC0052" w:rsidRPr="00ED40A9" w:rsidRDefault="00FC0052" w:rsidP="00262EF8">
            <w:pPr>
              <w:jc w:val="center"/>
              <w:rPr>
                <w:sz w:val="18"/>
                <w:szCs w:val="18"/>
              </w:rPr>
            </w:pPr>
            <w:r w:rsidRPr="00ED40A9">
              <w:rPr>
                <w:sz w:val="18"/>
                <w:szCs w:val="18"/>
              </w:rPr>
              <w:t>(дата)</w:t>
            </w:r>
          </w:p>
        </w:tc>
      </w:tr>
    </w:tbl>
    <w:p w:rsidR="00FC0052" w:rsidRPr="00ED40A9" w:rsidRDefault="00FC0052" w:rsidP="00FC0052">
      <w:pPr>
        <w:spacing w:before="240"/>
      </w:pPr>
    </w:p>
    <w:p w:rsidR="00FC0052" w:rsidRPr="00ED40A9" w:rsidRDefault="00FC0052" w:rsidP="00FC0052">
      <w:pPr>
        <w:pBdr>
          <w:top w:val="single" w:sz="4" w:space="1" w:color="auto"/>
        </w:pBdr>
        <w:jc w:val="center"/>
        <w:rPr>
          <w:sz w:val="18"/>
          <w:szCs w:val="18"/>
        </w:rPr>
      </w:pPr>
      <w:r w:rsidRPr="00ED40A9">
        <w:rPr>
          <w:sz w:val="18"/>
          <w:szCs w:val="18"/>
        </w:rPr>
        <w:t>(месторасположение помещения, в том числе наименования населенного пункта и улицы, номера дома и квартиры)</w:t>
      </w:r>
    </w:p>
    <w:p w:rsidR="00FC0052" w:rsidRPr="00ED40A9" w:rsidRDefault="00FC0052" w:rsidP="00FC0052">
      <w:pPr>
        <w:spacing w:before="120"/>
        <w:ind w:firstLine="567"/>
      </w:pPr>
      <w:r w:rsidRPr="00ED40A9">
        <w:t xml:space="preserve">Межведомственная комиссия, назначенная  </w:t>
      </w:r>
    </w:p>
    <w:p w:rsidR="00FC0052" w:rsidRPr="00ED40A9" w:rsidRDefault="00FC0052" w:rsidP="00FC0052">
      <w:pPr>
        <w:pBdr>
          <w:top w:val="single" w:sz="4" w:space="1" w:color="auto"/>
        </w:pBdr>
        <w:ind w:left="5103"/>
        <w:jc w:val="center"/>
        <w:rPr>
          <w:sz w:val="18"/>
          <w:szCs w:val="18"/>
        </w:rPr>
      </w:pPr>
      <w:proofErr w:type="gramStart"/>
      <w:r w:rsidRPr="00ED40A9">
        <w:rPr>
          <w:sz w:val="18"/>
          <w:szCs w:val="18"/>
        </w:rPr>
        <w:lastRenderedPageBreak/>
        <w:t xml:space="preserve">(кем назначена, наименование федерального органа </w:t>
      </w:r>
      <w:proofErr w:type="gramEnd"/>
    </w:p>
    <w:p w:rsidR="00FC0052" w:rsidRPr="00ED40A9" w:rsidRDefault="00FC0052" w:rsidP="00FC0052">
      <w:pPr>
        <w:tabs>
          <w:tab w:val="right" w:pos="10205"/>
        </w:tabs>
      </w:pPr>
      <w:r w:rsidRPr="00ED40A9">
        <w:tab/>
        <w:t>,</w:t>
      </w:r>
    </w:p>
    <w:p w:rsidR="00FC0052" w:rsidRPr="00ED40A9" w:rsidRDefault="00FC0052" w:rsidP="00FC0052">
      <w:pPr>
        <w:pBdr>
          <w:top w:val="single" w:sz="4" w:space="1" w:color="auto"/>
        </w:pBdr>
        <w:ind w:right="113"/>
        <w:jc w:val="center"/>
        <w:rPr>
          <w:sz w:val="18"/>
          <w:szCs w:val="18"/>
        </w:rPr>
      </w:pPr>
      <w:r w:rsidRPr="00ED40A9">
        <w:rPr>
          <w:sz w:val="18"/>
          <w:szCs w:val="1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C0052" w:rsidRPr="00ED40A9" w:rsidRDefault="00FC0052" w:rsidP="00FC0052">
      <w:r w:rsidRPr="00ED40A9">
        <w:t xml:space="preserve">в составе председателя  </w:t>
      </w:r>
    </w:p>
    <w:p w:rsidR="00FC0052" w:rsidRPr="00ED40A9" w:rsidRDefault="00FC0052" w:rsidP="00FC0052">
      <w:pPr>
        <w:pBdr>
          <w:top w:val="single" w:sz="4" w:space="1" w:color="auto"/>
        </w:pBdr>
        <w:ind w:left="2460"/>
        <w:jc w:val="center"/>
        <w:rPr>
          <w:sz w:val="18"/>
          <w:szCs w:val="18"/>
        </w:rPr>
      </w:pPr>
      <w:r w:rsidRPr="00ED40A9">
        <w:rPr>
          <w:sz w:val="18"/>
          <w:szCs w:val="18"/>
        </w:rPr>
        <w:t>(Ф.И.О., занимаемая должность и место работы)</w:t>
      </w: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r w:rsidRPr="00ED40A9">
        <w:t xml:space="preserve">и членов комиссии  </w:t>
      </w:r>
    </w:p>
    <w:p w:rsidR="00FC0052" w:rsidRPr="00ED40A9" w:rsidRDefault="00FC0052" w:rsidP="00FC0052">
      <w:pPr>
        <w:pBdr>
          <w:top w:val="single" w:sz="4" w:space="1" w:color="auto"/>
        </w:pBdr>
        <w:ind w:left="2069"/>
        <w:jc w:val="center"/>
        <w:rPr>
          <w:sz w:val="18"/>
          <w:szCs w:val="18"/>
        </w:rPr>
      </w:pPr>
      <w:r w:rsidRPr="00ED40A9">
        <w:rPr>
          <w:sz w:val="18"/>
          <w:szCs w:val="18"/>
        </w:rPr>
        <w:t>(Ф.И.О., занимаемая должность и место работы)</w:t>
      </w:r>
    </w:p>
    <w:p w:rsidR="00FC0052" w:rsidRPr="00ED40A9" w:rsidRDefault="00FC0052" w:rsidP="00FC0052">
      <w:r w:rsidRPr="00ED40A9">
        <w:t xml:space="preserve">при участии приглашенных экспертов  </w:t>
      </w:r>
    </w:p>
    <w:p w:rsidR="00FC0052" w:rsidRPr="00ED40A9" w:rsidRDefault="00FC0052" w:rsidP="00FC0052">
      <w:pPr>
        <w:pBdr>
          <w:top w:val="single" w:sz="4" w:space="1" w:color="auto"/>
        </w:pBdr>
        <w:ind w:left="4025"/>
        <w:jc w:val="center"/>
        <w:rPr>
          <w:sz w:val="18"/>
          <w:szCs w:val="18"/>
        </w:rPr>
      </w:pPr>
      <w:r w:rsidRPr="00ED40A9">
        <w:rPr>
          <w:sz w:val="18"/>
          <w:szCs w:val="18"/>
        </w:rPr>
        <w:t>(Ф.И.О., занимаемая должность и место работы)</w:t>
      </w: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r w:rsidRPr="00ED40A9">
        <w:t xml:space="preserve">и приглашенного собственника помещения или уполномоченного им лица  </w:t>
      </w:r>
    </w:p>
    <w:p w:rsidR="00FC0052" w:rsidRPr="00ED40A9" w:rsidRDefault="00FC0052" w:rsidP="00FC0052">
      <w:pPr>
        <w:pBdr>
          <w:top w:val="single" w:sz="4" w:space="1" w:color="auto"/>
        </w:pBdr>
        <w:ind w:left="7785"/>
        <w:rPr>
          <w:sz w:val="2"/>
          <w:szCs w:val="2"/>
        </w:rPr>
      </w:pPr>
    </w:p>
    <w:p w:rsidR="00FC0052" w:rsidRPr="00ED40A9" w:rsidRDefault="00FC0052" w:rsidP="00FC0052"/>
    <w:p w:rsidR="00FC0052" w:rsidRPr="00ED40A9" w:rsidRDefault="00FC0052" w:rsidP="00FC0052">
      <w:pPr>
        <w:pBdr>
          <w:top w:val="single" w:sz="4" w:space="1" w:color="auto"/>
        </w:pBdr>
        <w:jc w:val="center"/>
        <w:rPr>
          <w:sz w:val="18"/>
          <w:szCs w:val="18"/>
        </w:rPr>
      </w:pPr>
      <w:r w:rsidRPr="00ED40A9">
        <w:rPr>
          <w:sz w:val="18"/>
          <w:szCs w:val="18"/>
        </w:rPr>
        <w:t>(Ф.И.О., занимаемая должность и место работы)</w:t>
      </w:r>
    </w:p>
    <w:p w:rsidR="00FC0052" w:rsidRPr="00ED40A9" w:rsidRDefault="00FC0052" w:rsidP="00FC0052">
      <w:r w:rsidRPr="00ED40A9">
        <w:t xml:space="preserve">по результатам рассмотренных документов  </w:t>
      </w:r>
    </w:p>
    <w:p w:rsidR="00FC0052" w:rsidRPr="00ED40A9" w:rsidRDefault="00FC0052" w:rsidP="00FC0052">
      <w:pPr>
        <w:pBdr>
          <w:top w:val="single" w:sz="4" w:space="1" w:color="auto"/>
        </w:pBdr>
        <w:ind w:left="4564"/>
        <w:jc w:val="center"/>
        <w:rPr>
          <w:sz w:val="18"/>
          <w:szCs w:val="18"/>
        </w:rPr>
      </w:pPr>
      <w:r w:rsidRPr="00ED40A9">
        <w:rPr>
          <w:sz w:val="18"/>
          <w:szCs w:val="18"/>
        </w:rPr>
        <w:t>(приводится перечень документов)</w:t>
      </w: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Pr>
        <w:jc w:val="both"/>
        <w:rPr>
          <w:sz w:val="2"/>
          <w:szCs w:val="2"/>
        </w:rPr>
      </w:pPr>
      <w:r w:rsidRPr="00ED40A9">
        <w:t>и на основании акта межведомственной комиссии, составленного по результатам обследования,</w:t>
      </w:r>
      <w:r w:rsidRPr="00ED40A9">
        <w:br/>
      </w:r>
    </w:p>
    <w:p w:rsidR="00FC0052" w:rsidRPr="00ED40A9" w:rsidRDefault="00FC0052" w:rsidP="00FC0052"/>
    <w:p w:rsidR="00FC0052" w:rsidRPr="00ED40A9" w:rsidRDefault="00FC0052" w:rsidP="00FC0052">
      <w:pPr>
        <w:pBdr>
          <w:top w:val="single" w:sz="4" w:space="1" w:color="auto"/>
        </w:pBdr>
        <w:jc w:val="center"/>
        <w:rPr>
          <w:sz w:val="18"/>
          <w:szCs w:val="18"/>
        </w:rPr>
      </w:pPr>
      <w:proofErr w:type="gramStart"/>
      <w:r w:rsidRPr="00ED40A9">
        <w:rPr>
          <w:sz w:val="18"/>
          <w:szCs w:val="18"/>
        </w:rPr>
        <w:t>(приводится заключение, взятое из акта обследования (в случае проведения обследования), или указывается,</w:t>
      </w:r>
      <w:proofErr w:type="gramEnd"/>
    </w:p>
    <w:p w:rsidR="00FC0052" w:rsidRPr="00ED40A9" w:rsidRDefault="00FC0052" w:rsidP="00FC0052"/>
    <w:p w:rsidR="00FC0052" w:rsidRPr="00ED40A9" w:rsidRDefault="00FC0052" w:rsidP="00FC0052">
      <w:pPr>
        <w:pBdr>
          <w:top w:val="single" w:sz="4" w:space="1" w:color="auto"/>
        </w:pBdr>
        <w:jc w:val="center"/>
        <w:rPr>
          <w:sz w:val="18"/>
          <w:szCs w:val="18"/>
        </w:rPr>
      </w:pPr>
      <w:r w:rsidRPr="00ED40A9">
        <w:rPr>
          <w:sz w:val="18"/>
          <w:szCs w:val="18"/>
        </w:rPr>
        <w:t>что на основании решения межведомственной комиссии обследование не проводилось)</w:t>
      </w: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r w:rsidRPr="00ED40A9">
        <w:t xml:space="preserve">приняла заключение о  </w:t>
      </w:r>
    </w:p>
    <w:p w:rsidR="00FC0052" w:rsidRPr="00ED40A9" w:rsidRDefault="00FC0052" w:rsidP="00FC0052">
      <w:pPr>
        <w:pBdr>
          <w:top w:val="single" w:sz="4" w:space="1" w:color="auto"/>
        </w:pBdr>
        <w:ind w:left="2410"/>
        <w:jc w:val="center"/>
        <w:rPr>
          <w:sz w:val="18"/>
          <w:szCs w:val="18"/>
        </w:rPr>
      </w:pPr>
      <w:proofErr w:type="gramStart"/>
      <w:r w:rsidRPr="00ED40A9">
        <w:rPr>
          <w:sz w:val="18"/>
          <w:szCs w:val="18"/>
        </w:rPr>
        <w:t>(приводится обоснование принятого межведомственной комиссией заключения</w:t>
      </w:r>
      <w:proofErr w:type="gramEnd"/>
    </w:p>
    <w:p w:rsidR="00FC0052" w:rsidRPr="00ED40A9" w:rsidRDefault="00FC0052" w:rsidP="00FC0052">
      <w:pPr>
        <w:rPr>
          <w:sz w:val="18"/>
          <w:szCs w:val="18"/>
        </w:rPr>
      </w:pPr>
    </w:p>
    <w:p w:rsidR="00FC0052" w:rsidRPr="00ED40A9" w:rsidRDefault="00FC0052" w:rsidP="00FC0052">
      <w:pPr>
        <w:pBdr>
          <w:top w:val="single" w:sz="4" w:space="1" w:color="auto"/>
        </w:pBdr>
        <w:jc w:val="center"/>
        <w:rPr>
          <w:sz w:val="18"/>
          <w:szCs w:val="18"/>
        </w:rPr>
      </w:pPr>
      <w:r w:rsidRPr="00ED40A9">
        <w:rPr>
          <w:snapToGrid w:val="0"/>
          <w:sz w:val="18"/>
          <w:szCs w:val="18"/>
        </w:rPr>
        <w:t>об оценке соответствия помещения (многоквартирного дома) требованиям, установленным</w:t>
      </w:r>
    </w:p>
    <w:p w:rsidR="00FC0052" w:rsidRPr="00ED40A9" w:rsidRDefault="00FC0052" w:rsidP="00FC0052"/>
    <w:p w:rsidR="00FC0052" w:rsidRPr="00ED40A9" w:rsidRDefault="00FC0052" w:rsidP="00FC0052">
      <w:pPr>
        <w:pBdr>
          <w:top w:val="single" w:sz="4" w:space="1" w:color="auto"/>
        </w:pBdr>
        <w:jc w:val="center"/>
        <w:rPr>
          <w:sz w:val="18"/>
          <w:szCs w:val="18"/>
        </w:rPr>
      </w:pPr>
      <w:r w:rsidRPr="00ED40A9">
        <w:rPr>
          <w:snapToGrid w:val="0"/>
          <w:sz w:val="18"/>
          <w:szCs w:val="18"/>
        </w:rPr>
        <w:t>в Положении о признании помещения жилым помещением, жилого помещения непригодным для проживания</w:t>
      </w:r>
    </w:p>
    <w:p w:rsidR="00FC0052" w:rsidRPr="00ED40A9" w:rsidRDefault="00FC0052" w:rsidP="00FC0052">
      <w:pPr>
        <w:tabs>
          <w:tab w:val="right" w:pos="10205"/>
        </w:tabs>
      </w:pPr>
      <w:r w:rsidRPr="00ED40A9">
        <w:tab/>
      </w:r>
    </w:p>
    <w:p w:rsidR="00FC0052" w:rsidRPr="00ED40A9" w:rsidRDefault="00FC0052" w:rsidP="00FC0052">
      <w:pPr>
        <w:pBdr>
          <w:top w:val="single" w:sz="4" w:space="1" w:color="auto"/>
        </w:pBdr>
        <w:ind w:right="113"/>
        <w:jc w:val="center"/>
        <w:rPr>
          <w:sz w:val="18"/>
          <w:szCs w:val="18"/>
        </w:rPr>
      </w:pPr>
      <w:r w:rsidRPr="00ED40A9">
        <w:rPr>
          <w:snapToGrid w:val="0"/>
          <w:sz w:val="18"/>
          <w:szCs w:val="18"/>
        </w:rPr>
        <w:t>и многоквартирного дома аварийным и подлежащим сносу или реконструкции)</w:t>
      </w:r>
    </w:p>
    <w:p w:rsidR="00FC0052" w:rsidRPr="00ED40A9" w:rsidRDefault="00FC0052" w:rsidP="00FC0052">
      <w:pPr>
        <w:spacing w:before="480"/>
      </w:pPr>
      <w:r w:rsidRPr="00ED40A9">
        <w:t>Приложение к заключению:</w:t>
      </w:r>
    </w:p>
    <w:p w:rsidR="00FC0052" w:rsidRPr="00ED40A9" w:rsidRDefault="00FC0052" w:rsidP="00FC0052">
      <w:r w:rsidRPr="00ED40A9">
        <w:t>а) перечень рассмотренных документов;</w:t>
      </w:r>
    </w:p>
    <w:p w:rsidR="00FC0052" w:rsidRPr="00ED40A9" w:rsidRDefault="00FC0052" w:rsidP="00FC0052">
      <w:r w:rsidRPr="00ED40A9">
        <w:t>б) акт обследования помещения (в случае проведения обследования);</w:t>
      </w:r>
    </w:p>
    <w:p w:rsidR="00FC0052" w:rsidRPr="00ED40A9" w:rsidRDefault="00FC0052" w:rsidP="00FC0052">
      <w:r w:rsidRPr="00ED40A9">
        <w:t>в) перечень других материалов, запрошенных межведомственной комиссией;</w:t>
      </w:r>
    </w:p>
    <w:p w:rsidR="00FC0052" w:rsidRPr="00ED40A9" w:rsidRDefault="00FC0052" w:rsidP="00FC0052">
      <w:r w:rsidRPr="00ED40A9">
        <w:t>г) особое мнение членов межведомственной комиссии:</w:t>
      </w:r>
    </w:p>
    <w:p w:rsidR="00FC0052" w:rsidRPr="00ED40A9" w:rsidRDefault="00FC0052" w:rsidP="00FC0052">
      <w:pPr>
        <w:tabs>
          <w:tab w:val="right" w:pos="10205"/>
        </w:tabs>
      </w:pPr>
      <w:r w:rsidRPr="00ED40A9">
        <w:tab/>
        <w:t>.</w:t>
      </w:r>
    </w:p>
    <w:p w:rsidR="00FC0052" w:rsidRPr="00ED40A9" w:rsidRDefault="00FC0052" w:rsidP="00FC0052">
      <w:pPr>
        <w:pBdr>
          <w:top w:val="single" w:sz="4" w:space="1" w:color="auto"/>
        </w:pBdr>
        <w:ind w:right="113"/>
        <w:rPr>
          <w:sz w:val="2"/>
          <w:szCs w:val="2"/>
        </w:rPr>
      </w:pPr>
    </w:p>
    <w:p w:rsidR="00FC0052" w:rsidRPr="00ED40A9" w:rsidRDefault="00FC0052" w:rsidP="00FC0052">
      <w:pPr>
        <w:spacing w:before="480"/>
      </w:pPr>
      <w:r w:rsidRPr="00ED40A9">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FC0052" w:rsidRPr="00ED40A9" w:rsidTr="00262EF8">
        <w:trPr>
          <w:cantSplit/>
        </w:trPr>
        <w:tc>
          <w:tcPr>
            <w:tcW w:w="2835" w:type="dxa"/>
            <w:tcBorders>
              <w:top w:val="nil"/>
              <w:left w:val="nil"/>
              <w:bottom w:val="single" w:sz="4" w:space="0" w:color="auto"/>
              <w:right w:val="nil"/>
            </w:tcBorders>
            <w:vAlign w:val="bottom"/>
          </w:tcPr>
          <w:p w:rsidR="00FC0052" w:rsidRPr="00ED40A9" w:rsidRDefault="00FC0052" w:rsidP="00262EF8">
            <w:pPr>
              <w:ind w:left="-170"/>
              <w:jc w:val="center"/>
            </w:pPr>
          </w:p>
        </w:tc>
        <w:tc>
          <w:tcPr>
            <w:tcW w:w="1276" w:type="dxa"/>
            <w:tcBorders>
              <w:top w:val="nil"/>
              <w:left w:val="nil"/>
              <w:bottom w:val="nil"/>
              <w:right w:val="nil"/>
            </w:tcBorders>
            <w:vAlign w:val="bottom"/>
          </w:tcPr>
          <w:p w:rsidR="00FC0052" w:rsidRPr="00ED40A9" w:rsidRDefault="00FC0052" w:rsidP="00262EF8">
            <w:pPr>
              <w:ind w:left="-170"/>
              <w:jc w:val="center"/>
            </w:pPr>
          </w:p>
        </w:tc>
        <w:tc>
          <w:tcPr>
            <w:tcW w:w="4989" w:type="dxa"/>
            <w:tcBorders>
              <w:top w:val="nil"/>
              <w:left w:val="nil"/>
              <w:bottom w:val="single" w:sz="4" w:space="0" w:color="auto"/>
              <w:right w:val="nil"/>
            </w:tcBorders>
            <w:vAlign w:val="bottom"/>
          </w:tcPr>
          <w:p w:rsidR="00FC0052" w:rsidRPr="00ED40A9" w:rsidRDefault="00FC0052" w:rsidP="00262EF8">
            <w:pPr>
              <w:ind w:left="-170"/>
              <w:jc w:val="center"/>
            </w:pPr>
          </w:p>
        </w:tc>
      </w:tr>
      <w:tr w:rsidR="00FC0052" w:rsidRPr="00ED40A9" w:rsidTr="00262EF8">
        <w:trPr>
          <w:cantSplit/>
        </w:trPr>
        <w:tc>
          <w:tcPr>
            <w:tcW w:w="2835"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(подпись)</w:t>
            </w:r>
          </w:p>
        </w:tc>
        <w:tc>
          <w:tcPr>
            <w:tcW w:w="1276" w:type="dxa"/>
            <w:tcBorders>
              <w:top w:val="nil"/>
              <w:left w:val="nil"/>
              <w:bottom w:val="nil"/>
              <w:right w:val="nil"/>
            </w:tcBorders>
          </w:tcPr>
          <w:p w:rsidR="00FC0052" w:rsidRPr="00ED40A9" w:rsidRDefault="00FC0052" w:rsidP="00262EF8">
            <w:pPr>
              <w:ind w:left="-170"/>
              <w:jc w:val="center"/>
              <w:rPr>
                <w:sz w:val="18"/>
                <w:szCs w:val="18"/>
              </w:rPr>
            </w:pPr>
          </w:p>
        </w:tc>
        <w:tc>
          <w:tcPr>
            <w:tcW w:w="4989"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(Ф.И.О.)</w:t>
            </w:r>
          </w:p>
        </w:tc>
      </w:tr>
    </w:tbl>
    <w:p w:rsidR="00FC0052" w:rsidRPr="00ED40A9" w:rsidRDefault="00FC0052" w:rsidP="00FC0052">
      <w:pPr>
        <w:spacing w:before="240"/>
      </w:pPr>
      <w:r w:rsidRPr="00ED40A9">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FC0052" w:rsidRPr="00ED40A9" w:rsidTr="00262EF8">
        <w:trPr>
          <w:cantSplit/>
        </w:trPr>
        <w:tc>
          <w:tcPr>
            <w:tcW w:w="2835" w:type="dxa"/>
            <w:tcBorders>
              <w:top w:val="nil"/>
              <w:left w:val="nil"/>
              <w:bottom w:val="single" w:sz="4" w:space="0" w:color="auto"/>
              <w:right w:val="nil"/>
            </w:tcBorders>
            <w:vAlign w:val="bottom"/>
          </w:tcPr>
          <w:p w:rsidR="00FC0052" w:rsidRPr="00ED40A9" w:rsidRDefault="00FC0052" w:rsidP="00262EF8">
            <w:pPr>
              <w:ind w:left="-170"/>
              <w:jc w:val="center"/>
            </w:pPr>
          </w:p>
        </w:tc>
        <w:tc>
          <w:tcPr>
            <w:tcW w:w="1276" w:type="dxa"/>
            <w:tcBorders>
              <w:top w:val="nil"/>
              <w:left w:val="nil"/>
              <w:bottom w:val="nil"/>
              <w:right w:val="nil"/>
            </w:tcBorders>
            <w:vAlign w:val="bottom"/>
          </w:tcPr>
          <w:p w:rsidR="00FC0052" w:rsidRPr="00ED40A9" w:rsidRDefault="00FC0052" w:rsidP="00262EF8">
            <w:pPr>
              <w:ind w:left="-170"/>
              <w:jc w:val="center"/>
            </w:pPr>
          </w:p>
        </w:tc>
        <w:tc>
          <w:tcPr>
            <w:tcW w:w="4989" w:type="dxa"/>
            <w:tcBorders>
              <w:top w:val="nil"/>
              <w:left w:val="nil"/>
              <w:bottom w:val="single" w:sz="4" w:space="0" w:color="auto"/>
              <w:right w:val="nil"/>
            </w:tcBorders>
            <w:vAlign w:val="bottom"/>
          </w:tcPr>
          <w:p w:rsidR="00FC0052" w:rsidRPr="00ED40A9" w:rsidRDefault="00FC0052" w:rsidP="00262EF8">
            <w:pPr>
              <w:ind w:left="-170"/>
              <w:jc w:val="center"/>
            </w:pPr>
          </w:p>
        </w:tc>
      </w:tr>
      <w:tr w:rsidR="00FC0052" w:rsidRPr="00ED40A9" w:rsidTr="00262EF8">
        <w:trPr>
          <w:cantSplit/>
        </w:trPr>
        <w:tc>
          <w:tcPr>
            <w:tcW w:w="2835"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(подпись)</w:t>
            </w:r>
          </w:p>
        </w:tc>
        <w:tc>
          <w:tcPr>
            <w:tcW w:w="1276" w:type="dxa"/>
            <w:tcBorders>
              <w:top w:val="nil"/>
              <w:left w:val="nil"/>
              <w:bottom w:val="nil"/>
              <w:right w:val="nil"/>
            </w:tcBorders>
          </w:tcPr>
          <w:p w:rsidR="00FC0052" w:rsidRPr="00ED40A9" w:rsidRDefault="00FC0052" w:rsidP="00262EF8">
            <w:pPr>
              <w:ind w:left="-170"/>
              <w:jc w:val="center"/>
              <w:rPr>
                <w:sz w:val="18"/>
                <w:szCs w:val="18"/>
              </w:rPr>
            </w:pPr>
          </w:p>
        </w:tc>
        <w:tc>
          <w:tcPr>
            <w:tcW w:w="4989"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(Ф.И.О.)</w:t>
            </w:r>
          </w:p>
        </w:tc>
      </w:tr>
    </w:tbl>
    <w:p w:rsidR="00FC0052" w:rsidRPr="00ED40A9" w:rsidRDefault="00FC0052" w:rsidP="00FC0052">
      <w:pPr>
        <w:rPr>
          <w:sz w:val="12"/>
          <w:szCs w:val="12"/>
        </w:rPr>
      </w:pP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FC0052" w:rsidRPr="00ED40A9" w:rsidTr="00262EF8">
        <w:trPr>
          <w:cantSplit/>
        </w:trPr>
        <w:tc>
          <w:tcPr>
            <w:tcW w:w="2835" w:type="dxa"/>
            <w:tcBorders>
              <w:top w:val="nil"/>
              <w:left w:val="nil"/>
              <w:bottom w:val="single" w:sz="4" w:space="0" w:color="auto"/>
              <w:right w:val="nil"/>
            </w:tcBorders>
            <w:vAlign w:val="bottom"/>
          </w:tcPr>
          <w:p w:rsidR="00FC0052" w:rsidRPr="00ED40A9" w:rsidRDefault="00FC0052" w:rsidP="00262EF8">
            <w:pPr>
              <w:ind w:left="-170"/>
              <w:jc w:val="center"/>
            </w:pPr>
          </w:p>
        </w:tc>
        <w:tc>
          <w:tcPr>
            <w:tcW w:w="1276" w:type="dxa"/>
            <w:tcBorders>
              <w:top w:val="nil"/>
              <w:left w:val="nil"/>
              <w:bottom w:val="nil"/>
              <w:right w:val="nil"/>
            </w:tcBorders>
            <w:vAlign w:val="bottom"/>
          </w:tcPr>
          <w:p w:rsidR="00FC0052" w:rsidRPr="00ED40A9" w:rsidRDefault="00FC0052" w:rsidP="00262EF8">
            <w:pPr>
              <w:ind w:left="-170"/>
              <w:jc w:val="center"/>
            </w:pPr>
          </w:p>
        </w:tc>
        <w:tc>
          <w:tcPr>
            <w:tcW w:w="4989" w:type="dxa"/>
            <w:tcBorders>
              <w:top w:val="nil"/>
              <w:left w:val="nil"/>
              <w:bottom w:val="single" w:sz="4" w:space="0" w:color="auto"/>
              <w:right w:val="nil"/>
            </w:tcBorders>
            <w:vAlign w:val="bottom"/>
          </w:tcPr>
          <w:p w:rsidR="00FC0052" w:rsidRPr="00ED40A9" w:rsidRDefault="00FC0052" w:rsidP="00262EF8">
            <w:pPr>
              <w:ind w:left="-170"/>
              <w:jc w:val="center"/>
            </w:pPr>
          </w:p>
        </w:tc>
      </w:tr>
      <w:tr w:rsidR="00FC0052" w:rsidRPr="00ED40A9" w:rsidTr="00262EF8">
        <w:trPr>
          <w:cantSplit/>
        </w:trPr>
        <w:tc>
          <w:tcPr>
            <w:tcW w:w="2835"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(подпись)</w:t>
            </w:r>
          </w:p>
        </w:tc>
        <w:tc>
          <w:tcPr>
            <w:tcW w:w="1276" w:type="dxa"/>
            <w:tcBorders>
              <w:top w:val="nil"/>
              <w:left w:val="nil"/>
              <w:bottom w:val="nil"/>
              <w:right w:val="nil"/>
            </w:tcBorders>
          </w:tcPr>
          <w:p w:rsidR="00FC0052" w:rsidRPr="00ED40A9" w:rsidRDefault="00FC0052" w:rsidP="00262EF8">
            <w:pPr>
              <w:ind w:left="-170"/>
              <w:jc w:val="center"/>
              <w:rPr>
                <w:sz w:val="18"/>
                <w:szCs w:val="18"/>
              </w:rPr>
            </w:pPr>
          </w:p>
        </w:tc>
        <w:tc>
          <w:tcPr>
            <w:tcW w:w="4989"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(Ф.И.О.)</w:t>
            </w:r>
          </w:p>
        </w:tc>
      </w:tr>
      <w:tr w:rsidR="00FC0052" w:rsidRPr="00ED40A9" w:rsidTr="00262EF8">
        <w:trPr>
          <w:cantSplit/>
        </w:trPr>
        <w:tc>
          <w:tcPr>
            <w:tcW w:w="2835" w:type="dxa"/>
            <w:tcBorders>
              <w:top w:val="nil"/>
              <w:left w:val="nil"/>
              <w:bottom w:val="single" w:sz="4" w:space="0" w:color="auto"/>
              <w:right w:val="nil"/>
            </w:tcBorders>
            <w:vAlign w:val="bottom"/>
          </w:tcPr>
          <w:p w:rsidR="00FC0052" w:rsidRPr="00ED40A9" w:rsidRDefault="00FC0052" w:rsidP="00262EF8">
            <w:pPr>
              <w:ind w:left="-170"/>
              <w:jc w:val="center"/>
            </w:pPr>
          </w:p>
        </w:tc>
        <w:tc>
          <w:tcPr>
            <w:tcW w:w="1276" w:type="dxa"/>
            <w:tcBorders>
              <w:top w:val="nil"/>
              <w:left w:val="nil"/>
              <w:bottom w:val="nil"/>
              <w:right w:val="nil"/>
            </w:tcBorders>
            <w:vAlign w:val="bottom"/>
          </w:tcPr>
          <w:p w:rsidR="00FC0052" w:rsidRPr="00ED40A9" w:rsidRDefault="00FC0052" w:rsidP="00262EF8">
            <w:pPr>
              <w:ind w:left="-170"/>
              <w:jc w:val="center"/>
            </w:pPr>
          </w:p>
        </w:tc>
        <w:tc>
          <w:tcPr>
            <w:tcW w:w="4989" w:type="dxa"/>
            <w:tcBorders>
              <w:top w:val="nil"/>
              <w:left w:val="nil"/>
              <w:bottom w:val="single" w:sz="4" w:space="0" w:color="auto"/>
              <w:right w:val="nil"/>
            </w:tcBorders>
            <w:vAlign w:val="bottom"/>
          </w:tcPr>
          <w:p w:rsidR="00FC0052" w:rsidRPr="00ED40A9" w:rsidRDefault="00FC0052" w:rsidP="00262EF8">
            <w:pPr>
              <w:ind w:left="-170"/>
              <w:jc w:val="center"/>
            </w:pPr>
          </w:p>
        </w:tc>
      </w:tr>
      <w:tr w:rsidR="00FC0052" w:rsidRPr="00ED40A9" w:rsidTr="00262EF8">
        <w:trPr>
          <w:cantSplit/>
        </w:trPr>
        <w:tc>
          <w:tcPr>
            <w:tcW w:w="2835"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(подпись)</w:t>
            </w:r>
          </w:p>
        </w:tc>
        <w:tc>
          <w:tcPr>
            <w:tcW w:w="1276" w:type="dxa"/>
            <w:tcBorders>
              <w:top w:val="nil"/>
              <w:left w:val="nil"/>
              <w:bottom w:val="nil"/>
              <w:right w:val="nil"/>
            </w:tcBorders>
          </w:tcPr>
          <w:p w:rsidR="00FC0052" w:rsidRPr="00ED40A9" w:rsidRDefault="00FC0052" w:rsidP="00262EF8">
            <w:pPr>
              <w:ind w:left="-170"/>
              <w:jc w:val="center"/>
              <w:rPr>
                <w:sz w:val="18"/>
                <w:szCs w:val="18"/>
              </w:rPr>
            </w:pPr>
          </w:p>
        </w:tc>
        <w:tc>
          <w:tcPr>
            <w:tcW w:w="4989"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(Ф.И.О.)</w:t>
            </w:r>
          </w:p>
        </w:tc>
      </w:tr>
      <w:tr w:rsidR="00FC0052" w:rsidRPr="00ED40A9" w:rsidTr="00262EF8">
        <w:trPr>
          <w:cantSplit/>
        </w:trPr>
        <w:tc>
          <w:tcPr>
            <w:tcW w:w="2835" w:type="dxa"/>
            <w:tcBorders>
              <w:top w:val="nil"/>
              <w:left w:val="nil"/>
              <w:bottom w:val="single" w:sz="4" w:space="0" w:color="auto"/>
              <w:right w:val="nil"/>
            </w:tcBorders>
            <w:vAlign w:val="bottom"/>
          </w:tcPr>
          <w:p w:rsidR="00FC0052" w:rsidRPr="00ED40A9" w:rsidRDefault="00FC0052" w:rsidP="00262EF8">
            <w:pPr>
              <w:ind w:left="-170"/>
              <w:jc w:val="center"/>
            </w:pPr>
          </w:p>
        </w:tc>
        <w:tc>
          <w:tcPr>
            <w:tcW w:w="1276" w:type="dxa"/>
            <w:tcBorders>
              <w:top w:val="nil"/>
              <w:left w:val="nil"/>
              <w:bottom w:val="nil"/>
              <w:right w:val="nil"/>
            </w:tcBorders>
            <w:vAlign w:val="bottom"/>
          </w:tcPr>
          <w:p w:rsidR="00FC0052" w:rsidRPr="00ED40A9" w:rsidRDefault="00FC0052" w:rsidP="00262EF8">
            <w:pPr>
              <w:ind w:left="-170"/>
              <w:jc w:val="center"/>
            </w:pPr>
          </w:p>
        </w:tc>
        <w:tc>
          <w:tcPr>
            <w:tcW w:w="4989" w:type="dxa"/>
            <w:tcBorders>
              <w:top w:val="nil"/>
              <w:left w:val="nil"/>
              <w:bottom w:val="single" w:sz="4" w:space="0" w:color="auto"/>
              <w:right w:val="nil"/>
            </w:tcBorders>
            <w:vAlign w:val="bottom"/>
          </w:tcPr>
          <w:p w:rsidR="00FC0052" w:rsidRPr="00ED40A9" w:rsidRDefault="00FC0052" w:rsidP="00262EF8">
            <w:pPr>
              <w:ind w:left="-170"/>
              <w:jc w:val="center"/>
            </w:pPr>
          </w:p>
        </w:tc>
      </w:tr>
      <w:tr w:rsidR="00FC0052" w:rsidRPr="00ED40A9" w:rsidTr="00262EF8">
        <w:trPr>
          <w:cantSplit/>
        </w:trPr>
        <w:tc>
          <w:tcPr>
            <w:tcW w:w="2835"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(подпись)</w:t>
            </w:r>
          </w:p>
        </w:tc>
        <w:tc>
          <w:tcPr>
            <w:tcW w:w="1276" w:type="dxa"/>
            <w:tcBorders>
              <w:top w:val="nil"/>
              <w:left w:val="nil"/>
              <w:bottom w:val="nil"/>
              <w:right w:val="nil"/>
            </w:tcBorders>
          </w:tcPr>
          <w:p w:rsidR="00FC0052" w:rsidRPr="00ED40A9" w:rsidRDefault="00FC0052" w:rsidP="00262EF8">
            <w:pPr>
              <w:ind w:left="-170"/>
              <w:jc w:val="center"/>
              <w:rPr>
                <w:sz w:val="18"/>
                <w:szCs w:val="18"/>
              </w:rPr>
            </w:pPr>
          </w:p>
        </w:tc>
        <w:tc>
          <w:tcPr>
            <w:tcW w:w="4989"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(Ф.И.О.)</w:t>
            </w:r>
          </w:p>
        </w:tc>
      </w:tr>
    </w:tbl>
    <w:p w:rsidR="00FC0052" w:rsidRPr="00ED40A9" w:rsidRDefault="00FC0052" w:rsidP="00FC0052"/>
    <w:p w:rsidR="00FC0052" w:rsidRPr="00ED40A9" w:rsidRDefault="00FC0052" w:rsidP="00FC0052">
      <w:pPr>
        <w:autoSpaceDE w:val="0"/>
        <w:autoSpaceDN w:val="0"/>
        <w:adjustRightInd w:val="0"/>
        <w:jc w:val="both"/>
      </w:pPr>
    </w:p>
    <w:p w:rsidR="00FC0052" w:rsidRPr="00ED40A9" w:rsidRDefault="00FC0052" w:rsidP="00FC0052">
      <w:pPr>
        <w:suppressAutoHyphens/>
        <w:autoSpaceDE w:val="0"/>
        <w:ind w:firstLine="540"/>
        <w:jc w:val="both"/>
        <w:rPr>
          <w:rFonts w:eastAsia="Arial"/>
          <w:sz w:val="20"/>
          <w:szCs w:val="20"/>
          <w:lang w:eastAsia="ar-SA"/>
        </w:rPr>
      </w:pPr>
    </w:p>
    <w:p w:rsidR="00FC0052" w:rsidRPr="00ED40A9" w:rsidRDefault="00FC0052" w:rsidP="00FC0052">
      <w:pPr>
        <w:suppressAutoHyphens/>
        <w:autoSpaceDE w:val="0"/>
        <w:ind w:firstLine="540"/>
        <w:jc w:val="both"/>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Default="00FC0052" w:rsidP="00FC0052">
      <w:pPr>
        <w:suppressAutoHyphens/>
        <w:autoSpaceDE w:val="0"/>
        <w:ind w:left="5160"/>
        <w:jc w:val="right"/>
        <w:rPr>
          <w:rFonts w:eastAsia="Arial"/>
          <w:sz w:val="20"/>
          <w:szCs w:val="20"/>
          <w:lang w:eastAsia="ar-SA"/>
        </w:rPr>
      </w:pPr>
    </w:p>
    <w:p w:rsidR="00FC0052" w:rsidRDefault="00FC0052" w:rsidP="00FC0052">
      <w:pPr>
        <w:suppressAutoHyphens/>
        <w:autoSpaceDE w:val="0"/>
        <w:ind w:left="5160"/>
        <w:jc w:val="right"/>
        <w:rPr>
          <w:rFonts w:eastAsia="Arial"/>
          <w:sz w:val="20"/>
          <w:szCs w:val="20"/>
          <w:lang w:eastAsia="ar-SA"/>
        </w:rPr>
      </w:pPr>
    </w:p>
    <w:p w:rsidR="00FC0052" w:rsidRDefault="00FC0052" w:rsidP="00FC0052">
      <w:pPr>
        <w:suppressAutoHyphens/>
        <w:autoSpaceDE w:val="0"/>
        <w:ind w:left="5160"/>
        <w:jc w:val="right"/>
        <w:rPr>
          <w:rFonts w:eastAsia="Arial"/>
          <w:sz w:val="20"/>
          <w:szCs w:val="20"/>
          <w:lang w:eastAsia="ar-SA"/>
        </w:rPr>
      </w:pPr>
    </w:p>
    <w:p w:rsidR="00FC0052" w:rsidRDefault="00FC0052" w:rsidP="00FC0052">
      <w:pPr>
        <w:suppressAutoHyphens/>
        <w:autoSpaceDE w:val="0"/>
        <w:ind w:left="5160"/>
        <w:jc w:val="right"/>
        <w:rPr>
          <w:rFonts w:eastAsia="Arial"/>
          <w:sz w:val="20"/>
          <w:szCs w:val="20"/>
          <w:lang w:eastAsia="ar-SA"/>
        </w:rPr>
      </w:pPr>
    </w:p>
    <w:p w:rsidR="00FC0052" w:rsidRDefault="00FC0052" w:rsidP="00FC0052">
      <w:pPr>
        <w:suppressAutoHyphens/>
        <w:autoSpaceDE w:val="0"/>
        <w:ind w:left="5160"/>
        <w:jc w:val="right"/>
        <w:rPr>
          <w:rFonts w:eastAsia="Arial"/>
          <w:sz w:val="20"/>
          <w:szCs w:val="20"/>
          <w:lang w:eastAsia="ar-SA"/>
        </w:rPr>
      </w:pPr>
    </w:p>
    <w:p w:rsidR="00FC0052" w:rsidRDefault="00FC0052" w:rsidP="00FC0052">
      <w:pPr>
        <w:suppressAutoHyphens/>
        <w:autoSpaceDE w:val="0"/>
        <w:ind w:left="5160"/>
        <w:jc w:val="right"/>
        <w:rPr>
          <w:rFonts w:eastAsia="Arial"/>
          <w:sz w:val="20"/>
          <w:szCs w:val="20"/>
          <w:lang w:eastAsia="ar-SA"/>
        </w:rPr>
      </w:pPr>
    </w:p>
    <w:p w:rsidR="00FC0052"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p>
    <w:p w:rsidR="00FC0052" w:rsidRPr="00ED40A9" w:rsidRDefault="00FC0052" w:rsidP="00FC0052">
      <w:pPr>
        <w:suppressAutoHyphens/>
        <w:autoSpaceDE w:val="0"/>
        <w:ind w:left="5160"/>
        <w:jc w:val="right"/>
        <w:rPr>
          <w:rFonts w:eastAsia="Arial"/>
          <w:sz w:val="20"/>
          <w:szCs w:val="20"/>
          <w:lang w:eastAsia="ar-SA"/>
        </w:rPr>
      </w:pPr>
      <w:r w:rsidRPr="00ED40A9">
        <w:rPr>
          <w:rFonts w:eastAsia="Arial"/>
          <w:sz w:val="20"/>
          <w:szCs w:val="20"/>
          <w:lang w:eastAsia="ar-SA"/>
        </w:rPr>
        <w:t>Приложение №</w:t>
      </w:r>
      <w:r>
        <w:rPr>
          <w:rFonts w:eastAsia="Arial"/>
          <w:sz w:val="20"/>
          <w:szCs w:val="20"/>
          <w:lang w:eastAsia="ar-SA"/>
        </w:rPr>
        <w:t>4</w:t>
      </w:r>
    </w:p>
    <w:p w:rsidR="00FC0052" w:rsidRPr="00ED40A9" w:rsidRDefault="00FC0052" w:rsidP="00FC0052">
      <w:pPr>
        <w:suppressAutoHyphens/>
        <w:autoSpaceDE w:val="0"/>
        <w:ind w:left="5160"/>
        <w:jc w:val="right"/>
        <w:rPr>
          <w:rFonts w:eastAsia="Arial"/>
          <w:color w:val="000000"/>
          <w:sz w:val="20"/>
          <w:szCs w:val="20"/>
          <w:lang w:eastAsia="ar-SA"/>
        </w:rPr>
      </w:pPr>
      <w:r w:rsidRPr="00ED40A9">
        <w:rPr>
          <w:rFonts w:eastAsia="Arial"/>
          <w:sz w:val="20"/>
          <w:szCs w:val="20"/>
          <w:lang w:eastAsia="ar-SA"/>
        </w:rPr>
        <w:t xml:space="preserve">к </w:t>
      </w:r>
      <w:r w:rsidRPr="00ED40A9">
        <w:rPr>
          <w:rFonts w:eastAsia="Arial"/>
          <w:color w:val="000000"/>
          <w:sz w:val="20"/>
          <w:szCs w:val="20"/>
          <w:lang w:eastAsia="ar-SA"/>
        </w:rPr>
        <w:t xml:space="preserve">Положению о </w:t>
      </w:r>
    </w:p>
    <w:p w:rsidR="00FC0052" w:rsidRPr="00ED40A9" w:rsidRDefault="00FC0052" w:rsidP="00FC0052">
      <w:pPr>
        <w:suppressAutoHyphens/>
        <w:autoSpaceDE w:val="0"/>
        <w:ind w:left="5160"/>
        <w:jc w:val="right"/>
        <w:rPr>
          <w:rFonts w:eastAsia="Arial"/>
          <w:color w:val="000000"/>
          <w:sz w:val="20"/>
          <w:szCs w:val="20"/>
          <w:lang w:eastAsia="ar-SA"/>
        </w:rPr>
      </w:pPr>
      <w:r w:rsidRPr="00ED40A9">
        <w:rPr>
          <w:rFonts w:eastAsia="Arial"/>
          <w:color w:val="000000"/>
          <w:sz w:val="20"/>
          <w:szCs w:val="20"/>
          <w:lang w:eastAsia="ar-SA"/>
        </w:rPr>
        <w:t>межведомственной комиссии</w:t>
      </w:r>
    </w:p>
    <w:p w:rsidR="00FC0052" w:rsidRPr="00ED40A9" w:rsidRDefault="00FC0052" w:rsidP="00FC0052">
      <w:pPr>
        <w:suppressAutoHyphens/>
        <w:autoSpaceDE w:val="0"/>
        <w:ind w:left="5160"/>
        <w:jc w:val="right"/>
        <w:rPr>
          <w:rFonts w:eastAsia="Arial"/>
          <w:color w:val="000000"/>
          <w:sz w:val="20"/>
          <w:szCs w:val="20"/>
          <w:lang w:eastAsia="ar-SA"/>
        </w:rPr>
      </w:pPr>
      <w:r w:rsidRPr="00ED40A9">
        <w:rPr>
          <w:rFonts w:eastAsia="Arial"/>
          <w:color w:val="000000"/>
          <w:sz w:val="20"/>
          <w:szCs w:val="20"/>
          <w:lang w:eastAsia="ar-SA"/>
        </w:rPr>
        <w:t xml:space="preserve">сельского поселения </w:t>
      </w:r>
    </w:p>
    <w:p w:rsidR="00FC0052" w:rsidRPr="00ED40A9" w:rsidRDefault="00FC0052" w:rsidP="00FC0052">
      <w:pPr>
        <w:suppressAutoHyphens/>
        <w:autoSpaceDE w:val="0"/>
        <w:ind w:left="5160"/>
        <w:jc w:val="right"/>
        <w:rPr>
          <w:rFonts w:eastAsia="Arial"/>
          <w:sz w:val="20"/>
          <w:szCs w:val="20"/>
          <w:lang w:eastAsia="ar-SA"/>
        </w:rPr>
      </w:pPr>
      <w:r w:rsidRPr="00ED40A9">
        <w:rPr>
          <w:rFonts w:eastAsia="Arial"/>
          <w:color w:val="000000"/>
          <w:sz w:val="20"/>
          <w:szCs w:val="20"/>
          <w:lang w:eastAsia="ar-SA"/>
        </w:rPr>
        <w:t>Большеокинский сельсовет</w:t>
      </w:r>
    </w:p>
    <w:p w:rsidR="00FC0052" w:rsidRPr="00ED40A9" w:rsidRDefault="00FC0052" w:rsidP="00FC0052">
      <w:pPr>
        <w:ind w:firstLine="709"/>
        <w:jc w:val="right"/>
        <w:rPr>
          <w:color w:val="000000"/>
          <w:sz w:val="20"/>
          <w:szCs w:val="20"/>
        </w:rPr>
      </w:pPr>
      <w:r>
        <w:rPr>
          <w:b/>
          <w:sz w:val="20"/>
          <w:szCs w:val="20"/>
        </w:rPr>
        <w:t xml:space="preserve">                                                   </w:t>
      </w:r>
      <w:r w:rsidRPr="00ED40A9">
        <w:rPr>
          <w:color w:val="000000"/>
          <w:sz w:val="20"/>
          <w:szCs w:val="20"/>
        </w:rPr>
        <w:t>от «</w:t>
      </w:r>
      <w:r>
        <w:rPr>
          <w:color w:val="000000"/>
          <w:sz w:val="20"/>
          <w:szCs w:val="20"/>
        </w:rPr>
        <w:t>23</w:t>
      </w:r>
      <w:r w:rsidRPr="00ED40A9">
        <w:rPr>
          <w:color w:val="000000"/>
          <w:sz w:val="20"/>
          <w:szCs w:val="20"/>
        </w:rPr>
        <w:t xml:space="preserve">» </w:t>
      </w:r>
      <w:r>
        <w:rPr>
          <w:color w:val="000000"/>
          <w:sz w:val="20"/>
          <w:szCs w:val="20"/>
        </w:rPr>
        <w:t>января</w:t>
      </w:r>
      <w:r w:rsidRPr="00ED40A9">
        <w:rPr>
          <w:color w:val="000000"/>
          <w:sz w:val="20"/>
          <w:szCs w:val="20"/>
        </w:rPr>
        <w:t xml:space="preserve"> 2018 № </w:t>
      </w:r>
      <w:r>
        <w:rPr>
          <w:color w:val="000000"/>
          <w:sz w:val="20"/>
          <w:szCs w:val="20"/>
        </w:rPr>
        <w:t>7</w:t>
      </w:r>
    </w:p>
    <w:p w:rsidR="00FC0052" w:rsidRPr="00ED40A9" w:rsidRDefault="00FC0052" w:rsidP="00FC0052">
      <w:pPr>
        <w:autoSpaceDE w:val="0"/>
        <w:autoSpaceDN w:val="0"/>
        <w:adjustRightInd w:val="0"/>
        <w:jc w:val="center"/>
        <w:rPr>
          <w:b/>
          <w:sz w:val="20"/>
          <w:szCs w:val="20"/>
        </w:rPr>
      </w:pPr>
    </w:p>
    <w:p w:rsidR="00FC0052" w:rsidRPr="00ED40A9" w:rsidRDefault="00FC0052" w:rsidP="00FC0052">
      <w:pPr>
        <w:jc w:val="center"/>
        <w:rPr>
          <w:b/>
          <w:bCs/>
          <w:sz w:val="26"/>
          <w:szCs w:val="26"/>
        </w:rPr>
      </w:pPr>
      <w:r w:rsidRPr="00ED40A9">
        <w:rPr>
          <w:b/>
          <w:bCs/>
          <w:sz w:val="26"/>
          <w:szCs w:val="26"/>
        </w:rPr>
        <w:t>АКТ</w:t>
      </w:r>
    </w:p>
    <w:p w:rsidR="00FC0052" w:rsidRPr="00ED40A9" w:rsidRDefault="00FC0052" w:rsidP="00FC0052">
      <w:pPr>
        <w:jc w:val="center"/>
        <w:rPr>
          <w:sz w:val="26"/>
          <w:szCs w:val="26"/>
        </w:rPr>
      </w:pPr>
      <w:r w:rsidRPr="00ED40A9">
        <w:rPr>
          <w:sz w:val="26"/>
          <w:szCs w:val="26"/>
        </w:rPr>
        <w:t>обследования помещения</w:t>
      </w:r>
    </w:p>
    <w:p w:rsidR="00FC0052" w:rsidRPr="00ED40A9" w:rsidRDefault="00FC0052" w:rsidP="00FC0052">
      <w:pPr>
        <w:jc w:val="center"/>
      </w:pP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3402"/>
      </w:tblGrid>
      <w:tr w:rsidR="00FC0052" w:rsidRPr="00ED40A9" w:rsidTr="00262EF8">
        <w:trPr>
          <w:cantSplit/>
        </w:trPr>
        <w:tc>
          <w:tcPr>
            <w:tcW w:w="392" w:type="dxa"/>
            <w:tcBorders>
              <w:top w:val="nil"/>
              <w:left w:val="nil"/>
              <w:bottom w:val="nil"/>
              <w:right w:val="nil"/>
            </w:tcBorders>
            <w:vAlign w:val="bottom"/>
          </w:tcPr>
          <w:p w:rsidR="00FC0052" w:rsidRPr="00ED40A9" w:rsidRDefault="00FC0052" w:rsidP="00262EF8">
            <w:r w:rsidRPr="00ED40A9">
              <w:t>№</w:t>
            </w:r>
          </w:p>
        </w:tc>
        <w:tc>
          <w:tcPr>
            <w:tcW w:w="3747" w:type="dxa"/>
            <w:tcBorders>
              <w:top w:val="nil"/>
              <w:left w:val="nil"/>
              <w:bottom w:val="single" w:sz="4" w:space="0" w:color="auto"/>
              <w:right w:val="nil"/>
            </w:tcBorders>
            <w:vAlign w:val="bottom"/>
          </w:tcPr>
          <w:p w:rsidR="00FC0052" w:rsidRPr="00ED40A9" w:rsidRDefault="00FC0052" w:rsidP="00262EF8">
            <w:pPr>
              <w:jc w:val="center"/>
            </w:pPr>
          </w:p>
        </w:tc>
        <w:tc>
          <w:tcPr>
            <w:tcW w:w="1985" w:type="dxa"/>
            <w:tcBorders>
              <w:top w:val="nil"/>
              <w:left w:val="nil"/>
              <w:bottom w:val="nil"/>
              <w:right w:val="nil"/>
            </w:tcBorders>
            <w:vAlign w:val="bottom"/>
          </w:tcPr>
          <w:p w:rsidR="00FC0052" w:rsidRPr="00ED40A9" w:rsidRDefault="00FC0052" w:rsidP="00262EF8">
            <w:pPr>
              <w:jc w:val="center"/>
            </w:pPr>
          </w:p>
        </w:tc>
        <w:tc>
          <w:tcPr>
            <w:tcW w:w="3402" w:type="dxa"/>
            <w:tcBorders>
              <w:top w:val="nil"/>
              <w:left w:val="nil"/>
              <w:bottom w:val="single" w:sz="4" w:space="0" w:color="auto"/>
              <w:right w:val="nil"/>
            </w:tcBorders>
            <w:vAlign w:val="bottom"/>
          </w:tcPr>
          <w:p w:rsidR="00FC0052" w:rsidRPr="00ED40A9" w:rsidRDefault="00FC0052" w:rsidP="00262EF8">
            <w:pPr>
              <w:jc w:val="center"/>
            </w:pPr>
          </w:p>
        </w:tc>
      </w:tr>
      <w:tr w:rsidR="00FC0052" w:rsidRPr="00ED40A9" w:rsidTr="00262EF8">
        <w:trPr>
          <w:cantSplit/>
        </w:trPr>
        <w:tc>
          <w:tcPr>
            <w:tcW w:w="392" w:type="dxa"/>
            <w:tcBorders>
              <w:top w:val="nil"/>
              <w:left w:val="nil"/>
              <w:bottom w:val="nil"/>
              <w:right w:val="nil"/>
            </w:tcBorders>
          </w:tcPr>
          <w:p w:rsidR="00FC0052" w:rsidRPr="00ED40A9" w:rsidRDefault="00FC0052" w:rsidP="00262EF8">
            <w:pPr>
              <w:rPr>
                <w:sz w:val="28"/>
                <w:szCs w:val="20"/>
              </w:rPr>
            </w:pPr>
          </w:p>
        </w:tc>
        <w:tc>
          <w:tcPr>
            <w:tcW w:w="3747" w:type="dxa"/>
            <w:tcBorders>
              <w:top w:val="nil"/>
              <w:left w:val="nil"/>
              <w:bottom w:val="nil"/>
              <w:right w:val="nil"/>
            </w:tcBorders>
          </w:tcPr>
          <w:p w:rsidR="00FC0052" w:rsidRPr="00ED40A9" w:rsidRDefault="00FC0052" w:rsidP="00262EF8">
            <w:pPr>
              <w:jc w:val="center"/>
              <w:rPr>
                <w:sz w:val="28"/>
                <w:szCs w:val="20"/>
              </w:rPr>
            </w:pPr>
          </w:p>
        </w:tc>
        <w:tc>
          <w:tcPr>
            <w:tcW w:w="1985" w:type="dxa"/>
            <w:tcBorders>
              <w:top w:val="nil"/>
              <w:left w:val="nil"/>
              <w:bottom w:val="nil"/>
              <w:right w:val="nil"/>
            </w:tcBorders>
          </w:tcPr>
          <w:p w:rsidR="00FC0052" w:rsidRPr="00ED40A9" w:rsidRDefault="00FC0052" w:rsidP="00262EF8">
            <w:pPr>
              <w:jc w:val="center"/>
              <w:rPr>
                <w:sz w:val="28"/>
                <w:szCs w:val="20"/>
              </w:rPr>
            </w:pPr>
          </w:p>
        </w:tc>
        <w:tc>
          <w:tcPr>
            <w:tcW w:w="3402" w:type="dxa"/>
            <w:tcBorders>
              <w:top w:val="nil"/>
              <w:left w:val="nil"/>
              <w:bottom w:val="nil"/>
              <w:right w:val="nil"/>
            </w:tcBorders>
          </w:tcPr>
          <w:p w:rsidR="00FC0052" w:rsidRPr="00ED40A9" w:rsidRDefault="00FC0052" w:rsidP="00262EF8">
            <w:pPr>
              <w:jc w:val="center"/>
              <w:rPr>
                <w:sz w:val="18"/>
                <w:szCs w:val="18"/>
              </w:rPr>
            </w:pPr>
            <w:r w:rsidRPr="00ED40A9">
              <w:rPr>
                <w:sz w:val="18"/>
                <w:szCs w:val="18"/>
              </w:rPr>
              <w:t>(дата)</w:t>
            </w:r>
          </w:p>
        </w:tc>
      </w:tr>
    </w:tbl>
    <w:p w:rsidR="00FC0052" w:rsidRPr="00ED40A9" w:rsidRDefault="00FC0052" w:rsidP="00FC0052">
      <w:pPr>
        <w:spacing w:before="240"/>
      </w:pPr>
    </w:p>
    <w:p w:rsidR="00FC0052" w:rsidRPr="00ED40A9" w:rsidRDefault="00FC0052" w:rsidP="00FC0052">
      <w:pPr>
        <w:pBdr>
          <w:top w:val="single" w:sz="4" w:space="1" w:color="auto"/>
        </w:pBdr>
        <w:jc w:val="center"/>
        <w:rPr>
          <w:sz w:val="18"/>
          <w:szCs w:val="18"/>
        </w:rPr>
      </w:pPr>
      <w:r w:rsidRPr="00ED40A9">
        <w:rPr>
          <w:sz w:val="18"/>
          <w:szCs w:val="18"/>
        </w:rPr>
        <w:t>(месторасположение помещения, в том числе наименования населенного пункта и улицы, номера дома и квартиры)</w:t>
      </w:r>
    </w:p>
    <w:p w:rsidR="00FC0052" w:rsidRPr="00ED40A9" w:rsidRDefault="00FC0052" w:rsidP="00FC0052">
      <w:pPr>
        <w:spacing w:before="240"/>
        <w:ind w:firstLine="567"/>
      </w:pPr>
      <w:r w:rsidRPr="00ED40A9">
        <w:lastRenderedPageBreak/>
        <w:t xml:space="preserve">Межведомственная комиссия, назначенная  </w:t>
      </w:r>
    </w:p>
    <w:p w:rsidR="00FC0052" w:rsidRPr="00ED40A9" w:rsidRDefault="00FC0052" w:rsidP="00FC0052">
      <w:pPr>
        <w:pBdr>
          <w:top w:val="single" w:sz="4" w:space="1" w:color="auto"/>
        </w:pBdr>
        <w:ind w:left="5103"/>
        <w:jc w:val="center"/>
        <w:rPr>
          <w:sz w:val="18"/>
          <w:szCs w:val="18"/>
        </w:rPr>
      </w:pPr>
      <w:proofErr w:type="gramStart"/>
      <w:r w:rsidRPr="00ED40A9">
        <w:rPr>
          <w:sz w:val="18"/>
          <w:szCs w:val="18"/>
        </w:rPr>
        <w:t xml:space="preserve">(кем назначена, наименование федерального органа </w:t>
      </w:r>
      <w:proofErr w:type="gramEnd"/>
    </w:p>
    <w:p w:rsidR="00FC0052" w:rsidRPr="00ED40A9" w:rsidRDefault="00FC0052" w:rsidP="00FC0052">
      <w:pPr>
        <w:tabs>
          <w:tab w:val="right" w:pos="10205"/>
        </w:tabs>
      </w:pPr>
      <w:r w:rsidRPr="00ED40A9">
        <w:tab/>
        <w:t>,</w:t>
      </w:r>
    </w:p>
    <w:p w:rsidR="00FC0052" w:rsidRPr="00ED40A9" w:rsidRDefault="00FC0052" w:rsidP="00FC0052">
      <w:pPr>
        <w:pBdr>
          <w:top w:val="single" w:sz="4" w:space="1" w:color="auto"/>
        </w:pBdr>
        <w:ind w:right="113"/>
        <w:jc w:val="center"/>
        <w:rPr>
          <w:sz w:val="18"/>
          <w:szCs w:val="18"/>
        </w:rPr>
      </w:pPr>
      <w:r w:rsidRPr="00ED40A9">
        <w:rPr>
          <w:sz w:val="18"/>
          <w:szCs w:val="1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C0052" w:rsidRPr="00ED40A9" w:rsidRDefault="00FC0052" w:rsidP="00FC0052">
      <w:r w:rsidRPr="00ED40A9">
        <w:t xml:space="preserve">в составе председателя  </w:t>
      </w:r>
    </w:p>
    <w:p w:rsidR="00FC0052" w:rsidRPr="00ED40A9" w:rsidRDefault="00FC0052" w:rsidP="00FC0052">
      <w:pPr>
        <w:pBdr>
          <w:top w:val="single" w:sz="4" w:space="1" w:color="auto"/>
        </w:pBdr>
        <w:ind w:left="2460"/>
        <w:jc w:val="center"/>
        <w:rPr>
          <w:sz w:val="18"/>
          <w:szCs w:val="18"/>
        </w:rPr>
      </w:pPr>
      <w:r w:rsidRPr="00ED40A9">
        <w:rPr>
          <w:sz w:val="18"/>
          <w:szCs w:val="18"/>
        </w:rPr>
        <w:t>(Ф.И.О., занимаемая должность и место работы)</w:t>
      </w:r>
    </w:p>
    <w:p w:rsidR="00FC0052" w:rsidRPr="00ED40A9" w:rsidRDefault="00FC0052" w:rsidP="00FC0052">
      <w:r w:rsidRPr="00ED40A9">
        <w:t xml:space="preserve">и членов комиссии  </w:t>
      </w:r>
    </w:p>
    <w:p w:rsidR="00FC0052" w:rsidRPr="00ED40A9" w:rsidRDefault="00FC0052" w:rsidP="00FC0052">
      <w:pPr>
        <w:pBdr>
          <w:top w:val="single" w:sz="4" w:space="1" w:color="auto"/>
        </w:pBdr>
        <w:ind w:left="2069"/>
        <w:jc w:val="center"/>
        <w:rPr>
          <w:sz w:val="18"/>
          <w:szCs w:val="18"/>
        </w:rPr>
      </w:pPr>
      <w:r w:rsidRPr="00ED40A9">
        <w:rPr>
          <w:sz w:val="18"/>
          <w:szCs w:val="18"/>
        </w:rPr>
        <w:t>(Ф.И.О., занимаемая должность и место работы)</w:t>
      </w:r>
    </w:p>
    <w:p w:rsidR="00FC0052" w:rsidRPr="00ED40A9" w:rsidRDefault="00FC0052" w:rsidP="00FC0052">
      <w:r w:rsidRPr="00ED40A9">
        <w:t xml:space="preserve">при участии приглашенных экспертов  </w:t>
      </w:r>
    </w:p>
    <w:p w:rsidR="00FC0052" w:rsidRPr="00ED40A9" w:rsidRDefault="00FC0052" w:rsidP="00FC0052">
      <w:pPr>
        <w:pBdr>
          <w:top w:val="single" w:sz="4" w:space="1" w:color="auto"/>
        </w:pBdr>
        <w:ind w:left="4025"/>
        <w:jc w:val="center"/>
        <w:rPr>
          <w:sz w:val="18"/>
          <w:szCs w:val="18"/>
        </w:rPr>
      </w:pPr>
      <w:r w:rsidRPr="00ED40A9">
        <w:rPr>
          <w:sz w:val="18"/>
          <w:szCs w:val="18"/>
        </w:rPr>
        <w:t>(Ф.И.О., занимаемая должность и место работы)</w:t>
      </w:r>
    </w:p>
    <w:p w:rsidR="00FC0052" w:rsidRPr="00ED40A9" w:rsidRDefault="00FC0052" w:rsidP="00FC0052">
      <w:pPr>
        <w:rPr>
          <w:sz w:val="18"/>
          <w:szCs w:val="18"/>
        </w:rPr>
      </w:pPr>
    </w:p>
    <w:p w:rsidR="00FC0052" w:rsidRPr="00ED40A9" w:rsidRDefault="00FC0052" w:rsidP="00FC0052">
      <w:pPr>
        <w:pBdr>
          <w:top w:val="single" w:sz="4" w:space="1" w:color="auto"/>
        </w:pBdr>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r w:rsidRPr="00ED40A9">
        <w:t xml:space="preserve">и приглашенного собственника помещения или уполномоченного им лица  </w:t>
      </w:r>
    </w:p>
    <w:p w:rsidR="00FC0052" w:rsidRPr="00ED40A9" w:rsidRDefault="00FC0052" w:rsidP="00FC0052">
      <w:pPr>
        <w:pBdr>
          <w:top w:val="single" w:sz="4" w:space="1" w:color="auto"/>
        </w:pBdr>
        <w:ind w:left="7785"/>
        <w:rPr>
          <w:sz w:val="2"/>
          <w:szCs w:val="2"/>
        </w:rPr>
      </w:pPr>
    </w:p>
    <w:p w:rsidR="00FC0052" w:rsidRPr="00ED40A9" w:rsidRDefault="00FC0052" w:rsidP="00FC0052"/>
    <w:p w:rsidR="00FC0052" w:rsidRPr="00ED40A9" w:rsidRDefault="00FC0052" w:rsidP="00FC0052">
      <w:pPr>
        <w:pBdr>
          <w:top w:val="single" w:sz="4" w:space="1" w:color="auto"/>
        </w:pBdr>
        <w:jc w:val="center"/>
        <w:rPr>
          <w:sz w:val="18"/>
          <w:szCs w:val="18"/>
        </w:rPr>
      </w:pPr>
      <w:r w:rsidRPr="00ED40A9">
        <w:rPr>
          <w:sz w:val="18"/>
          <w:szCs w:val="18"/>
        </w:rPr>
        <w:t>(Ф.И.О., занимаемая должность и место работы)</w:t>
      </w:r>
    </w:p>
    <w:p w:rsidR="00FC0052" w:rsidRPr="00ED40A9" w:rsidRDefault="00FC0052" w:rsidP="00FC0052">
      <w:pPr>
        <w:rPr>
          <w:sz w:val="18"/>
          <w:szCs w:val="18"/>
        </w:rPr>
      </w:pPr>
    </w:p>
    <w:p w:rsidR="00FC0052" w:rsidRPr="00ED40A9" w:rsidRDefault="00FC0052" w:rsidP="00FC0052">
      <w:pPr>
        <w:pBdr>
          <w:top w:val="single" w:sz="4" w:space="1" w:color="auto"/>
        </w:pBdr>
        <w:rPr>
          <w:sz w:val="2"/>
          <w:szCs w:val="2"/>
        </w:rPr>
      </w:pPr>
    </w:p>
    <w:p w:rsidR="00FC0052" w:rsidRPr="00ED40A9" w:rsidRDefault="00FC0052" w:rsidP="00FC0052">
      <w:r w:rsidRPr="00ED40A9">
        <w:t xml:space="preserve">произвела обследование помещения по заявлению  </w:t>
      </w:r>
    </w:p>
    <w:p w:rsidR="00FC0052" w:rsidRPr="00ED40A9" w:rsidRDefault="00FC0052" w:rsidP="00FC0052">
      <w:pPr>
        <w:pBdr>
          <w:top w:val="single" w:sz="4" w:space="1" w:color="auto"/>
        </w:pBdr>
        <w:ind w:left="5283"/>
        <w:jc w:val="center"/>
        <w:rPr>
          <w:sz w:val="18"/>
          <w:szCs w:val="18"/>
        </w:rPr>
      </w:pPr>
      <w:proofErr w:type="gramStart"/>
      <w:r w:rsidRPr="00ED40A9">
        <w:rPr>
          <w:sz w:val="18"/>
          <w:szCs w:val="18"/>
        </w:rPr>
        <w:t>(реквизиты заявителя:</w:t>
      </w:r>
      <w:proofErr w:type="gramEnd"/>
      <w:r w:rsidRPr="00ED40A9">
        <w:rPr>
          <w:sz w:val="18"/>
          <w:szCs w:val="18"/>
        </w:rPr>
        <w:t xml:space="preserve"> Ф.И.О. и адрес  </w:t>
      </w:r>
    </w:p>
    <w:p w:rsidR="00FC0052" w:rsidRPr="00ED40A9" w:rsidRDefault="00FC0052" w:rsidP="00FC0052"/>
    <w:p w:rsidR="00FC0052" w:rsidRPr="00ED40A9" w:rsidRDefault="00FC0052" w:rsidP="00FC0052">
      <w:pPr>
        <w:pBdr>
          <w:top w:val="single" w:sz="4" w:space="1" w:color="auto"/>
        </w:pBdr>
        <w:jc w:val="center"/>
        <w:rPr>
          <w:sz w:val="18"/>
          <w:szCs w:val="18"/>
        </w:rPr>
      </w:pPr>
      <w:r w:rsidRPr="00ED40A9">
        <w:rPr>
          <w:sz w:val="18"/>
          <w:szCs w:val="18"/>
        </w:rPr>
        <w:t>для физического лица, наименование организации и занимаемая должность – для юридического лица)</w:t>
      </w:r>
    </w:p>
    <w:p w:rsidR="00FC0052" w:rsidRPr="00ED40A9" w:rsidRDefault="00FC0052" w:rsidP="00FC0052">
      <w:r w:rsidRPr="00ED40A9">
        <w:t xml:space="preserve">и составила настоящий акт обследования помещения  </w:t>
      </w:r>
    </w:p>
    <w:p w:rsidR="00FC0052" w:rsidRPr="00ED40A9" w:rsidRDefault="00FC0052" w:rsidP="00FC0052">
      <w:pPr>
        <w:pBdr>
          <w:top w:val="single" w:sz="4" w:space="1" w:color="auto"/>
        </w:pBdr>
        <w:ind w:left="5557"/>
        <w:jc w:val="center"/>
        <w:rPr>
          <w:sz w:val="18"/>
          <w:szCs w:val="18"/>
        </w:rPr>
      </w:pPr>
      <w:proofErr w:type="gramStart"/>
      <w:r w:rsidRPr="00ED40A9">
        <w:rPr>
          <w:sz w:val="18"/>
          <w:szCs w:val="18"/>
        </w:rPr>
        <w:t>(адрес, принадлежность помещения,</w:t>
      </w:r>
      <w:proofErr w:type="gramEnd"/>
    </w:p>
    <w:p w:rsidR="00FC0052" w:rsidRPr="00ED40A9" w:rsidRDefault="00FC0052" w:rsidP="00FC0052">
      <w:pPr>
        <w:tabs>
          <w:tab w:val="right" w:pos="10205"/>
        </w:tabs>
      </w:pPr>
      <w:r w:rsidRPr="00ED40A9">
        <w:tab/>
        <w:t>.</w:t>
      </w:r>
    </w:p>
    <w:p w:rsidR="00FC0052" w:rsidRPr="00ED40A9" w:rsidRDefault="00FC0052" w:rsidP="00FC0052">
      <w:pPr>
        <w:pBdr>
          <w:top w:val="single" w:sz="4" w:space="1" w:color="auto"/>
        </w:pBdr>
        <w:ind w:right="113"/>
        <w:jc w:val="center"/>
        <w:rPr>
          <w:sz w:val="18"/>
          <w:szCs w:val="18"/>
        </w:rPr>
      </w:pPr>
      <w:r w:rsidRPr="00ED40A9">
        <w:rPr>
          <w:sz w:val="18"/>
          <w:szCs w:val="18"/>
        </w:rPr>
        <w:t>кадастровый номер, год ввода в эксплуатацию)</w:t>
      </w:r>
    </w:p>
    <w:p w:rsidR="00FC0052" w:rsidRPr="00ED40A9" w:rsidRDefault="00FC0052" w:rsidP="00FC0052">
      <w:pPr>
        <w:spacing w:before="240"/>
        <w:ind w:firstLine="567"/>
        <w:jc w:val="both"/>
      </w:pPr>
      <w:r w:rsidRPr="00ED40A9">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FC0052" w:rsidRPr="00ED40A9" w:rsidRDefault="00FC0052" w:rsidP="00FC0052">
      <w:pPr>
        <w:pBdr>
          <w:top w:val="single" w:sz="4" w:space="1" w:color="auto"/>
        </w:pBdr>
        <w:ind w:left="5443"/>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Pr>
        <w:tabs>
          <w:tab w:val="right" w:pos="10205"/>
        </w:tabs>
      </w:pPr>
      <w:r w:rsidRPr="00ED40A9">
        <w:tab/>
        <w:t>.</w:t>
      </w:r>
    </w:p>
    <w:p w:rsidR="00FC0052" w:rsidRPr="00ED40A9" w:rsidRDefault="00FC0052" w:rsidP="00FC0052">
      <w:pPr>
        <w:pBdr>
          <w:top w:val="single" w:sz="4" w:space="1" w:color="auto"/>
        </w:pBdr>
        <w:ind w:right="113"/>
        <w:rPr>
          <w:sz w:val="2"/>
          <w:szCs w:val="2"/>
        </w:rPr>
      </w:pPr>
    </w:p>
    <w:p w:rsidR="00FC0052" w:rsidRPr="00ED40A9" w:rsidRDefault="00FC0052" w:rsidP="00FC0052">
      <w:pPr>
        <w:spacing w:before="240"/>
        <w:ind w:firstLine="567"/>
      </w:pPr>
      <w:r w:rsidRPr="00ED40A9">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FC0052" w:rsidRPr="00ED40A9" w:rsidRDefault="00FC0052" w:rsidP="00FC0052">
      <w:pPr>
        <w:pBdr>
          <w:top w:val="single" w:sz="4" w:space="1" w:color="auto"/>
        </w:pBdr>
        <w:ind w:left="5812"/>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Pr>
        <w:ind w:firstLine="567"/>
        <w:jc w:val="both"/>
      </w:pPr>
      <w:r w:rsidRPr="00ED40A9">
        <w:t xml:space="preserve">Оценка результатов проведенного инструментального контроля и других видов контроля и исследований  </w:t>
      </w:r>
    </w:p>
    <w:p w:rsidR="00FC0052" w:rsidRPr="00ED40A9" w:rsidRDefault="00FC0052" w:rsidP="00FC0052">
      <w:pPr>
        <w:pBdr>
          <w:top w:val="single" w:sz="4" w:space="1" w:color="auto"/>
        </w:pBdr>
        <w:ind w:left="1531"/>
        <w:jc w:val="center"/>
        <w:rPr>
          <w:sz w:val="18"/>
          <w:szCs w:val="18"/>
        </w:rPr>
      </w:pPr>
      <w:r w:rsidRPr="00ED40A9">
        <w:rPr>
          <w:sz w:val="18"/>
          <w:szCs w:val="18"/>
        </w:rPr>
        <w:t>(кем проведен контроль (испытание), по каким показателям, какие фактические значения получены)</w:t>
      </w:r>
    </w:p>
    <w:p w:rsidR="00FC0052" w:rsidRPr="00ED40A9" w:rsidRDefault="00FC0052" w:rsidP="00FC0052">
      <w:pPr>
        <w:tabs>
          <w:tab w:val="right" w:pos="10205"/>
        </w:tabs>
      </w:pPr>
      <w:r w:rsidRPr="00ED40A9">
        <w:tab/>
        <w:t>.</w:t>
      </w:r>
    </w:p>
    <w:p w:rsidR="00FC0052" w:rsidRPr="00ED40A9" w:rsidRDefault="00FC0052" w:rsidP="00FC0052">
      <w:pPr>
        <w:pBdr>
          <w:top w:val="single" w:sz="4" w:space="1" w:color="auto"/>
        </w:pBdr>
        <w:ind w:right="113"/>
        <w:rPr>
          <w:sz w:val="2"/>
          <w:szCs w:val="2"/>
        </w:rPr>
      </w:pPr>
    </w:p>
    <w:p w:rsidR="00FC0052" w:rsidRPr="00ED40A9" w:rsidRDefault="00FC0052" w:rsidP="00FC0052">
      <w:pPr>
        <w:ind w:firstLine="567"/>
        <w:jc w:val="both"/>
      </w:pPr>
      <w:r w:rsidRPr="00ED40A9">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FC0052" w:rsidRPr="00ED40A9" w:rsidRDefault="00FC0052" w:rsidP="00FC0052">
      <w:pPr>
        <w:pBdr>
          <w:top w:val="single" w:sz="4" w:space="1" w:color="auto"/>
        </w:pBdr>
        <w:ind w:left="1370"/>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Pr>
        <w:tabs>
          <w:tab w:val="right" w:pos="10205"/>
        </w:tabs>
      </w:pPr>
      <w:r w:rsidRPr="00ED40A9">
        <w:tab/>
        <w:t>.</w:t>
      </w:r>
    </w:p>
    <w:p w:rsidR="00FC0052" w:rsidRPr="00ED40A9" w:rsidRDefault="00FC0052" w:rsidP="00FC0052">
      <w:pPr>
        <w:pBdr>
          <w:top w:val="single" w:sz="4" w:space="1" w:color="auto"/>
        </w:pBdr>
        <w:ind w:right="113"/>
        <w:rPr>
          <w:sz w:val="2"/>
          <w:szCs w:val="2"/>
        </w:rPr>
      </w:pPr>
    </w:p>
    <w:p w:rsidR="00FC0052" w:rsidRPr="00ED40A9" w:rsidRDefault="00FC0052" w:rsidP="00FC0052">
      <w:pPr>
        <w:ind w:firstLine="567"/>
        <w:jc w:val="both"/>
        <w:rPr>
          <w:sz w:val="2"/>
          <w:szCs w:val="2"/>
        </w:rPr>
      </w:pPr>
      <w:r w:rsidRPr="00ED40A9">
        <w:t>Заключение межведомственной комиссии по результатам обследования помещения</w:t>
      </w:r>
      <w:r w:rsidRPr="00ED40A9">
        <w:br/>
      </w: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 w:rsidR="00FC0052" w:rsidRPr="00ED40A9" w:rsidRDefault="00FC0052" w:rsidP="00FC0052">
      <w:pPr>
        <w:pBdr>
          <w:top w:val="single" w:sz="4" w:space="1" w:color="auto"/>
        </w:pBdr>
        <w:rPr>
          <w:sz w:val="2"/>
          <w:szCs w:val="2"/>
        </w:rPr>
      </w:pPr>
    </w:p>
    <w:p w:rsidR="00FC0052" w:rsidRPr="00ED40A9" w:rsidRDefault="00FC0052" w:rsidP="00FC0052">
      <w:pPr>
        <w:tabs>
          <w:tab w:val="right" w:pos="10205"/>
        </w:tabs>
      </w:pPr>
      <w:r w:rsidRPr="00ED40A9">
        <w:tab/>
        <w:t>.</w:t>
      </w:r>
    </w:p>
    <w:p w:rsidR="00FC0052" w:rsidRPr="00ED40A9" w:rsidRDefault="00FC0052" w:rsidP="00FC0052">
      <w:pPr>
        <w:pBdr>
          <w:top w:val="single" w:sz="4" w:space="1" w:color="auto"/>
        </w:pBdr>
        <w:ind w:right="113"/>
        <w:rPr>
          <w:sz w:val="2"/>
          <w:szCs w:val="2"/>
        </w:rPr>
      </w:pPr>
    </w:p>
    <w:p w:rsidR="00FC0052" w:rsidRPr="00ED40A9" w:rsidRDefault="00FC0052" w:rsidP="00FC0052">
      <w:pPr>
        <w:spacing w:before="120"/>
        <w:ind w:firstLine="567"/>
      </w:pPr>
      <w:r w:rsidRPr="00ED40A9">
        <w:t>Приложение к акту:</w:t>
      </w:r>
    </w:p>
    <w:p w:rsidR="00FC0052" w:rsidRPr="00ED40A9" w:rsidRDefault="00FC0052" w:rsidP="00FC0052">
      <w:pPr>
        <w:ind w:firstLine="567"/>
      </w:pPr>
      <w:r w:rsidRPr="00ED40A9">
        <w:t>а) результаты инструментального контроля;</w:t>
      </w:r>
    </w:p>
    <w:p w:rsidR="00FC0052" w:rsidRPr="00ED40A9" w:rsidRDefault="00FC0052" w:rsidP="00FC0052">
      <w:pPr>
        <w:ind w:firstLine="567"/>
      </w:pPr>
      <w:r w:rsidRPr="00ED40A9">
        <w:t>б) результаты лабораторных испытаний;</w:t>
      </w:r>
    </w:p>
    <w:p w:rsidR="00FC0052" w:rsidRPr="00ED40A9" w:rsidRDefault="00FC0052" w:rsidP="00FC0052">
      <w:pPr>
        <w:ind w:firstLine="567"/>
      </w:pPr>
      <w:r w:rsidRPr="00ED40A9">
        <w:t>в) результаты исследований;</w:t>
      </w:r>
    </w:p>
    <w:p w:rsidR="00FC0052" w:rsidRPr="00ED40A9" w:rsidRDefault="00FC0052" w:rsidP="00FC0052">
      <w:pPr>
        <w:ind w:firstLine="567"/>
      </w:pPr>
      <w:r w:rsidRPr="00ED40A9">
        <w:t>г) заключения экспертов проектно-изыскательских и специализированных организаций;</w:t>
      </w:r>
    </w:p>
    <w:p w:rsidR="00FC0052" w:rsidRPr="00ED40A9" w:rsidRDefault="00FC0052" w:rsidP="00FC0052">
      <w:pPr>
        <w:ind w:firstLine="567"/>
      </w:pPr>
      <w:r w:rsidRPr="00ED40A9">
        <w:t>д) другие материалы по решению межведомственной комиссии.</w:t>
      </w:r>
    </w:p>
    <w:p w:rsidR="00FC0052" w:rsidRPr="00ED40A9" w:rsidRDefault="00FC0052" w:rsidP="00FC0052"/>
    <w:p w:rsidR="00FC0052" w:rsidRPr="00ED40A9" w:rsidRDefault="00FC0052" w:rsidP="00FC0052">
      <w:r w:rsidRPr="00ED40A9">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FC0052" w:rsidRPr="00ED40A9" w:rsidTr="00262EF8">
        <w:trPr>
          <w:cantSplit/>
        </w:trPr>
        <w:tc>
          <w:tcPr>
            <w:tcW w:w="2835" w:type="dxa"/>
            <w:tcBorders>
              <w:top w:val="nil"/>
              <w:left w:val="nil"/>
              <w:bottom w:val="single" w:sz="4" w:space="0" w:color="auto"/>
              <w:right w:val="nil"/>
            </w:tcBorders>
            <w:vAlign w:val="bottom"/>
          </w:tcPr>
          <w:p w:rsidR="00FC0052" w:rsidRPr="00ED40A9" w:rsidRDefault="00FC0052" w:rsidP="00262EF8">
            <w:pPr>
              <w:ind w:left="-170"/>
              <w:jc w:val="center"/>
            </w:pPr>
          </w:p>
        </w:tc>
        <w:tc>
          <w:tcPr>
            <w:tcW w:w="1276" w:type="dxa"/>
            <w:tcBorders>
              <w:top w:val="nil"/>
              <w:left w:val="nil"/>
              <w:bottom w:val="nil"/>
              <w:right w:val="nil"/>
            </w:tcBorders>
            <w:vAlign w:val="bottom"/>
          </w:tcPr>
          <w:p w:rsidR="00FC0052" w:rsidRPr="00ED40A9" w:rsidRDefault="00FC0052" w:rsidP="00262EF8">
            <w:pPr>
              <w:ind w:left="-170"/>
              <w:jc w:val="center"/>
            </w:pPr>
          </w:p>
        </w:tc>
        <w:tc>
          <w:tcPr>
            <w:tcW w:w="4989" w:type="dxa"/>
            <w:tcBorders>
              <w:top w:val="nil"/>
              <w:left w:val="nil"/>
              <w:bottom w:val="single" w:sz="4" w:space="0" w:color="auto"/>
              <w:right w:val="nil"/>
            </w:tcBorders>
            <w:vAlign w:val="bottom"/>
          </w:tcPr>
          <w:p w:rsidR="00FC0052" w:rsidRPr="00ED40A9" w:rsidRDefault="00FC0052" w:rsidP="00262EF8">
            <w:pPr>
              <w:ind w:left="-170"/>
              <w:jc w:val="center"/>
            </w:pPr>
          </w:p>
        </w:tc>
      </w:tr>
      <w:tr w:rsidR="00FC0052" w:rsidRPr="00ED40A9" w:rsidTr="00262EF8">
        <w:trPr>
          <w:cantSplit/>
          <w:trHeight w:val="91"/>
        </w:trPr>
        <w:tc>
          <w:tcPr>
            <w:tcW w:w="2835"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(подпись)</w:t>
            </w:r>
          </w:p>
        </w:tc>
        <w:tc>
          <w:tcPr>
            <w:tcW w:w="1276" w:type="dxa"/>
            <w:tcBorders>
              <w:top w:val="nil"/>
              <w:left w:val="nil"/>
              <w:bottom w:val="nil"/>
              <w:right w:val="nil"/>
            </w:tcBorders>
          </w:tcPr>
          <w:p w:rsidR="00FC0052" w:rsidRPr="00ED40A9" w:rsidRDefault="00FC0052" w:rsidP="00262EF8">
            <w:pPr>
              <w:ind w:left="-170"/>
              <w:jc w:val="center"/>
              <w:rPr>
                <w:sz w:val="28"/>
                <w:szCs w:val="20"/>
              </w:rPr>
            </w:pPr>
          </w:p>
        </w:tc>
        <w:tc>
          <w:tcPr>
            <w:tcW w:w="4989"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(Ф.И.О.)</w:t>
            </w:r>
          </w:p>
        </w:tc>
      </w:tr>
    </w:tbl>
    <w:p w:rsidR="00FC0052" w:rsidRPr="00ED40A9" w:rsidRDefault="00FC0052" w:rsidP="00FC0052">
      <w:pPr>
        <w:spacing w:before="240"/>
      </w:pPr>
      <w:r w:rsidRPr="00ED40A9">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FC0052" w:rsidRPr="00ED40A9" w:rsidTr="00262EF8">
        <w:trPr>
          <w:cantSplit/>
        </w:trPr>
        <w:tc>
          <w:tcPr>
            <w:tcW w:w="2835" w:type="dxa"/>
            <w:tcBorders>
              <w:top w:val="nil"/>
              <w:left w:val="nil"/>
              <w:bottom w:val="single" w:sz="4" w:space="0" w:color="auto"/>
              <w:right w:val="nil"/>
            </w:tcBorders>
            <w:vAlign w:val="bottom"/>
          </w:tcPr>
          <w:p w:rsidR="00FC0052" w:rsidRPr="00ED40A9" w:rsidRDefault="00FC0052" w:rsidP="00262EF8">
            <w:pPr>
              <w:ind w:left="-170"/>
              <w:jc w:val="center"/>
            </w:pPr>
          </w:p>
        </w:tc>
        <w:tc>
          <w:tcPr>
            <w:tcW w:w="1276" w:type="dxa"/>
            <w:tcBorders>
              <w:top w:val="nil"/>
              <w:left w:val="nil"/>
              <w:bottom w:val="nil"/>
              <w:right w:val="nil"/>
            </w:tcBorders>
            <w:vAlign w:val="bottom"/>
          </w:tcPr>
          <w:p w:rsidR="00FC0052" w:rsidRPr="00ED40A9" w:rsidRDefault="00FC0052" w:rsidP="00262EF8">
            <w:pPr>
              <w:ind w:left="-170"/>
              <w:jc w:val="center"/>
            </w:pPr>
          </w:p>
        </w:tc>
        <w:tc>
          <w:tcPr>
            <w:tcW w:w="4989" w:type="dxa"/>
            <w:tcBorders>
              <w:top w:val="nil"/>
              <w:left w:val="nil"/>
              <w:bottom w:val="single" w:sz="4" w:space="0" w:color="auto"/>
              <w:right w:val="nil"/>
            </w:tcBorders>
            <w:vAlign w:val="bottom"/>
          </w:tcPr>
          <w:p w:rsidR="00FC0052" w:rsidRPr="00ED40A9" w:rsidRDefault="00FC0052" w:rsidP="00262EF8">
            <w:pPr>
              <w:ind w:left="-170"/>
              <w:jc w:val="center"/>
            </w:pPr>
          </w:p>
        </w:tc>
      </w:tr>
      <w:tr w:rsidR="00FC0052" w:rsidRPr="00ED40A9" w:rsidTr="00262EF8">
        <w:trPr>
          <w:cantSplit/>
        </w:trPr>
        <w:tc>
          <w:tcPr>
            <w:tcW w:w="2835"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(подпись)</w:t>
            </w:r>
          </w:p>
        </w:tc>
        <w:tc>
          <w:tcPr>
            <w:tcW w:w="1276" w:type="dxa"/>
            <w:tcBorders>
              <w:top w:val="nil"/>
              <w:left w:val="nil"/>
              <w:bottom w:val="nil"/>
              <w:right w:val="nil"/>
            </w:tcBorders>
          </w:tcPr>
          <w:p w:rsidR="00FC0052" w:rsidRPr="00ED40A9" w:rsidRDefault="00FC0052" w:rsidP="00262EF8">
            <w:pPr>
              <w:ind w:left="-170"/>
              <w:jc w:val="center"/>
              <w:rPr>
                <w:sz w:val="18"/>
                <w:szCs w:val="18"/>
              </w:rPr>
            </w:pPr>
          </w:p>
        </w:tc>
        <w:tc>
          <w:tcPr>
            <w:tcW w:w="4989"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(Ф.И.О.)</w:t>
            </w:r>
          </w:p>
        </w:tc>
      </w:tr>
    </w:tbl>
    <w:p w:rsidR="00FC0052" w:rsidRPr="00ED40A9" w:rsidRDefault="00FC0052" w:rsidP="00FC0052">
      <w:pPr>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FC0052" w:rsidRPr="00ED40A9" w:rsidTr="00262EF8">
        <w:trPr>
          <w:cantSplit/>
        </w:trPr>
        <w:tc>
          <w:tcPr>
            <w:tcW w:w="2835" w:type="dxa"/>
            <w:tcBorders>
              <w:top w:val="nil"/>
              <w:left w:val="nil"/>
              <w:bottom w:val="single" w:sz="4" w:space="0" w:color="auto"/>
              <w:right w:val="nil"/>
            </w:tcBorders>
            <w:vAlign w:val="bottom"/>
          </w:tcPr>
          <w:p w:rsidR="00FC0052" w:rsidRPr="00ED40A9" w:rsidRDefault="00FC0052" w:rsidP="00262EF8">
            <w:pPr>
              <w:ind w:left="-170"/>
              <w:jc w:val="center"/>
            </w:pPr>
          </w:p>
        </w:tc>
        <w:tc>
          <w:tcPr>
            <w:tcW w:w="1276" w:type="dxa"/>
            <w:tcBorders>
              <w:top w:val="nil"/>
              <w:left w:val="nil"/>
              <w:bottom w:val="nil"/>
              <w:right w:val="nil"/>
            </w:tcBorders>
            <w:vAlign w:val="bottom"/>
          </w:tcPr>
          <w:p w:rsidR="00FC0052" w:rsidRPr="00ED40A9" w:rsidRDefault="00FC0052" w:rsidP="00262EF8">
            <w:pPr>
              <w:ind w:left="-170"/>
              <w:jc w:val="center"/>
            </w:pPr>
          </w:p>
        </w:tc>
        <w:tc>
          <w:tcPr>
            <w:tcW w:w="4989" w:type="dxa"/>
            <w:tcBorders>
              <w:top w:val="nil"/>
              <w:left w:val="nil"/>
              <w:bottom w:val="single" w:sz="4" w:space="0" w:color="auto"/>
              <w:right w:val="nil"/>
            </w:tcBorders>
            <w:vAlign w:val="bottom"/>
          </w:tcPr>
          <w:p w:rsidR="00FC0052" w:rsidRPr="00ED40A9" w:rsidRDefault="00FC0052" w:rsidP="00262EF8">
            <w:pPr>
              <w:ind w:left="-170"/>
              <w:jc w:val="center"/>
            </w:pPr>
          </w:p>
        </w:tc>
      </w:tr>
      <w:tr w:rsidR="00FC0052" w:rsidRPr="00ED40A9" w:rsidTr="00262EF8">
        <w:trPr>
          <w:cantSplit/>
        </w:trPr>
        <w:tc>
          <w:tcPr>
            <w:tcW w:w="2835"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(подпись)</w:t>
            </w:r>
          </w:p>
        </w:tc>
        <w:tc>
          <w:tcPr>
            <w:tcW w:w="1276" w:type="dxa"/>
            <w:tcBorders>
              <w:top w:val="nil"/>
              <w:left w:val="nil"/>
              <w:bottom w:val="nil"/>
              <w:right w:val="nil"/>
            </w:tcBorders>
          </w:tcPr>
          <w:p w:rsidR="00FC0052" w:rsidRPr="00ED40A9" w:rsidRDefault="00FC0052" w:rsidP="00262EF8">
            <w:pPr>
              <w:ind w:left="-170"/>
              <w:jc w:val="center"/>
              <w:rPr>
                <w:sz w:val="18"/>
                <w:szCs w:val="18"/>
              </w:rPr>
            </w:pPr>
          </w:p>
        </w:tc>
        <w:tc>
          <w:tcPr>
            <w:tcW w:w="4989"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(Ф.И.О.)</w:t>
            </w:r>
          </w:p>
        </w:tc>
      </w:tr>
    </w:tbl>
    <w:p w:rsidR="00FC0052" w:rsidRPr="00ED40A9" w:rsidRDefault="00FC0052" w:rsidP="00FC0052">
      <w:pPr>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FC0052" w:rsidRPr="00ED40A9" w:rsidTr="00262EF8">
        <w:trPr>
          <w:cantSplit/>
        </w:trPr>
        <w:tc>
          <w:tcPr>
            <w:tcW w:w="2835" w:type="dxa"/>
            <w:tcBorders>
              <w:top w:val="nil"/>
              <w:left w:val="nil"/>
              <w:bottom w:val="single" w:sz="4" w:space="0" w:color="auto"/>
              <w:right w:val="nil"/>
            </w:tcBorders>
            <w:vAlign w:val="bottom"/>
          </w:tcPr>
          <w:p w:rsidR="00FC0052" w:rsidRPr="00ED40A9" w:rsidRDefault="00FC0052" w:rsidP="00262EF8">
            <w:pPr>
              <w:ind w:left="-170"/>
              <w:jc w:val="center"/>
            </w:pPr>
          </w:p>
        </w:tc>
        <w:tc>
          <w:tcPr>
            <w:tcW w:w="1276" w:type="dxa"/>
            <w:tcBorders>
              <w:top w:val="nil"/>
              <w:left w:val="nil"/>
              <w:bottom w:val="nil"/>
              <w:right w:val="nil"/>
            </w:tcBorders>
            <w:vAlign w:val="bottom"/>
          </w:tcPr>
          <w:p w:rsidR="00FC0052" w:rsidRPr="00ED40A9" w:rsidRDefault="00FC0052" w:rsidP="00262EF8">
            <w:pPr>
              <w:ind w:left="-170"/>
              <w:jc w:val="center"/>
            </w:pPr>
          </w:p>
        </w:tc>
        <w:tc>
          <w:tcPr>
            <w:tcW w:w="4989" w:type="dxa"/>
            <w:tcBorders>
              <w:top w:val="nil"/>
              <w:left w:val="nil"/>
              <w:bottom w:val="single" w:sz="4" w:space="0" w:color="auto"/>
              <w:right w:val="nil"/>
            </w:tcBorders>
            <w:vAlign w:val="bottom"/>
          </w:tcPr>
          <w:p w:rsidR="00FC0052" w:rsidRPr="00ED40A9" w:rsidRDefault="00FC0052" w:rsidP="00262EF8">
            <w:pPr>
              <w:ind w:left="-170"/>
              <w:jc w:val="center"/>
            </w:pPr>
          </w:p>
        </w:tc>
      </w:tr>
      <w:tr w:rsidR="00FC0052" w:rsidRPr="00ED40A9" w:rsidTr="00262EF8">
        <w:trPr>
          <w:cantSplit/>
        </w:trPr>
        <w:tc>
          <w:tcPr>
            <w:tcW w:w="2835"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(подпись)</w:t>
            </w:r>
          </w:p>
        </w:tc>
        <w:tc>
          <w:tcPr>
            <w:tcW w:w="1276" w:type="dxa"/>
            <w:tcBorders>
              <w:top w:val="nil"/>
              <w:left w:val="nil"/>
              <w:bottom w:val="nil"/>
              <w:right w:val="nil"/>
            </w:tcBorders>
          </w:tcPr>
          <w:p w:rsidR="00FC0052" w:rsidRPr="00ED40A9" w:rsidRDefault="00FC0052" w:rsidP="00262EF8">
            <w:pPr>
              <w:ind w:left="-170"/>
              <w:jc w:val="center"/>
              <w:rPr>
                <w:sz w:val="18"/>
                <w:szCs w:val="18"/>
              </w:rPr>
            </w:pPr>
          </w:p>
        </w:tc>
        <w:tc>
          <w:tcPr>
            <w:tcW w:w="4989"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(Ф.И.О.)</w:t>
            </w:r>
          </w:p>
        </w:tc>
      </w:tr>
    </w:tbl>
    <w:p w:rsidR="00FC0052" w:rsidRPr="00ED40A9" w:rsidRDefault="00FC0052" w:rsidP="00FC0052">
      <w:pPr>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FC0052" w:rsidRPr="00ED40A9" w:rsidTr="00262EF8">
        <w:trPr>
          <w:cantSplit/>
        </w:trPr>
        <w:tc>
          <w:tcPr>
            <w:tcW w:w="2835" w:type="dxa"/>
            <w:tcBorders>
              <w:top w:val="nil"/>
              <w:left w:val="nil"/>
              <w:bottom w:val="single" w:sz="4" w:space="0" w:color="auto"/>
              <w:right w:val="nil"/>
            </w:tcBorders>
            <w:vAlign w:val="bottom"/>
          </w:tcPr>
          <w:p w:rsidR="00FC0052" w:rsidRPr="00ED40A9" w:rsidRDefault="00FC0052" w:rsidP="00262EF8">
            <w:pPr>
              <w:ind w:left="-170"/>
              <w:jc w:val="center"/>
            </w:pPr>
          </w:p>
        </w:tc>
        <w:tc>
          <w:tcPr>
            <w:tcW w:w="1276" w:type="dxa"/>
            <w:tcBorders>
              <w:top w:val="nil"/>
              <w:left w:val="nil"/>
              <w:bottom w:val="nil"/>
              <w:right w:val="nil"/>
            </w:tcBorders>
            <w:vAlign w:val="bottom"/>
          </w:tcPr>
          <w:p w:rsidR="00FC0052" w:rsidRPr="00ED40A9" w:rsidRDefault="00FC0052" w:rsidP="00262EF8">
            <w:pPr>
              <w:ind w:left="-170"/>
              <w:jc w:val="center"/>
            </w:pPr>
          </w:p>
        </w:tc>
        <w:tc>
          <w:tcPr>
            <w:tcW w:w="4989" w:type="dxa"/>
            <w:tcBorders>
              <w:top w:val="nil"/>
              <w:left w:val="nil"/>
              <w:bottom w:val="single" w:sz="4" w:space="0" w:color="auto"/>
              <w:right w:val="nil"/>
            </w:tcBorders>
            <w:vAlign w:val="bottom"/>
          </w:tcPr>
          <w:p w:rsidR="00FC0052" w:rsidRPr="00ED40A9" w:rsidRDefault="00FC0052" w:rsidP="00262EF8">
            <w:pPr>
              <w:ind w:left="-170"/>
              <w:jc w:val="center"/>
            </w:pPr>
          </w:p>
        </w:tc>
      </w:tr>
      <w:tr w:rsidR="00FC0052" w:rsidRPr="00ED40A9" w:rsidTr="00262EF8">
        <w:trPr>
          <w:cantSplit/>
        </w:trPr>
        <w:tc>
          <w:tcPr>
            <w:tcW w:w="2835"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(подпись)</w:t>
            </w:r>
          </w:p>
        </w:tc>
        <w:tc>
          <w:tcPr>
            <w:tcW w:w="1276" w:type="dxa"/>
            <w:tcBorders>
              <w:top w:val="nil"/>
              <w:left w:val="nil"/>
              <w:bottom w:val="nil"/>
              <w:right w:val="nil"/>
            </w:tcBorders>
          </w:tcPr>
          <w:p w:rsidR="00FC0052" w:rsidRPr="00ED40A9" w:rsidRDefault="00FC0052" w:rsidP="00262EF8">
            <w:pPr>
              <w:ind w:left="-170"/>
              <w:jc w:val="center"/>
              <w:rPr>
                <w:sz w:val="18"/>
                <w:szCs w:val="18"/>
              </w:rPr>
            </w:pPr>
          </w:p>
        </w:tc>
        <w:tc>
          <w:tcPr>
            <w:tcW w:w="4989" w:type="dxa"/>
            <w:tcBorders>
              <w:top w:val="nil"/>
              <w:left w:val="nil"/>
              <w:bottom w:val="nil"/>
              <w:right w:val="nil"/>
            </w:tcBorders>
          </w:tcPr>
          <w:p w:rsidR="00FC0052" w:rsidRPr="00ED40A9" w:rsidRDefault="00FC0052" w:rsidP="00262EF8">
            <w:pPr>
              <w:ind w:left="-170"/>
              <w:jc w:val="center"/>
              <w:rPr>
                <w:sz w:val="18"/>
                <w:szCs w:val="18"/>
              </w:rPr>
            </w:pPr>
            <w:r w:rsidRPr="00ED40A9">
              <w:rPr>
                <w:sz w:val="18"/>
                <w:szCs w:val="18"/>
              </w:rPr>
              <w:t>(Ф.И.О.)</w:t>
            </w:r>
          </w:p>
        </w:tc>
      </w:tr>
    </w:tbl>
    <w:p w:rsidR="00FC0052" w:rsidRDefault="00FC0052" w:rsidP="00FC0052">
      <w:pPr>
        <w:widowControl w:val="0"/>
        <w:tabs>
          <w:tab w:val="left" w:leader="underscore" w:pos="5640"/>
          <w:tab w:val="left" w:leader="underscore" w:pos="9077"/>
        </w:tabs>
        <w:spacing w:line="40" w:lineRule="atLeast"/>
        <w:jc w:val="both"/>
      </w:pPr>
    </w:p>
    <w:p w:rsidR="00FC0052" w:rsidRDefault="00FC0052" w:rsidP="00FC0052">
      <w:pPr>
        <w:ind w:left="567" w:firstLine="141"/>
        <w:jc w:val="both"/>
        <w:rPr>
          <w:sz w:val="28"/>
          <w:szCs w:val="28"/>
        </w:rPr>
      </w:pPr>
    </w:p>
    <w:p w:rsidR="00FC0052" w:rsidRDefault="00FC0052" w:rsidP="00FC0052">
      <w:pPr>
        <w:ind w:left="567" w:firstLine="141"/>
        <w:jc w:val="both"/>
        <w:rPr>
          <w:sz w:val="28"/>
          <w:szCs w:val="28"/>
        </w:rPr>
      </w:pPr>
    </w:p>
    <w:p w:rsidR="00FC0052" w:rsidRDefault="00FC0052" w:rsidP="00FC0052">
      <w:pPr>
        <w:ind w:left="567" w:firstLine="141"/>
        <w:jc w:val="both"/>
        <w:rPr>
          <w:sz w:val="28"/>
          <w:szCs w:val="28"/>
        </w:rPr>
      </w:pPr>
    </w:p>
    <w:p w:rsidR="00FC0052" w:rsidRDefault="00FC0052" w:rsidP="00FC0052">
      <w:pPr>
        <w:ind w:left="567" w:firstLine="141"/>
        <w:jc w:val="both"/>
        <w:rPr>
          <w:sz w:val="28"/>
          <w:szCs w:val="28"/>
        </w:rPr>
      </w:pPr>
    </w:p>
    <w:p w:rsidR="00FC0052" w:rsidRDefault="00FC0052" w:rsidP="00FC0052">
      <w:pPr>
        <w:ind w:left="567" w:firstLine="141"/>
        <w:jc w:val="both"/>
        <w:rPr>
          <w:sz w:val="28"/>
          <w:szCs w:val="28"/>
        </w:rPr>
      </w:pPr>
    </w:p>
    <w:p w:rsidR="00FC0052" w:rsidRDefault="00FC0052" w:rsidP="00FC0052">
      <w:pPr>
        <w:ind w:left="567" w:firstLine="141"/>
        <w:jc w:val="both"/>
        <w:rPr>
          <w:sz w:val="28"/>
          <w:szCs w:val="28"/>
        </w:rPr>
      </w:pPr>
    </w:p>
    <w:p w:rsidR="00FC0052" w:rsidRDefault="00FC0052" w:rsidP="00FC0052">
      <w:pPr>
        <w:ind w:left="567" w:firstLine="141"/>
        <w:jc w:val="both"/>
        <w:rPr>
          <w:sz w:val="28"/>
          <w:szCs w:val="28"/>
        </w:rPr>
      </w:pPr>
    </w:p>
    <w:p w:rsidR="00FC0052" w:rsidRDefault="00FC0052" w:rsidP="00FC0052">
      <w:pPr>
        <w:ind w:left="567" w:firstLine="141"/>
        <w:jc w:val="both"/>
        <w:rPr>
          <w:sz w:val="28"/>
          <w:szCs w:val="28"/>
        </w:rPr>
      </w:pPr>
    </w:p>
    <w:p w:rsidR="00BA063D" w:rsidRPr="00FC0052" w:rsidRDefault="00BA063D" w:rsidP="00FC0052"/>
    <w:sectPr w:rsidR="00BA063D" w:rsidRPr="00FC0052" w:rsidSect="00271F6B">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6"/>
        <w:szCs w:val="26"/>
        <w:u w:val="none"/>
      </w:rPr>
    </w:lvl>
    <w:lvl w:ilvl="1">
      <w:start w:val="1"/>
      <w:numFmt w:val="decimal"/>
      <w:lvlText w:val="%1."/>
      <w:lvlJc w:val="left"/>
      <w:rPr>
        <w:b w:val="0"/>
        <w:bCs w:val="0"/>
        <w:i w:val="0"/>
        <w:iCs w:val="0"/>
        <w:smallCaps w:val="0"/>
        <w:strike w:val="0"/>
        <w:color w:val="000000"/>
        <w:spacing w:val="20"/>
        <w:w w:val="100"/>
        <w:position w:val="0"/>
        <w:sz w:val="26"/>
        <w:szCs w:val="26"/>
        <w:u w:val="none"/>
      </w:rPr>
    </w:lvl>
    <w:lvl w:ilvl="2">
      <w:start w:val="1"/>
      <w:numFmt w:val="decimal"/>
      <w:lvlText w:val="%1."/>
      <w:lvlJc w:val="left"/>
      <w:rPr>
        <w:b w:val="0"/>
        <w:bCs w:val="0"/>
        <w:i w:val="0"/>
        <w:iCs w:val="0"/>
        <w:smallCaps w:val="0"/>
        <w:strike w:val="0"/>
        <w:color w:val="000000"/>
        <w:spacing w:val="20"/>
        <w:w w:val="100"/>
        <w:position w:val="0"/>
        <w:sz w:val="26"/>
        <w:szCs w:val="26"/>
        <w:u w:val="none"/>
      </w:rPr>
    </w:lvl>
    <w:lvl w:ilvl="3">
      <w:start w:val="1"/>
      <w:numFmt w:val="decimal"/>
      <w:lvlText w:val="%1."/>
      <w:lvlJc w:val="left"/>
      <w:rPr>
        <w:b w:val="0"/>
        <w:bCs w:val="0"/>
        <w:i w:val="0"/>
        <w:iCs w:val="0"/>
        <w:smallCaps w:val="0"/>
        <w:strike w:val="0"/>
        <w:color w:val="000000"/>
        <w:spacing w:val="20"/>
        <w:w w:val="100"/>
        <w:position w:val="0"/>
        <w:sz w:val="26"/>
        <w:szCs w:val="26"/>
        <w:u w:val="none"/>
      </w:rPr>
    </w:lvl>
    <w:lvl w:ilvl="4">
      <w:start w:val="1"/>
      <w:numFmt w:val="decimal"/>
      <w:lvlText w:val="%1."/>
      <w:lvlJc w:val="left"/>
      <w:rPr>
        <w:b w:val="0"/>
        <w:bCs w:val="0"/>
        <w:i w:val="0"/>
        <w:iCs w:val="0"/>
        <w:smallCaps w:val="0"/>
        <w:strike w:val="0"/>
        <w:color w:val="000000"/>
        <w:spacing w:val="20"/>
        <w:w w:val="100"/>
        <w:position w:val="0"/>
        <w:sz w:val="26"/>
        <w:szCs w:val="26"/>
        <w:u w:val="none"/>
      </w:rPr>
    </w:lvl>
    <w:lvl w:ilvl="5">
      <w:start w:val="1"/>
      <w:numFmt w:val="decimal"/>
      <w:lvlText w:val="%1."/>
      <w:lvlJc w:val="left"/>
      <w:rPr>
        <w:b w:val="0"/>
        <w:bCs w:val="0"/>
        <w:i w:val="0"/>
        <w:iCs w:val="0"/>
        <w:smallCaps w:val="0"/>
        <w:strike w:val="0"/>
        <w:color w:val="000000"/>
        <w:spacing w:val="20"/>
        <w:w w:val="100"/>
        <w:position w:val="0"/>
        <w:sz w:val="26"/>
        <w:szCs w:val="26"/>
        <w:u w:val="none"/>
      </w:rPr>
    </w:lvl>
    <w:lvl w:ilvl="6">
      <w:start w:val="1"/>
      <w:numFmt w:val="decimal"/>
      <w:lvlText w:val="%1."/>
      <w:lvlJc w:val="left"/>
      <w:rPr>
        <w:b w:val="0"/>
        <w:bCs w:val="0"/>
        <w:i w:val="0"/>
        <w:iCs w:val="0"/>
        <w:smallCaps w:val="0"/>
        <w:strike w:val="0"/>
        <w:color w:val="000000"/>
        <w:spacing w:val="20"/>
        <w:w w:val="100"/>
        <w:position w:val="0"/>
        <w:sz w:val="26"/>
        <w:szCs w:val="26"/>
        <w:u w:val="none"/>
      </w:rPr>
    </w:lvl>
    <w:lvl w:ilvl="7">
      <w:start w:val="1"/>
      <w:numFmt w:val="decimal"/>
      <w:lvlText w:val="%1."/>
      <w:lvlJc w:val="left"/>
      <w:rPr>
        <w:b w:val="0"/>
        <w:bCs w:val="0"/>
        <w:i w:val="0"/>
        <w:iCs w:val="0"/>
        <w:smallCaps w:val="0"/>
        <w:strike w:val="0"/>
        <w:color w:val="000000"/>
        <w:spacing w:val="20"/>
        <w:w w:val="100"/>
        <w:position w:val="0"/>
        <w:sz w:val="26"/>
        <w:szCs w:val="26"/>
        <w:u w:val="none"/>
      </w:rPr>
    </w:lvl>
    <w:lvl w:ilvl="8">
      <w:start w:val="1"/>
      <w:numFmt w:val="decimal"/>
      <w:lvlText w:val="%1."/>
      <w:lvlJc w:val="left"/>
      <w:rPr>
        <w:b w:val="0"/>
        <w:bCs w:val="0"/>
        <w:i w:val="0"/>
        <w:iCs w:val="0"/>
        <w:smallCaps w:val="0"/>
        <w:strike w:val="0"/>
        <w:color w:val="000000"/>
        <w:spacing w:val="20"/>
        <w:w w:val="100"/>
        <w:position w:val="0"/>
        <w:sz w:val="26"/>
        <w:szCs w:val="26"/>
        <w:u w:val="none"/>
      </w:rPr>
    </w:lvl>
  </w:abstractNum>
  <w:abstractNum w:abstractNumId="1">
    <w:nsid w:val="3C164F32"/>
    <w:multiLevelType w:val="multilevel"/>
    <w:tmpl w:val="980ED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4434BBC"/>
    <w:multiLevelType w:val="hybridMultilevel"/>
    <w:tmpl w:val="8048A932"/>
    <w:lvl w:ilvl="0" w:tplc="15780BC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E53768"/>
    <w:multiLevelType w:val="hybridMultilevel"/>
    <w:tmpl w:val="015ED3EA"/>
    <w:lvl w:ilvl="0" w:tplc="71009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22B4902"/>
    <w:multiLevelType w:val="hybridMultilevel"/>
    <w:tmpl w:val="17EABF1A"/>
    <w:lvl w:ilvl="0" w:tplc="B4A6D0C8">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9C"/>
    <w:rsid w:val="00271F6B"/>
    <w:rsid w:val="00546BF3"/>
    <w:rsid w:val="005B232E"/>
    <w:rsid w:val="006547C6"/>
    <w:rsid w:val="00BA063D"/>
    <w:rsid w:val="00C54DB6"/>
    <w:rsid w:val="00DC1295"/>
    <w:rsid w:val="00DD7421"/>
    <w:rsid w:val="00F87B9C"/>
    <w:rsid w:val="00FC0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9C"/>
    <w:rPr>
      <w:rFonts w:eastAsia="Times New Roman" w:cs="Times New Roman"/>
      <w:sz w:val="24"/>
      <w:szCs w:val="24"/>
      <w:lang w:eastAsia="ru-RU"/>
    </w:rPr>
  </w:style>
  <w:style w:type="paragraph" w:styleId="4">
    <w:name w:val="heading 4"/>
    <w:basedOn w:val="a"/>
    <w:next w:val="a"/>
    <w:link w:val="40"/>
    <w:qFormat/>
    <w:rsid w:val="00F87B9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87B9C"/>
    <w:rPr>
      <w:rFonts w:eastAsia="Times New Roman" w:cs="Times New Roman"/>
      <w:b/>
      <w:bCs/>
      <w:szCs w:val="28"/>
      <w:lang w:eastAsia="ru-RU"/>
    </w:rPr>
  </w:style>
  <w:style w:type="paragraph" w:styleId="3">
    <w:name w:val="Body Text Indent 3"/>
    <w:basedOn w:val="a"/>
    <w:link w:val="31"/>
    <w:rsid w:val="00F87B9C"/>
    <w:pPr>
      <w:spacing w:after="120"/>
      <w:ind w:left="283"/>
    </w:pPr>
    <w:rPr>
      <w:sz w:val="16"/>
      <w:szCs w:val="16"/>
    </w:rPr>
  </w:style>
  <w:style w:type="character" w:customStyle="1" w:styleId="30">
    <w:name w:val="Основной текст с отступом 3 Знак"/>
    <w:basedOn w:val="a0"/>
    <w:uiPriority w:val="99"/>
    <w:semiHidden/>
    <w:rsid w:val="00F87B9C"/>
    <w:rPr>
      <w:rFonts w:eastAsia="Times New Roman" w:cs="Times New Roman"/>
      <w:sz w:val="16"/>
      <w:szCs w:val="16"/>
      <w:lang w:eastAsia="ru-RU"/>
    </w:rPr>
  </w:style>
  <w:style w:type="paragraph" w:customStyle="1" w:styleId="a3">
    <w:name w:val="Знак Знак Знак Знак Знак Знак Знак Знак Знак Знак Знак Знак Знак Знак Знак Знак"/>
    <w:basedOn w:val="a"/>
    <w:autoRedefine/>
    <w:rsid w:val="00F87B9C"/>
    <w:pPr>
      <w:spacing w:after="160" w:line="240" w:lineRule="exact"/>
    </w:pPr>
    <w:rPr>
      <w:sz w:val="28"/>
      <w:szCs w:val="20"/>
      <w:lang w:val="en-US" w:eastAsia="en-US"/>
    </w:rPr>
  </w:style>
  <w:style w:type="character" w:customStyle="1" w:styleId="31">
    <w:name w:val="Основной текст с отступом 3 Знак1"/>
    <w:link w:val="3"/>
    <w:rsid w:val="00F87B9C"/>
    <w:rPr>
      <w:rFonts w:eastAsia="Times New Roman" w:cs="Times New Roman"/>
      <w:sz w:val="16"/>
      <w:szCs w:val="16"/>
      <w:lang w:eastAsia="ru-RU"/>
    </w:rPr>
  </w:style>
  <w:style w:type="paragraph" w:styleId="a4">
    <w:name w:val="Balloon Text"/>
    <w:basedOn w:val="a"/>
    <w:link w:val="a5"/>
    <w:uiPriority w:val="99"/>
    <w:semiHidden/>
    <w:unhideWhenUsed/>
    <w:rsid w:val="00F87B9C"/>
    <w:rPr>
      <w:rFonts w:ascii="Tahoma" w:hAnsi="Tahoma" w:cs="Tahoma"/>
      <w:sz w:val="16"/>
      <w:szCs w:val="16"/>
    </w:rPr>
  </w:style>
  <w:style w:type="character" w:customStyle="1" w:styleId="a5">
    <w:name w:val="Текст выноски Знак"/>
    <w:basedOn w:val="a0"/>
    <w:link w:val="a4"/>
    <w:uiPriority w:val="99"/>
    <w:semiHidden/>
    <w:rsid w:val="00F87B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9C"/>
    <w:rPr>
      <w:rFonts w:eastAsia="Times New Roman" w:cs="Times New Roman"/>
      <w:sz w:val="24"/>
      <w:szCs w:val="24"/>
      <w:lang w:eastAsia="ru-RU"/>
    </w:rPr>
  </w:style>
  <w:style w:type="paragraph" w:styleId="4">
    <w:name w:val="heading 4"/>
    <w:basedOn w:val="a"/>
    <w:next w:val="a"/>
    <w:link w:val="40"/>
    <w:qFormat/>
    <w:rsid w:val="00F87B9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87B9C"/>
    <w:rPr>
      <w:rFonts w:eastAsia="Times New Roman" w:cs="Times New Roman"/>
      <w:b/>
      <w:bCs/>
      <w:szCs w:val="28"/>
      <w:lang w:eastAsia="ru-RU"/>
    </w:rPr>
  </w:style>
  <w:style w:type="paragraph" w:styleId="3">
    <w:name w:val="Body Text Indent 3"/>
    <w:basedOn w:val="a"/>
    <w:link w:val="31"/>
    <w:rsid w:val="00F87B9C"/>
    <w:pPr>
      <w:spacing w:after="120"/>
      <w:ind w:left="283"/>
    </w:pPr>
    <w:rPr>
      <w:sz w:val="16"/>
      <w:szCs w:val="16"/>
    </w:rPr>
  </w:style>
  <w:style w:type="character" w:customStyle="1" w:styleId="30">
    <w:name w:val="Основной текст с отступом 3 Знак"/>
    <w:basedOn w:val="a0"/>
    <w:uiPriority w:val="99"/>
    <w:semiHidden/>
    <w:rsid w:val="00F87B9C"/>
    <w:rPr>
      <w:rFonts w:eastAsia="Times New Roman" w:cs="Times New Roman"/>
      <w:sz w:val="16"/>
      <w:szCs w:val="16"/>
      <w:lang w:eastAsia="ru-RU"/>
    </w:rPr>
  </w:style>
  <w:style w:type="paragraph" w:customStyle="1" w:styleId="a3">
    <w:name w:val="Знак Знак Знак Знак Знак Знак Знак Знак Знак Знак Знак Знак Знак Знак Знак Знак"/>
    <w:basedOn w:val="a"/>
    <w:autoRedefine/>
    <w:rsid w:val="00F87B9C"/>
    <w:pPr>
      <w:spacing w:after="160" w:line="240" w:lineRule="exact"/>
    </w:pPr>
    <w:rPr>
      <w:sz w:val="28"/>
      <w:szCs w:val="20"/>
      <w:lang w:val="en-US" w:eastAsia="en-US"/>
    </w:rPr>
  </w:style>
  <w:style w:type="character" w:customStyle="1" w:styleId="31">
    <w:name w:val="Основной текст с отступом 3 Знак1"/>
    <w:link w:val="3"/>
    <w:rsid w:val="00F87B9C"/>
    <w:rPr>
      <w:rFonts w:eastAsia="Times New Roman" w:cs="Times New Roman"/>
      <w:sz w:val="16"/>
      <w:szCs w:val="16"/>
      <w:lang w:eastAsia="ru-RU"/>
    </w:rPr>
  </w:style>
  <w:style w:type="paragraph" w:styleId="a4">
    <w:name w:val="Balloon Text"/>
    <w:basedOn w:val="a"/>
    <w:link w:val="a5"/>
    <w:uiPriority w:val="99"/>
    <w:semiHidden/>
    <w:unhideWhenUsed/>
    <w:rsid w:val="00F87B9C"/>
    <w:rPr>
      <w:rFonts w:ascii="Tahoma" w:hAnsi="Tahoma" w:cs="Tahoma"/>
      <w:sz w:val="16"/>
      <w:szCs w:val="16"/>
    </w:rPr>
  </w:style>
  <w:style w:type="character" w:customStyle="1" w:styleId="a5">
    <w:name w:val="Текст выноски Знак"/>
    <w:basedOn w:val="a0"/>
    <w:link w:val="a4"/>
    <w:uiPriority w:val="99"/>
    <w:semiHidden/>
    <w:rsid w:val="00F87B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67212908A45688ADE497E8D56B17A7EC3A1EA03AE028FD253C8EBBACE81046000A13236833A177AJDO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3749</Words>
  <Characters>21370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3</cp:revision>
  <dcterms:created xsi:type="dcterms:W3CDTF">2018-12-28T04:24:00Z</dcterms:created>
  <dcterms:modified xsi:type="dcterms:W3CDTF">2019-03-24T11:27:00Z</dcterms:modified>
</cp:coreProperties>
</file>