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063D14" w:rsidRPr="00D92F97" w:rsidTr="00CC15F5">
        <w:trPr>
          <w:cantSplit/>
          <w:trHeight w:val="1419"/>
        </w:trPr>
        <w:tc>
          <w:tcPr>
            <w:tcW w:w="4175" w:type="dxa"/>
          </w:tcPr>
          <w:p w:rsidR="00063D14" w:rsidRPr="00D92F97" w:rsidRDefault="00063D14" w:rsidP="00CC15F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D92F97">
              <w:rPr>
                <w:sz w:val="28"/>
                <w:szCs w:val="28"/>
              </w:rPr>
              <w:t xml:space="preserve">   </w:t>
            </w:r>
            <w:r w:rsidRPr="00D92F97"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D92F97"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 w:rsidRPr="00D92F97"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 РЕСПУБЛИКА№Ы</w:t>
            </w:r>
          </w:p>
          <w:p w:rsidR="00063D14" w:rsidRPr="00D92F97" w:rsidRDefault="00063D14" w:rsidP="00CC15F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D92F97"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 w:rsidRPr="00D92F97"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 w:rsidRPr="00D92F97"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063D14" w:rsidRPr="00D92F97" w:rsidRDefault="00063D14" w:rsidP="00CC15F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D92F97">
              <w:rPr>
                <w:b/>
                <w:bCs/>
                <w:sz w:val="20"/>
                <w:szCs w:val="20"/>
              </w:rPr>
              <w:t>МУНИЦИПАЛЬ РАЙОНЫНЫ</w:t>
            </w:r>
            <w:r w:rsidRPr="00D92F97">
              <w:rPr>
                <w:rFonts w:ascii="TimBashk" w:hAnsi="TimBashk" w:cs="TimBashk"/>
                <w:b/>
                <w:bCs/>
                <w:sz w:val="20"/>
                <w:szCs w:val="20"/>
              </w:rPr>
              <w:t>*</w:t>
            </w:r>
          </w:p>
          <w:p w:rsidR="00063D14" w:rsidRPr="00D92F97" w:rsidRDefault="00063D14" w:rsidP="00CC15F5">
            <w:pPr>
              <w:ind w:hanging="44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D92F97">
              <w:rPr>
                <w:b/>
                <w:bCs/>
                <w:sz w:val="20"/>
                <w:szCs w:val="20"/>
              </w:rPr>
              <w:t xml:space="preserve">ОЛЫ  АКА  </w:t>
            </w:r>
            <w:r w:rsidRPr="00D92F97"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063D14" w:rsidRPr="00D92F97" w:rsidRDefault="00063D14" w:rsidP="00CC15F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D92F97">
              <w:rPr>
                <w:rFonts w:ascii="TimBashk" w:hAnsi="TimBashk" w:cs="TimBashk"/>
                <w:b/>
                <w:bCs/>
                <w:sz w:val="20"/>
                <w:szCs w:val="20"/>
              </w:rPr>
              <w:t>АУЫЛ БИ</w:t>
            </w:r>
            <w:proofErr w:type="gramStart"/>
            <w:r w:rsidRPr="00D92F97">
              <w:rPr>
                <w:rFonts w:ascii="TimBashk" w:hAnsi="TimBashk" w:cs="TimBashk"/>
                <w:b/>
                <w:bCs/>
                <w:sz w:val="20"/>
                <w:szCs w:val="20"/>
              </w:rPr>
              <w:t>Л»</w:t>
            </w:r>
            <w:proofErr w:type="gramEnd"/>
            <w:r w:rsidRPr="00D92F97">
              <w:rPr>
                <w:rFonts w:ascii="TimBashk" w:hAnsi="TimBashk" w:cs="TimBashk"/>
                <w:b/>
                <w:bCs/>
                <w:sz w:val="20"/>
                <w:szCs w:val="20"/>
              </w:rPr>
              <w:t>М»№Е</w:t>
            </w:r>
          </w:p>
          <w:p w:rsidR="00063D14" w:rsidRPr="00D92F97" w:rsidRDefault="00063D14" w:rsidP="00CC15F5">
            <w:pPr>
              <w:pStyle w:val="4"/>
              <w:rPr>
                <w:sz w:val="20"/>
                <w:szCs w:val="20"/>
              </w:rPr>
            </w:pPr>
            <w:proofErr w:type="gramStart"/>
            <w:r w:rsidRPr="00D92F97">
              <w:rPr>
                <w:sz w:val="20"/>
                <w:szCs w:val="20"/>
              </w:rPr>
              <w:t>Х»</w:t>
            </w:r>
            <w:proofErr w:type="gramEnd"/>
            <w:r w:rsidRPr="00D92F97">
              <w:rPr>
                <w:sz w:val="20"/>
                <w:szCs w:val="20"/>
              </w:rPr>
              <w:t>КИМИ»ТЕ</w:t>
            </w:r>
          </w:p>
        </w:tc>
        <w:tc>
          <w:tcPr>
            <w:tcW w:w="1782" w:type="dxa"/>
            <w:vMerge w:val="restart"/>
          </w:tcPr>
          <w:p w:rsidR="00063D14" w:rsidRPr="00D92F97" w:rsidRDefault="00063D14" w:rsidP="00CC15F5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 w:rsidRPr="00D92F97">
              <w:rPr>
                <w:noProof/>
              </w:rPr>
              <w:drawing>
                <wp:inline distT="0" distB="0" distL="0" distR="0" wp14:anchorId="401FBFC8" wp14:editId="1D0D3C9E">
                  <wp:extent cx="800100" cy="1019175"/>
                  <wp:effectExtent l="0" t="0" r="0" b="9525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063D14" w:rsidRPr="00D92F97" w:rsidRDefault="00063D14" w:rsidP="00CC15F5">
            <w:pPr>
              <w:jc w:val="center"/>
              <w:rPr>
                <w:b/>
                <w:bCs/>
                <w:sz w:val="20"/>
                <w:szCs w:val="20"/>
              </w:rPr>
            </w:pPr>
            <w:r w:rsidRPr="00D92F97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063D14" w:rsidRPr="00D92F97" w:rsidRDefault="00063D14" w:rsidP="00CC15F5">
            <w:pPr>
              <w:jc w:val="center"/>
              <w:rPr>
                <w:b/>
                <w:bCs/>
                <w:sz w:val="20"/>
                <w:szCs w:val="20"/>
              </w:rPr>
            </w:pPr>
            <w:r w:rsidRPr="00D92F97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063D14" w:rsidRPr="00D92F97" w:rsidRDefault="00063D14" w:rsidP="00CC15F5">
            <w:pPr>
              <w:jc w:val="center"/>
              <w:rPr>
                <w:b/>
                <w:bCs/>
                <w:sz w:val="20"/>
                <w:szCs w:val="20"/>
              </w:rPr>
            </w:pPr>
            <w:r w:rsidRPr="00D92F97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063D14" w:rsidRPr="00D92F97" w:rsidRDefault="00063D14" w:rsidP="00CC15F5">
            <w:pPr>
              <w:jc w:val="center"/>
              <w:rPr>
                <w:b/>
                <w:bCs/>
                <w:sz w:val="20"/>
                <w:szCs w:val="20"/>
              </w:rPr>
            </w:pPr>
            <w:r w:rsidRPr="00D92F97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063D14" w:rsidRPr="00D92F97" w:rsidRDefault="00063D14" w:rsidP="00CC15F5">
            <w:pPr>
              <w:jc w:val="center"/>
              <w:rPr>
                <w:b/>
                <w:bCs/>
                <w:sz w:val="20"/>
                <w:szCs w:val="20"/>
              </w:rPr>
            </w:pPr>
            <w:r w:rsidRPr="00D92F97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063D14" w:rsidRPr="00D92F97" w:rsidRDefault="00063D14" w:rsidP="00CC15F5">
            <w:pPr>
              <w:jc w:val="center"/>
              <w:rPr>
                <w:sz w:val="20"/>
                <w:szCs w:val="20"/>
              </w:rPr>
            </w:pPr>
            <w:r w:rsidRPr="00D92F97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063D14" w:rsidRPr="00D92F97" w:rsidTr="00CC15F5">
        <w:trPr>
          <w:cantSplit/>
          <w:trHeight w:val="756"/>
        </w:trPr>
        <w:tc>
          <w:tcPr>
            <w:tcW w:w="4175" w:type="dxa"/>
          </w:tcPr>
          <w:p w:rsidR="00063D14" w:rsidRPr="00D92F97" w:rsidRDefault="00063D14" w:rsidP="00CC15F5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92F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F25AF" wp14:editId="04057DE6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251460</wp:posOffset>
                      </wp:positionV>
                      <wp:extent cx="6629400" cy="0"/>
                      <wp:effectExtent l="0" t="19050" r="19050" b="38100"/>
                      <wp:wrapNone/>
                      <wp:docPr id="292" name="Прямая соединительная линия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19.8pt" to="50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</w:tcPr>
          <w:p w:rsidR="00063D14" w:rsidRPr="00D92F97" w:rsidRDefault="00063D14" w:rsidP="00CC15F5">
            <w:pPr>
              <w:rPr>
                <w:rFonts w:ascii="Bash" w:hAnsi="Bash" w:cs="Bash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:rsidR="00063D14" w:rsidRPr="00D92F97" w:rsidRDefault="00063D14" w:rsidP="00CC15F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063D14" w:rsidRPr="00D92F97" w:rsidRDefault="00063D14" w:rsidP="00063D14">
      <w:pPr>
        <w:ind w:firstLine="180"/>
        <w:rPr>
          <w:b/>
          <w:bCs/>
          <w:sz w:val="28"/>
          <w:szCs w:val="28"/>
        </w:rPr>
      </w:pPr>
      <w:r w:rsidRPr="00D92F97">
        <w:rPr>
          <w:rFonts w:ascii="TimBashk" w:hAnsi="TimBashk" w:cs="TimBashk"/>
          <w:b/>
          <w:bCs/>
          <w:sz w:val="28"/>
          <w:szCs w:val="28"/>
        </w:rPr>
        <w:t xml:space="preserve">                ?</w:t>
      </w:r>
      <w:r w:rsidRPr="00D92F97">
        <w:rPr>
          <w:b/>
          <w:bCs/>
          <w:sz w:val="28"/>
          <w:szCs w:val="28"/>
        </w:rPr>
        <w:t>АРАР                                                             ПОСТАНОВЛЕНИЕ</w:t>
      </w:r>
    </w:p>
    <w:p w:rsidR="00063D14" w:rsidRPr="00D92F97" w:rsidRDefault="00063D14" w:rsidP="00063D14">
      <w:pPr>
        <w:ind w:firstLine="180"/>
        <w:rPr>
          <w:b/>
          <w:bCs/>
          <w:sz w:val="16"/>
          <w:szCs w:val="16"/>
        </w:rPr>
      </w:pPr>
    </w:p>
    <w:p w:rsidR="00063D14" w:rsidRPr="00D92F97" w:rsidRDefault="00063D14" w:rsidP="00063D14">
      <w:pPr>
        <w:ind w:firstLine="180"/>
        <w:rPr>
          <w:b/>
          <w:bCs/>
          <w:sz w:val="28"/>
          <w:szCs w:val="28"/>
        </w:rPr>
      </w:pPr>
      <w:r w:rsidRPr="00D92F97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10</w:t>
      </w:r>
      <w:r w:rsidRPr="00D92F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</w:t>
      </w:r>
      <w:r w:rsidRPr="00D92F97">
        <w:rPr>
          <w:b/>
          <w:bCs/>
          <w:sz w:val="28"/>
          <w:szCs w:val="28"/>
        </w:rPr>
        <w:t xml:space="preserve">  2017 й.                         № </w:t>
      </w:r>
      <w:r>
        <w:rPr>
          <w:b/>
          <w:bCs/>
          <w:sz w:val="28"/>
          <w:szCs w:val="28"/>
        </w:rPr>
        <w:t>55</w:t>
      </w:r>
      <w:r w:rsidRPr="00D92F97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>10</w:t>
      </w:r>
      <w:r w:rsidRPr="00D92F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D92F97">
        <w:rPr>
          <w:b/>
          <w:bCs/>
          <w:sz w:val="28"/>
          <w:szCs w:val="28"/>
        </w:rPr>
        <w:t xml:space="preserve">  2017 г.</w:t>
      </w:r>
    </w:p>
    <w:p w:rsidR="00063D14" w:rsidRDefault="00063D14" w:rsidP="00063D14">
      <w:pPr>
        <w:spacing w:line="360" w:lineRule="auto"/>
        <w:jc w:val="center"/>
        <w:rPr>
          <w:b/>
          <w:bCs/>
          <w:sz w:val="28"/>
          <w:szCs w:val="28"/>
        </w:rPr>
      </w:pPr>
    </w:p>
    <w:p w:rsidR="00063D14" w:rsidRPr="00373BD3" w:rsidRDefault="00063D14" w:rsidP="00063D14">
      <w:pPr>
        <w:jc w:val="center"/>
        <w:rPr>
          <w:b/>
          <w:sz w:val="28"/>
          <w:szCs w:val="28"/>
        </w:rPr>
      </w:pPr>
      <w:r w:rsidRPr="00373BD3">
        <w:rPr>
          <w:b/>
          <w:sz w:val="28"/>
          <w:szCs w:val="28"/>
        </w:rPr>
        <w:t>Об утверждении  Программы по охране  и использованию</w:t>
      </w:r>
    </w:p>
    <w:p w:rsidR="00063D14" w:rsidRPr="00373BD3" w:rsidRDefault="00063D14" w:rsidP="00063D14">
      <w:pPr>
        <w:jc w:val="center"/>
        <w:rPr>
          <w:b/>
          <w:sz w:val="28"/>
          <w:szCs w:val="28"/>
        </w:rPr>
      </w:pPr>
      <w:r w:rsidRPr="00373BD3">
        <w:rPr>
          <w:b/>
          <w:sz w:val="28"/>
          <w:szCs w:val="28"/>
        </w:rPr>
        <w:t>земель на территории сельского поселения  Большеокинский  сельсовет</w:t>
      </w:r>
    </w:p>
    <w:p w:rsidR="00063D14" w:rsidRPr="00373BD3" w:rsidRDefault="00063D14" w:rsidP="00063D14">
      <w:pPr>
        <w:jc w:val="center"/>
        <w:rPr>
          <w:b/>
          <w:sz w:val="28"/>
          <w:szCs w:val="28"/>
        </w:rPr>
      </w:pPr>
      <w:r w:rsidRPr="00373BD3">
        <w:rPr>
          <w:b/>
          <w:sz w:val="28"/>
          <w:szCs w:val="28"/>
        </w:rPr>
        <w:t>муниципального района Мечетлинский район Республики</w:t>
      </w:r>
    </w:p>
    <w:p w:rsidR="00063D14" w:rsidRPr="00373BD3" w:rsidRDefault="00063D14" w:rsidP="00063D14">
      <w:pPr>
        <w:jc w:val="center"/>
        <w:rPr>
          <w:b/>
          <w:sz w:val="28"/>
          <w:szCs w:val="28"/>
        </w:rPr>
      </w:pPr>
      <w:r w:rsidRPr="00373BD3">
        <w:rPr>
          <w:b/>
          <w:sz w:val="28"/>
          <w:szCs w:val="28"/>
        </w:rPr>
        <w:t>Башкортостан на   2017-2019  годы</w:t>
      </w:r>
    </w:p>
    <w:p w:rsidR="00063D14" w:rsidRPr="001F3040" w:rsidRDefault="00063D14" w:rsidP="00063D14">
      <w:pPr>
        <w:spacing w:line="360" w:lineRule="auto"/>
        <w:jc w:val="center"/>
        <w:rPr>
          <w:b/>
          <w:bCs/>
          <w:sz w:val="16"/>
          <w:szCs w:val="16"/>
        </w:rPr>
      </w:pPr>
    </w:p>
    <w:p w:rsidR="00063D14" w:rsidRPr="0035424C" w:rsidRDefault="00063D14" w:rsidP="00063D14">
      <w:pPr>
        <w:widowControl w:val="0"/>
        <w:tabs>
          <w:tab w:val="left" w:pos="-1276"/>
        </w:tabs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ст. 5, 11, 12, 13 и 72 Земельного </w:t>
      </w:r>
      <w:r>
        <w:rPr>
          <w:rFonts w:cs="Calibri"/>
          <w:sz w:val="28"/>
          <w:szCs w:val="28"/>
        </w:rPr>
        <w:t xml:space="preserve">кодекса РФ, </w:t>
      </w:r>
      <w:hyperlink r:id="rId7" w:history="1">
        <w:r>
          <w:rPr>
            <w:rStyle w:val="a4"/>
            <w:rFonts w:cs="Calibri"/>
            <w:sz w:val="28"/>
            <w:szCs w:val="28"/>
          </w:rPr>
          <w:t>ч. 2 ст. 14.1</w:t>
        </w:r>
      </w:hyperlink>
      <w:r>
        <w:rPr>
          <w:rFonts w:cs="Calibri"/>
          <w:sz w:val="28"/>
          <w:szCs w:val="28"/>
        </w:rPr>
        <w:t xml:space="preserve"> Федерального закона от 06 октября 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 Уставом  сельского поселения Большеокинский сельсовет муниципального района </w:t>
      </w:r>
      <w:r>
        <w:rPr>
          <w:sz w:val="28"/>
        </w:rPr>
        <w:t xml:space="preserve"> Мечетлинский район </w:t>
      </w:r>
      <w:r w:rsidRPr="00505D7C">
        <w:rPr>
          <w:sz w:val="28"/>
        </w:rPr>
        <w:t xml:space="preserve"> Республики </w:t>
      </w:r>
      <w:r>
        <w:rPr>
          <w:sz w:val="28"/>
        </w:rPr>
        <w:t xml:space="preserve">Башкортостан,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063D14" w:rsidRDefault="00063D14" w:rsidP="00063D14">
      <w:pPr>
        <w:tabs>
          <w:tab w:val="left" w:pos="0"/>
        </w:tabs>
        <w:ind w:firstLine="30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Утвердить Программу «П</w:t>
      </w:r>
      <w:r w:rsidRPr="00590810">
        <w:rPr>
          <w:sz w:val="28"/>
          <w:szCs w:val="28"/>
        </w:rPr>
        <w:t>о использованию и охране земель на территории сельского поселения Большеокинский сельсовет муниципального района Мечетлинский район Республики Башкортостан на 2017 - 20</w:t>
      </w:r>
      <w:r>
        <w:rPr>
          <w:sz w:val="28"/>
          <w:szCs w:val="28"/>
        </w:rPr>
        <w:t>19</w:t>
      </w:r>
      <w:r w:rsidRPr="0059081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 согласно приложению 1.</w:t>
      </w:r>
    </w:p>
    <w:p w:rsidR="00063D14" w:rsidRDefault="00063D14" w:rsidP="00063D14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5DE2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Pr="006C5DE2">
        <w:rPr>
          <w:color w:val="000000"/>
          <w:sz w:val="28"/>
          <w:szCs w:val="28"/>
        </w:rPr>
        <w:t>обнародования.</w:t>
      </w:r>
    </w:p>
    <w:p w:rsidR="00063D14" w:rsidRDefault="00063D14" w:rsidP="00063D14">
      <w:pPr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 w:rsidRPr="00FD551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FD551E">
        <w:rPr>
          <w:sz w:val="28"/>
          <w:szCs w:val="28"/>
        </w:rPr>
        <w:t xml:space="preserve"> обнародовать путем размещения его текста  на информационном стенде в здании администрации сельского поселения </w:t>
      </w:r>
      <w:r>
        <w:rPr>
          <w:sz w:val="28"/>
          <w:szCs w:val="28"/>
        </w:rPr>
        <w:t>Большеокинский</w:t>
      </w:r>
      <w:r w:rsidRPr="00FD551E">
        <w:rPr>
          <w:sz w:val="28"/>
          <w:szCs w:val="28"/>
        </w:rPr>
        <w:t xml:space="preserve"> сельсовет муниципального района Мечетлинский район Республики Башкортостан и на официальном сайте сельского поселения </w:t>
      </w:r>
      <w:r>
        <w:rPr>
          <w:sz w:val="28"/>
          <w:szCs w:val="28"/>
        </w:rPr>
        <w:t>Большеокинский</w:t>
      </w:r>
      <w:r w:rsidRPr="00FD551E">
        <w:rPr>
          <w:sz w:val="28"/>
          <w:szCs w:val="28"/>
        </w:rPr>
        <w:t xml:space="preserve"> сельсовет муниципального района Мечетлинский район Республики Башкортостан в сети Интернет.</w:t>
      </w:r>
    </w:p>
    <w:p w:rsidR="00063D14" w:rsidRPr="00947687" w:rsidRDefault="00063D14" w:rsidP="00063D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7687">
        <w:rPr>
          <w:sz w:val="28"/>
          <w:szCs w:val="28"/>
        </w:rPr>
        <w:t xml:space="preserve">. </w:t>
      </w:r>
      <w:proofErr w:type="gramStart"/>
      <w:r w:rsidRPr="00947687">
        <w:rPr>
          <w:sz w:val="28"/>
          <w:szCs w:val="28"/>
        </w:rPr>
        <w:t>Контроль за</w:t>
      </w:r>
      <w:proofErr w:type="gramEnd"/>
      <w:r w:rsidRPr="009476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3D14" w:rsidRDefault="00063D14" w:rsidP="00063D14"/>
    <w:p w:rsidR="00063D14" w:rsidRDefault="00063D14" w:rsidP="00063D14"/>
    <w:p w:rsidR="00063D14" w:rsidRDefault="00063D14" w:rsidP="00063D1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В.И. </w:t>
      </w:r>
      <w:proofErr w:type="spellStart"/>
      <w:r>
        <w:rPr>
          <w:sz w:val="28"/>
          <w:szCs w:val="28"/>
        </w:rPr>
        <w:t>Шагибитдинов</w:t>
      </w:r>
      <w:proofErr w:type="spellEnd"/>
    </w:p>
    <w:p w:rsidR="00063D14" w:rsidRDefault="00063D14" w:rsidP="00063D14">
      <w:pPr>
        <w:rPr>
          <w:sz w:val="28"/>
          <w:szCs w:val="28"/>
        </w:rPr>
      </w:pPr>
    </w:p>
    <w:p w:rsidR="00063D14" w:rsidRDefault="00063D14" w:rsidP="00063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063D14" w:rsidRDefault="00063D14" w:rsidP="00063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063D14" w:rsidRDefault="00063D14" w:rsidP="00063D14">
      <w:pPr>
        <w:rPr>
          <w:sz w:val="28"/>
          <w:szCs w:val="28"/>
        </w:rPr>
      </w:pPr>
    </w:p>
    <w:p w:rsidR="00063D14" w:rsidRDefault="00063D14" w:rsidP="00063D14">
      <w:pPr>
        <w:ind w:firstLine="5100"/>
        <w:rPr>
          <w:sz w:val="28"/>
          <w:szCs w:val="28"/>
        </w:rPr>
      </w:pPr>
    </w:p>
    <w:p w:rsidR="00063D14" w:rsidRDefault="00063D14" w:rsidP="00063D14">
      <w:pPr>
        <w:ind w:firstLine="5100"/>
        <w:rPr>
          <w:sz w:val="28"/>
          <w:szCs w:val="28"/>
        </w:rPr>
      </w:pPr>
    </w:p>
    <w:p w:rsidR="00063D14" w:rsidRDefault="00063D14" w:rsidP="00063D14">
      <w:pPr>
        <w:ind w:firstLine="5100"/>
        <w:rPr>
          <w:sz w:val="28"/>
          <w:szCs w:val="28"/>
        </w:rPr>
      </w:pPr>
    </w:p>
    <w:p w:rsidR="00063D14" w:rsidRDefault="00063D14" w:rsidP="00063D14">
      <w:pPr>
        <w:ind w:firstLine="5100"/>
        <w:rPr>
          <w:sz w:val="28"/>
          <w:szCs w:val="28"/>
        </w:rPr>
      </w:pPr>
    </w:p>
    <w:p w:rsidR="00063D14" w:rsidRDefault="00063D14" w:rsidP="00063D14">
      <w:pPr>
        <w:ind w:firstLine="5100"/>
        <w:rPr>
          <w:sz w:val="28"/>
          <w:szCs w:val="28"/>
        </w:rPr>
      </w:pPr>
    </w:p>
    <w:p w:rsidR="00063D14" w:rsidRDefault="00063D14" w:rsidP="00063D14">
      <w:pPr>
        <w:ind w:firstLine="5100"/>
        <w:rPr>
          <w:sz w:val="28"/>
          <w:szCs w:val="28"/>
        </w:rPr>
      </w:pPr>
    </w:p>
    <w:p w:rsidR="00063D14" w:rsidRDefault="00063D14" w:rsidP="00063D14">
      <w:pPr>
        <w:ind w:firstLine="5100"/>
        <w:rPr>
          <w:sz w:val="28"/>
          <w:szCs w:val="28"/>
        </w:rPr>
      </w:pPr>
    </w:p>
    <w:p w:rsidR="00063D14" w:rsidRDefault="00063D14" w:rsidP="00063D14">
      <w:pPr>
        <w:ind w:firstLine="5100"/>
        <w:rPr>
          <w:sz w:val="28"/>
          <w:szCs w:val="28"/>
        </w:rPr>
      </w:pPr>
    </w:p>
    <w:p w:rsidR="00063D14" w:rsidRPr="004761A9" w:rsidRDefault="00063D14" w:rsidP="00063D14">
      <w:pPr>
        <w:ind w:left="5954"/>
      </w:pPr>
      <w:r w:rsidRPr="004761A9">
        <w:lastRenderedPageBreak/>
        <w:t>Приложение 1</w:t>
      </w:r>
    </w:p>
    <w:p w:rsidR="00063D14" w:rsidRPr="004761A9" w:rsidRDefault="00063D14" w:rsidP="00063D14">
      <w:pPr>
        <w:ind w:left="5954"/>
      </w:pPr>
      <w:r w:rsidRPr="004761A9">
        <w:t>УТВЕРЖДЕНО</w:t>
      </w:r>
    </w:p>
    <w:p w:rsidR="00063D14" w:rsidRPr="004761A9" w:rsidRDefault="00063D14" w:rsidP="00063D14">
      <w:pPr>
        <w:ind w:left="5954"/>
      </w:pPr>
      <w:r w:rsidRPr="004761A9">
        <w:t xml:space="preserve">постановлением  главы сельского поселения Большеокинский сельсовет муниципального района Мечетлинский район Республики Башкортостан </w:t>
      </w:r>
    </w:p>
    <w:p w:rsidR="00063D14" w:rsidRPr="004761A9" w:rsidRDefault="00063D14" w:rsidP="00063D14">
      <w:pPr>
        <w:ind w:left="5954"/>
      </w:pPr>
      <w:r w:rsidRPr="004761A9">
        <w:t xml:space="preserve">от </w:t>
      </w:r>
      <w:r>
        <w:t>10 августа</w:t>
      </w:r>
      <w:r w:rsidRPr="004761A9">
        <w:t xml:space="preserve"> 2017 г. № </w:t>
      </w:r>
      <w:r>
        <w:t>55</w:t>
      </w:r>
      <w:r w:rsidRPr="004761A9">
        <w:t>.</w:t>
      </w:r>
    </w:p>
    <w:p w:rsidR="00063D14" w:rsidRPr="004761A9" w:rsidRDefault="00063D14" w:rsidP="00063D14">
      <w:pPr>
        <w:ind w:left="5954"/>
        <w:jc w:val="both"/>
        <w:rPr>
          <w:sz w:val="28"/>
        </w:rPr>
      </w:pPr>
    </w:p>
    <w:p w:rsidR="00063D14" w:rsidRPr="004761A9" w:rsidRDefault="00063D14" w:rsidP="00063D14">
      <w:pPr>
        <w:contextualSpacing/>
        <w:jc w:val="center"/>
        <w:rPr>
          <w:b/>
        </w:rPr>
      </w:pPr>
      <w:r w:rsidRPr="004761A9">
        <w:rPr>
          <w:b/>
        </w:rPr>
        <w:t>ПРОГРАММА</w:t>
      </w:r>
    </w:p>
    <w:p w:rsidR="00063D14" w:rsidRPr="004761A9" w:rsidRDefault="00063D14" w:rsidP="00063D14">
      <w:pPr>
        <w:ind w:left="720"/>
        <w:contextualSpacing/>
        <w:jc w:val="center"/>
        <w:rPr>
          <w:b/>
        </w:rPr>
      </w:pPr>
      <w:r w:rsidRPr="004761A9">
        <w:rPr>
          <w:b/>
        </w:rPr>
        <w:t>по использованию и охране земель на территории сельского поселения Большеокинский сельсовет муниципального района Мечетлинский район Республики Башкортостан на 2017 - 20</w:t>
      </w:r>
      <w:r>
        <w:rPr>
          <w:b/>
        </w:rPr>
        <w:t>19</w:t>
      </w:r>
      <w:r w:rsidRPr="004761A9">
        <w:rPr>
          <w:b/>
        </w:rPr>
        <w:t xml:space="preserve"> годы</w:t>
      </w:r>
    </w:p>
    <w:p w:rsidR="00063D14" w:rsidRPr="004761A9" w:rsidRDefault="00063D14" w:rsidP="00063D14">
      <w:pPr>
        <w:keepNext/>
        <w:spacing w:before="240" w:after="60"/>
        <w:jc w:val="center"/>
        <w:outlineLvl w:val="0"/>
        <w:rPr>
          <w:bCs/>
          <w:kern w:val="32"/>
          <w:lang w:val="x-none"/>
        </w:rPr>
      </w:pPr>
      <w:r w:rsidRPr="004761A9">
        <w:rPr>
          <w:bCs/>
          <w:kern w:val="32"/>
        </w:rPr>
        <w:t>ПАСПОРТ  ПРОГРАММЫ</w:t>
      </w:r>
    </w:p>
    <w:p w:rsidR="00063D14" w:rsidRPr="004761A9" w:rsidRDefault="00063D14" w:rsidP="00063D14">
      <w:pPr>
        <w:ind w:left="720"/>
        <w:contextualSpacing/>
        <w:jc w:val="center"/>
      </w:pPr>
      <w:r w:rsidRPr="004761A9">
        <w:rPr>
          <w:iCs/>
          <w:color w:val="000000"/>
        </w:rPr>
        <w:t xml:space="preserve"> «П</w:t>
      </w:r>
      <w:r w:rsidRPr="004761A9">
        <w:t xml:space="preserve">о использованию и охране земель на территории сельского поселения Большеокинский сельсовет муниципального района Мечетлинский район Республики Башкортостан </w:t>
      </w:r>
    </w:p>
    <w:p w:rsidR="00063D14" w:rsidRPr="004761A9" w:rsidRDefault="00063D14" w:rsidP="00063D14">
      <w:pPr>
        <w:ind w:left="720"/>
        <w:contextualSpacing/>
        <w:jc w:val="center"/>
        <w:rPr>
          <w:bCs/>
        </w:rPr>
      </w:pPr>
      <w:r w:rsidRPr="004761A9">
        <w:t>на 2017 - 2019 годы</w:t>
      </w:r>
      <w:r w:rsidRPr="004761A9">
        <w:rPr>
          <w:bCs/>
        </w:rPr>
        <w:t>»</w:t>
      </w:r>
    </w:p>
    <w:p w:rsidR="00063D14" w:rsidRPr="004761A9" w:rsidRDefault="00063D14" w:rsidP="00063D14">
      <w:pPr>
        <w:ind w:left="720"/>
        <w:contextualSpacing/>
        <w:jc w:val="center"/>
        <w:rPr>
          <w:bCs/>
          <w:sz w:val="10"/>
          <w:szCs w:val="10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7"/>
        <w:gridCol w:w="6643"/>
      </w:tblGrid>
      <w:tr w:rsidR="00063D14" w:rsidRPr="004761A9" w:rsidTr="00CC15F5">
        <w:trPr>
          <w:jc w:val="center"/>
        </w:trPr>
        <w:tc>
          <w:tcPr>
            <w:tcW w:w="2987" w:type="dxa"/>
          </w:tcPr>
          <w:p w:rsidR="00063D14" w:rsidRPr="004761A9" w:rsidRDefault="00063D14" w:rsidP="00CC15F5">
            <w:pPr>
              <w:jc w:val="both"/>
            </w:pPr>
            <w:r w:rsidRPr="004761A9">
              <w:t xml:space="preserve">Наименование программы </w:t>
            </w:r>
          </w:p>
        </w:tc>
        <w:tc>
          <w:tcPr>
            <w:tcW w:w="6643" w:type="dxa"/>
          </w:tcPr>
          <w:p w:rsidR="00063D14" w:rsidRPr="004761A9" w:rsidRDefault="00063D14" w:rsidP="00CC15F5">
            <w:pPr>
              <w:jc w:val="both"/>
            </w:pPr>
            <w:r w:rsidRPr="004761A9">
              <w:t>Программа по использованию и охране земель на территории  сельского поселения на 2017 – 2019 годы</w:t>
            </w:r>
          </w:p>
        </w:tc>
      </w:tr>
      <w:tr w:rsidR="00063D14" w:rsidRPr="004761A9" w:rsidTr="00CC15F5">
        <w:trPr>
          <w:jc w:val="center"/>
        </w:trPr>
        <w:tc>
          <w:tcPr>
            <w:tcW w:w="2987" w:type="dxa"/>
          </w:tcPr>
          <w:p w:rsidR="00063D14" w:rsidRPr="004761A9" w:rsidRDefault="00063D14" w:rsidP="00CC15F5">
            <w:pPr>
              <w:jc w:val="both"/>
            </w:pPr>
            <w:r w:rsidRPr="004761A9">
              <w:t xml:space="preserve">Основание для разработки программы </w:t>
            </w:r>
          </w:p>
        </w:tc>
        <w:tc>
          <w:tcPr>
            <w:tcW w:w="6643" w:type="dxa"/>
          </w:tcPr>
          <w:p w:rsidR="00063D14" w:rsidRPr="004761A9" w:rsidRDefault="00063D14" w:rsidP="00CC15F5">
            <w:pPr>
              <w:jc w:val="both"/>
            </w:pPr>
            <w:proofErr w:type="gramStart"/>
            <w:r w:rsidRPr="004761A9">
              <w:t>Земельный кодекс Российской Федерации ФЗ № 131 –ФЗ от 06.10.2003 г. «Об общих принципах организации местного самоуправления в Российской Федерации», Федеральный закон от 06.10.2003 г. № 131-ФЗ «Об общих принципах местного самоуправления в Российской Федерации»,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  сельского поселения Большеокинский сельсовет</w:t>
            </w:r>
            <w:proofErr w:type="gramEnd"/>
            <w:r w:rsidRPr="004761A9">
              <w:t xml:space="preserve"> муниципального района Мечетлинский район Республики Башкортостан</w:t>
            </w:r>
          </w:p>
        </w:tc>
      </w:tr>
      <w:tr w:rsidR="00063D14" w:rsidRPr="004761A9" w:rsidTr="00CC15F5">
        <w:trPr>
          <w:trHeight w:val="472"/>
          <w:jc w:val="center"/>
        </w:trPr>
        <w:tc>
          <w:tcPr>
            <w:tcW w:w="2987" w:type="dxa"/>
          </w:tcPr>
          <w:p w:rsidR="00063D14" w:rsidRPr="004761A9" w:rsidRDefault="00063D14" w:rsidP="00CC15F5">
            <w:pPr>
              <w:jc w:val="both"/>
            </w:pPr>
            <w:r w:rsidRPr="004761A9">
              <w:t xml:space="preserve">Заказчик программы </w:t>
            </w:r>
          </w:p>
        </w:tc>
        <w:tc>
          <w:tcPr>
            <w:tcW w:w="6643" w:type="dxa"/>
          </w:tcPr>
          <w:p w:rsidR="00063D14" w:rsidRPr="004761A9" w:rsidRDefault="00063D14" w:rsidP="00CC15F5">
            <w:pPr>
              <w:jc w:val="both"/>
            </w:pPr>
            <w:r w:rsidRPr="004761A9">
              <w:t>Администрация  сельского поселения Большеокинский сельсовет муниципального района Мечетлинский район Республики Башкортостан</w:t>
            </w:r>
            <w:r w:rsidRPr="004761A9">
              <w:rPr>
                <w:b/>
              </w:rPr>
              <w:t xml:space="preserve"> </w:t>
            </w:r>
            <w:r w:rsidRPr="004761A9">
              <w:t xml:space="preserve"> </w:t>
            </w:r>
          </w:p>
        </w:tc>
      </w:tr>
      <w:tr w:rsidR="00063D14" w:rsidRPr="004761A9" w:rsidTr="00CC15F5">
        <w:trPr>
          <w:jc w:val="center"/>
        </w:trPr>
        <w:tc>
          <w:tcPr>
            <w:tcW w:w="2987" w:type="dxa"/>
          </w:tcPr>
          <w:p w:rsidR="00063D14" w:rsidRPr="004761A9" w:rsidRDefault="00063D14" w:rsidP="00CC15F5">
            <w:pPr>
              <w:jc w:val="both"/>
            </w:pPr>
            <w:r w:rsidRPr="004761A9">
              <w:t xml:space="preserve">Разработчик программы </w:t>
            </w:r>
          </w:p>
        </w:tc>
        <w:tc>
          <w:tcPr>
            <w:tcW w:w="6643" w:type="dxa"/>
          </w:tcPr>
          <w:p w:rsidR="00063D14" w:rsidRPr="004761A9" w:rsidRDefault="00063D14" w:rsidP="00CC15F5">
            <w:pPr>
              <w:jc w:val="both"/>
            </w:pPr>
            <w:r w:rsidRPr="004761A9">
              <w:t>Администрация сельского поселения Большеокинский сельсовет муниципального района Мечетлинский район Республики Башкортостан</w:t>
            </w:r>
            <w:r w:rsidRPr="004761A9">
              <w:rPr>
                <w:b/>
              </w:rPr>
              <w:t xml:space="preserve"> </w:t>
            </w:r>
            <w:r w:rsidRPr="004761A9">
              <w:t xml:space="preserve"> </w:t>
            </w:r>
          </w:p>
        </w:tc>
      </w:tr>
      <w:tr w:rsidR="00063D14" w:rsidRPr="004761A9" w:rsidTr="00CC15F5">
        <w:trPr>
          <w:jc w:val="center"/>
        </w:trPr>
        <w:tc>
          <w:tcPr>
            <w:tcW w:w="2987" w:type="dxa"/>
          </w:tcPr>
          <w:p w:rsidR="00063D14" w:rsidRPr="004761A9" w:rsidRDefault="00063D14" w:rsidP="00CC15F5">
            <w:pPr>
              <w:jc w:val="both"/>
            </w:pPr>
            <w:r w:rsidRPr="004761A9">
              <w:t>Ответственный исполнитель программы</w:t>
            </w:r>
          </w:p>
        </w:tc>
        <w:tc>
          <w:tcPr>
            <w:tcW w:w="6643" w:type="dxa"/>
          </w:tcPr>
          <w:p w:rsidR="00063D14" w:rsidRPr="004761A9" w:rsidRDefault="00063D14" w:rsidP="00CC15F5">
            <w:pPr>
              <w:jc w:val="both"/>
            </w:pPr>
            <w:r w:rsidRPr="004761A9">
              <w:t>Администрация сельского поселения Большеокинский сельсовет муниципального района Мечетлинский район Республики Башкортостан</w:t>
            </w:r>
            <w:r w:rsidRPr="004761A9">
              <w:rPr>
                <w:b/>
              </w:rPr>
              <w:t xml:space="preserve"> </w:t>
            </w:r>
            <w:r w:rsidRPr="004761A9">
              <w:t xml:space="preserve"> </w:t>
            </w:r>
          </w:p>
        </w:tc>
      </w:tr>
      <w:tr w:rsidR="00063D14" w:rsidRPr="004761A9" w:rsidTr="00CC15F5">
        <w:trPr>
          <w:jc w:val="center"/>
        </w:trPr>
        <w:tc>
          <w:tcPr>
            <w:tcW w:w="2987" w:type="dxa"/>
          </w:tcPr>
          <w:p w:rsidR="00063D14" w:rsidRPr="004761A9" w:rsidRDefault="00063D14" w:rsidP="00CC15F5">
            <w:pPr>
              <w:jc w:val="both"/>
            </w:pPr>
            <w:r w:rsidRPr="004761A9">
              <w:t xml:space="preserve">Цели </w:t>
            </w:r>
          </w:p>
          <w:p w:rsidR="00063D14" w:rsidRPr="004761A9" w:rsidRDefault="00063D14" w:rsidP="00CC15F5">
            <w:pPr>
              <w:jc w:val="both"/>
            </w:pPr>
            <w:r w:rsidRPr="004761A9">
              <w:t>программы</w:t>
            </w:r>
          </w:p>
          <w:p w:rsidR="00063D14" w:rsidRPr="004761A9" w:rsidRDefault="00063D14" w:rsidP="00CC15F5">
            <w:pPr>
              <w:jc w:val="both"/>
            </w:pPr>
          </w:p>
          <w:p w:rsidR="00063D14" w:rsidRPr="004761A9" w:rsidRDefault="00063D14" w:rsidP="00CC15F5">
            <w:pPr>
              <w:jc w:val="both"/>
            </w:pPr>
          </w:p>
          <w:p w:rsidR="00063D14" w:rsidRPr="004761A9" w:rsidRDefault="00063D14" w:rsidP="00CC15F5">
            <w:pPr>
              <w:jc w:val="both"/>
            </w:pPr>
          </w:p>
        </w:tc>
        <w:tc>
          <w:tcPr>
            <w:tcW w:w="6643" w:type="dxa"/>
          </w:tcPr>
          <w:p w:rsidR="00063D14" w:rsidRPr="004761A9" w:rsidRDefault="00063D14" w:rsidP="00CC15F5">
            <w:pPr>
              <w:contextualSpacing/>
            </w:pPr>
            <w:r w:rsidRPr="004761A9">
      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      </w:r>
          </w:p>
          <w:p w:rsidR="00063D14" w:rsidRPr="004761A9" w:rsidRDefault="00063D14" w:rsidP="00CC15F5">
            <w:pPr>
              <w:contextualSpacing/>
            </w:pPr>
            <w:r w:rsidRPr="004761A9">
              <w:t xml:space="preserve">- предотвращение деградации, загрязнения, захламления, нарушения земель, других негативных (вредных) воздействий хозяйственной деятельности; </w:t>
            </w:r>
          </w:p>
          <w:p w:rsidR="00063D14" w:rsidRPr="004761A9" w:rsidRDefault="00063D14" w:rsidP="00CC15F5">
            <w:pPr>
              <w:contextualSpacing/>
            </w:pPr>
            <w:r w:rsidRPr="004761A9">
              <w:t>- обеспечение улучшения и восстановление земель, подвергшихся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063D14" w:rsidRPr="004761A9" w:rsidRDefault="00063D14" w:rsidP="00CC15F5">
            <w:pPr>
              <w:contextualSpacing/>
            </w:pPr>
            <w:r w:rsidRPr="004761A9">
              <w:t>-улучшение земель, экологической обстановкой на селе, сохранение и реабилитация природы села для обеспечения здоровья и благоприятных условий жизнедеятельности населения.</w:t>
            </w:r>
          </w:p>
        </w:tc>
      </w:tr>
      <w:tr w:rsidR="00063D14" w:rsidRPr="004761A9" w:rsidTr="00CC15F5">
        <w:trPr>
          <w:jc w:val="center"/>
        </w:trPr>
        <w:tc>
          <w:tcPr>
            <w:tcW w:w="2987" w:type="dxa"/>
          </w:tcPr>
          <w:p w:rsidR="00063D14" w:rsidRPr="004761A9" w:rsidRDefault="00063D14" w:rsidP="00CC15F5">
            <w:r w:rsidRPr="004761A9">
              <w:lastRenderedPageBreak/>
              <w:t xml:space="preserve">Основные задачи программы </w:t>
            </w:r>
          </w:p>
        </w:tc>
        <w:tc>
          <w:tcPr>
            <w:tcW w:w="6643" w:type="dxa"/>
          </w:tcPr>
          <w:p w:rsidR="00063D14" w:rsidRPr="004761A9" w:rsidRDefault="00063D14" w:rsidP="00CC15F5">
            <w:pPr>
              <w:contextualSpacing/>
            </w:pPr>
            <w:r w:rsidRPr="004761A9">
              <w:t>Повышение эффективности использования и охраны земель;</w:t>
            </w:r>
          </w:p>
          <w:p w:rsidR="00063D14" w:rsidRPr="004761A9" w:rsidRDefault="00063D14" w:rsidP="00CC15F5">
            <w:pPr>
              <w:contextualSpacing/>
            </w:pPr>
            <w:r w:rsidRPr="004761A9">
              <w:t>- обеспечение организации использования и охраны земель;</w:t>
            </w:r>
          </w:p>
          <w:p w:rsidR="00063D14" w:rsidRPr="004761A9" w:rsidRDefault="00063D14" w:rsidP="00CC15F5">
            <w:pPr>
              <w:contextualSpacing/>
            </w:pPr>
            <w:r w:rsidRPr="004761A9">
              <w:t>- рациональное использование земель;</w:t>
            </w:r>
          </w:p>
          <w:p w:rsidR="00063D14" w:rsidRPr="004761A9" w:rsidRDefault="00063D14" w:rsidP="00CC15F5">
            <w:pPr>
              <w:contextualSpacing/>
            </w:pPr>
            <w:r w:rsidRPr="004761A9">
              <w:t>- оптимизация деятельности в сфере обращения с отходами производства и потребления;</w:t>
            </w:r>
          </w:p>
          <w:p w:rsidR="00063D14" w:rsidRPr="004761A9" w:rsidRDefault="00063D14" w:rsidP="00CC15F5">
            <w:pPr>
              <w:jc w:val="both"/>
            </w:pPr>
            <w:r w:rsidRPr="004761A9">
              <w:t>- сохранение и восстановление зеленых насаждений, почв;</w:t>
            </w:r>
          </w:p>
          <w:p w:rsidR="00063D14" w:rsidRPr="004761A9" w:rsidRDefault="00063D14" w:rsidP="00CC15F5">
            <w:pPr>
              <w:jc w:val="both"/>
            </w:pPr>
            <w:r w:rsidRPr="004761A9">
              <w:t xml:space="preserve">-проведение работ с целью повышения биологического потенциала земель муниципального образования, </w:t>
            </w:r>
          </w:p>
          <w:p w:rsidR="00063D14" w:rsidRPr="004761A9" w:rsidRDefault="00063D14" w:rsidP="00CC15F5">
            <w:pPr>
              <w:jc w:val="both"/>
            </w:pPr>
            <w:r w:rsidRPr="004761A9">
              <w:t xml:space="preserve">-улучшения условий для устойчивого земледелия, </w:t>
            </w:r>
          </w:p>
          <w:p w:rsidR="00063D14" w:rsidRPr="004761A9" w:rsidRDefault="00063D14" w:rsidP="00CC15F5">
            <w:pPr>
              <w:jc w:val="both"/>
            </w:pPr>
            <w:r w:rsidRPr="004761A9">
              <w:t xml:space="preserve"> - повышения плодородия почв, </w:t>
            </w:r>
          </w:p>
          <w:p w:rsidR="00063D14" w:rsidRPr="004761A9" w:rsidRDefault="00063D14" w:rsidP="00CC15F5">
            <w:pPr>
              <w:jc w:val="both"/>
            </w:pPr>
            <w:r w:rsidRPr="004761A9">
              <w:t>- улучшения гидротермического режима,</w:t>
            </w:r>
          </w:p>
          <w:p w:rsidR="00063D14" w:rsidRPr="004761A9" w:rsidRDefault="00063D14" w:rsidP="00CC15F5">
            <w:pPr>
              <w:jc w:val="both"/>
            </w:pPr>
            <w:r w:rsidRPr="004761A9">
              <w:t xml:space="preserve">-  сокращения поверхностного стока, </w:t>
            </w:r>
          </w:p>
          <w:p w:rsidR="00063D14" w:rsidRPr="004761A9" w:rsidRDefault="00063D14" w:rsidP="00CC15F5">
            <w:pPr>
              <w:jc w:val="both"/>
            </w:pPr>
            <w:r w:rsidRPr="004761A9">
              <w:t xml:space="preserve">- увеличения поглощения углекислого и других газов, </w:t>
            </w:r>
          </w:p>
          <w:p w:rsidR="00063D14" w:rsidRPr="004761A9" w:rsidRDefault="00063D14" w:rsidP="00CC15F5">
            <w:pPr>
              <w:jc w:val="both"/>
            </w:pPr>
            <w:r w:rsidRPr="004761A9">
              <w:t>- оптимизации процессов почвообразования,</w:t>
            </w:r>
          </w:p>
          <w:p w:rsidR="00063D14" w:rsidRPr="004761A9" w:rsidRDefault="00063D14" w:rsidP="00CC15F5">
            <w:pPr>
              <w:jc w:val="both"/>
            </w:pPr>
            <w:r w:rsidRPr="004761A9">
              <w:t xml:space="preserve">-  увеличения водности рек и водоемов, </w:t>
            </w:r>
          </w:p>
          <w:p w:rsidR="00063D14" w:rsidRPr="004761A9" w:rsidRDefault="00063D14" w:rsidP="00CC15F5">
            <w:pPr>
              <w:jc w:val="both"/>
            </w:pPr>
            <w:r w:rsidRPr="004761A9">
              <w:t>- создания условий для сохранения биологического разнообразия.</w:t>
            </w:r>
          </w:p>
        </w:tc>
      </w:tr>
      <w:tr w:rsidR="00063D14" w:rsidRPr="004761A9" w:rsidTr="00CC15F5">
        <w:trPr>
          <w:trHeight w:val="775"/>
          <w:jc w:val="center"/>
        </w:trPr>
        <w:tc>
          <w:tcPr>
            <w:tcW w:w="2987" w:type="dxa"/>
          </w:tcPr>
          <w:p w:rsidR="00063D14" w:rsidRPr="004761A9" w:rsidRDefault="00063D14" w:rsidP="00CC15F5">
            <w:pPr>
              <w:jc w:val="both"/>
            </w:pPr>
            <w:r w:rsidRPr="004761A9">
              <w:t>Показатели (индикаторы) программы</w:t>
            </w:r>
          </w:p>
        </w:tc>
        <w:tc>
          <w:tcPr>
            <w:tcW w:w="6643" w:type="dxa"/>
          </w:tcPr>
          <w:p w:rsidR="00063D14" w:rsidRPr="004761A9" w:rsidRDefault="00063D14" w:rsidP="00CC15F5">
            <w:pPr>
              <w:jc w:val="both"/>
            </w:pPr>
            <w:r w:rsidRPr="004761A9">
              <w:t>Благоустройство  населенных пунктов;</w:t>
            </w:r>
          </w:p>
          <w:p w:rsidR="00063D14" w:rsidRPr="004761A9" w:rsidRDefault="00063D14" w:rsidP="00CC15F5">
            <w:pPr>
              <w:jc w:val="both"/>
            </w:pPr>
            <w:r w:rsidRPr="004761A9">
              <w:t>улучшение качественных характеристик земель;</w:t>
            </w:r>
          </w:p>
          <w:p w:rsidR="00063D14" w:rsidRPr="004761A9" w:rsidRDefault="00063D14" w:rsidP="00CC15F5">
            <w:pPr>
              <w:jc w:val="both"/>
            </w:pPr>
            <w:r w:rsidRPr="004761A9">
              <w:t xml:space="preserve">эффективное  использование земель </w:t>
            </w:r>
          </w:p>
        </w:tc>
      </w:tr>
      <w:tr w:rsidR="00063D14" w:rsidRPr="004761A9" w:rsidTr="00CC15F5">
        <w:trPr>
          <w:jc w:val="center"/>
        </w:trPr>
        <w:tc>
          <w:tcPr>
            <w:tcW w:w="2987" w:type="dxa"/>
          </w:tcPr>
          <w:p w:rsidR="00063D14" w:rsidRPr="004761A9" w:rsidRDefault="00063D14" w:rsidP="00CC15F5">
            <w:r w:rsidRPr="004761A9">
              <w:t xml:space="preserve">Сроки реализации программы </w:t>
            </w:r>
          </w:p>
        </w:tc>
        <w:tc>
          <w:tcPr>
            <w:tcW w:w="6643" w:type="dxa"/>
          </w:tcPr>
          <w:p w:rsidR="00063D14" w:rsidRPr="004761A9" w:rsidRDefault="00063D14" w:rsidP="00CC15F5">
            <w:r w:rsidRPr="004761A9">
              <w:t xml:space="preserve">2017-2019 годы </w:t>
            </w:r>
          </w:p>
        </w:tc>
      </w:tr>
      <w:tr w:rsidR="00063D14" w:rsidRPr="004761A9" w:rsidTr="00CC15F5">
        <w:trPr>
          <w:jc w:val="center"/>
        </w:trPr>
        <w:tc>
          <w:tcPr>
            <w:tcW w:w="2987" w:type="dxa"/>
          </w:tcPr>
          <w:p w:rsidR="00063D14" w:rsidRPr="004761A9" w:rsidRDefault="00063D14" w:rsidP="00CC15F5">
            <w:pPr>
              <w:jc w:val="both"/>
            </w:pPr>
            <w:r w:rsidRPr="004761A9">
              <w:t xml:space="preserve">Исполнители  программы </w:t>
            </w:r>
          </w:p>
        </w:tc>
        <w:tc>
          <w:tcPr>
            <w:tcW w:w="6643" w:type="dxa"/>
          </w:tcPr>
          <w:p w:rsidR="00063D14" w:rsidRPr="004761A9" w:rsidRDefault="00063D14" w:rsidP="00CC15F5">
            <w:pPr>
              <w:jc w:val="both"/>
            </w:pPr>
            <w:r w:rsidRPr="004761A9">
              <w:t>Администрация сельского поселения Большеокинский сельсовет муниципального района Мечетлинский район Республики Башкортостан</w:t>
            </w:r>
            <w:r w:rsidRPr="004761A9">
              <w:rPr>
                <w:b/>
              </w:rPr>
              <w:t xml:space="preserve">; </w:t>
            </w:r>
            <w:r w:rsidRPr="004761A9">
              <w:t>иные организации, участвующие в реализации мероприятий  Программы.</w:t>
            </w:r>
          </w:p>
        </w:tc>
      </w:tr>
      <w:tr w:rsidR="00063D14" w:rsidRPr="004761A9" w:rsidTr="00CC15F5">
        <w:trPr>
          <w:jc w:val="center"/>
        </w:trPr>
        <w:tc>
          <w:tcPr>
            <w:tcW w:w="2987" w:type="dxa"/>
          </w:tcPr>
          <w:p w:rsidR="00063D14" w:rsidRPr="004761A9" w:rsidRDefault="00063D14" w:rsidP="00CC15F5">
            <w:r w:rsidRPr="004761A9">
              <w:t xml:space="preserve">Объемы и предполагаемые источники финансирования Программы </w:t>
            </w:r>
          </w:p>
        </w:tc>
        <w:tc>
          <w:tcPr>
            <w:tcW w:w="6643" w:type="dxa"/>
          </w:tcPr>
          <w:p w:rsidR="00063D14" w:rsidRPr="004761A9" w:rsidRDefault="00063D14" w:rsidP="00CC15F5">
            <w:pPr>
              <w:jc w:val="both"/>
            </w:pPr>
            <w:r w:rsidRPr="004761A9">
              <w:t xml:space="preserve">Средства местного бюджета поселения -0,0 рублей </w:t>
            </w:r>
          </w:p>
        </w:tc>
      </w:tr>
      <w:tr w:rsidR="00063D14" w:rsidRPr="004761A9" w:rsidTr="00CC15F5">
        <w:trPr>
          <w:jc w:val="center"/>
        </w:trPr>
        <w:tc>
          <w:tcPr>
            <w:tcW w:w="2987" w:type="dxa"/>
          </w:tcPr>
          <w:p w:rsidR="00063D14" w:rsidRPr="004761A9" w:rsidRDefault="00063D14" w:rsidP="00CC15F5">
            <w:pPr>
              <w:jc w:val="both"/>
            </w:pPr>
            <w:r w:rsidRPr="004761A9">
              <w:t>Ожидаемые результаты реализации программы</w:t>
            </w:r>
          </w:p>
        </w:tc>
        <w:tc>
          <w:tcPr>
            <w:tcW w:w="6643" w:type="dxa"/>
          </w:tcPr>
          <w:p w:rsidR="00063D14" w:rsidRPr="004761A9" w:rsidRDefault="00063D14" w:rsidP="00CC15F5">
            <w:pPr>
              <w:jc w:val="both"/>
            </w:pPr>
            <w:r w:rsidRPr="004761A9">
              <w:t>Благоустройство населенных пунктов. Содействие повышению экологической безопасности населения сельского поселения и качество его жизни, а также повышению инвестиционной привлекательности села, соответственно росту экономики, более эффективному использованию и охране земель.</w:t>
            </w:r>
          </w:p>
        </w:tc>
      </w:tr>
      <w:tr w:rsidR="00063D14" w:rsidRPr="004761A9" w:rsidTr="00CC15F5">
        <w:trPr>
          <w:jc w:val="center"/>
        </w:trPr>
        <w:tc>
          <w:tcPr>
            <w:tcW w:w="2987" w:type="dxa"/>
          </w:tcPr>
          <w:p w:rsidR="00063D14" w:rsidRPr="004761A9" w:rsidRDefault="00063D14" w:rsidP="00CC15F5">
            <w:pPr>
              <w:contextualSpacing/>
            </w:pPr>
            <w:proofErr w:type="gramStart"/>
            <w:r w:rsidRPr="004761A9">
              <w:t>Контроль за</w:t>
            </w:r>
            <w:proofErr w:type="gramEnd"/>
            <w:r w:rsidRPr="004761A9">
              <w:t xml:space="preserve"> исполнением программы</w:t>
            </w:r>
          </w:p>
        </w:tc>
        <w:tc>
          <w:tcPr>
            <w:tcW w:w="6643" w:type="dxa"/>
          </w:tcPr>
          <w:p w:rsidR="00063D14" w:rsidRPr="004761A9" w:rsidRDefault="00063D14" w:rsidP="00CC15F5">
            <w:pPr>
              <w:contextualSpacing/>
            </w:pPr>
            <w:proofErr w:type="gramStart"/>
            <w:r w:rsidRPr="004761A9">
              <w:t>Контроль за</w:t>
            </w:r>
            <w:proofErr w:type="gramEnd"/>
            <w:r w:rsidRPr="004761A9">
              <w:t xml:space="preserve"> исполнением программы осуществляет Глава сельского поселения</w:t>
            </w:r>
          </w:p>
        </w:tc>
      </w:tr>
    </w:tbl>
    <w:p w:rsidR="00063D14" w:rsidRPr="004761A9" w:rsidRDefault="00063D14" w:rsidP="00063D14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63D14" w:rsidRPr="004761A9" w:rsidRDefault="00063D14" w:rsidP="00063D14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63D14" w:rsidRPr="004761A9" w:rsidRDefault="00063D14" w:rsidP="00063D14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63D14" w:rsidRPr="004761A9" w:rsidRDefault="00063D14" w:rsidP="00063D14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63D14" w:rsidRPr="004761A9" w:rsidRDefault="00063D14" w:rsidP="00063D14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63D14" w:rsidRPr="004761A9" w:rsidRDefault="00063D14" w:rsidP="00063D14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63D14" w:rsidRPr="004761A9" w:rsidRDefault="00063D14" w:rsidP="00063D14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63D14" w:rsidRPr="004761A9" w:rsidRDefault="00063D14" w:rsidP="00063D14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63D14" w:rsidRPr="004761A9" w:rsidRDefault="00063D14" w:rsidP="00063D14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63D14" w:rsidRPr="004761A9" w:rsidRDefault="00063D14" w:rsidP="00063D14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63D14" w:rsidRPr="004761A9" w:rsidRDefault="00063D14" w:rsidP="00063D14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63D14" w:rsidRPr="004761A9" w:rsidRDefault="00063D14" w:rsidP="00063D14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063D14" w:rsidRPr="004761A9" w:rsidRDefault="00063D14" w:rsidP="00063D14">
      <w:pPr>
        <w:rPr>
          <w:sz w:val="30"/>
          <w:szCs w:val="30"/>
        </w:rPr>
      </w:pPr>
    </w:p>
    <w:p w:rsidR="00063D14" w:rsidRPr="004761A9" w:rsidRDefault="00063D14" w:rsidP="00063D14">
      <w:pPr>
        <w:rPr>
          <w:sz w:val="30"/>
          <w:szCs w:val="30"/>
        </w:rPr>
      </w:pPr>
    </w:p>
    <w:p w:rsidR="00063D14" w:rsidRPr="004761A9" w:rsidRDefault="00063D14" w:rsidP="00063D14">
      <w:pPr>
        <w:rPr>
          <w:sz w:val="30"/>
          <w:szCs w:val="30"/>
        </w:rPr>
      </w:pPr>
    </w:p>
    <w:p w:rsidR="00063D14" w:rsidRPr="004761A9" w:rsidRDefault="00063D14" w:rsidP="00063D14">
      <w:pPr>
        <w:tabs>
          <w:tab w:val="left" w:pos="284"/>
        </w:tabs>
        <w:spacing w:after="200" w:line="276" w:lineRule="auto"/>
        <w:ind w:left="720"/>
        <w:contextualSpacing/>
        <w:jc w:val="center"/>
        <w:rPr>
          <w:b/>
        </w:rPr>
      </w:pPr>
      <w:r w:rsidRPr="004761A9">
        <w:rPr>
          <w:b/>
        </w:rPr>
        <w:lastRenderedPageBreak/>
        <w:t xml:space="preserve">1. Содержание проблемы и обоснование необходимости ее решения </w:t>
      </w:r>
    </w:p>
    <w:p w:rsidR="00063D14" w:rsidRPr="004761A9" w:rsidRDefault="00063D14" w:rsidP="00063D14">
      <w:pPr>
        <w:tabs>
          <w:tab w:val="left" w:pos="284"/>
        </w:tabs>
        <w:spacing w:after="200" w:line="276" w:lineRule="auto"/>
        <w:ind w:left="720"/>
        <w:contextualSpacing/>
        <w:jc w:val="center"/>
        <w:rPr>
          <w:b/>
        </w:rPr>
      </w:pPr>
      <w:r w:rsidRPr="004761A9">
        <w:rPr>
          <w:b/>
        </w:rPr>
        <w:t>программными методами</w:t>
      </w:r>
    </w:p>
    <w:p w:rsidR="00063D14" w:rsidRPr="004761A9" w:rsidRDefault="00063D14" w:rsidP="00063D14">
      <w:pPr>
        <w:tabs>
          <w:tab w:val="left" w:pos="284"/>
        </w:tabs>
        <w:spacing w:after="200" w:line="276" w:lineRule="auto"/>
        <w:ind w:left="720"/>
        <w:contextualSpacing/>
        <w:jc w:val="center"/>
        <w:rPr>
          <w:b/>
        </w:rPr>
      </w:pPr>
    </w:p>
    <w:p w:rsidR="00063D14" w:rsidRPr="004761A9" w:rsidRDefault="00063D14" w:rsidP="00063D14">
      <w:pPr>
        <w:ind w:firstLine="709"/>
        <w:contextualSpacing/>
        <w:jc w:val="both"/>
      </w:pPr>
      <w:r w:rsidRPr="004761A9">
        <w:t>Земля - 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63D14" w:rsidRPr="004761A9" w:rsidRDefault="00063D14" w:rsidP="00063D14">
      <w:pPr>
        <w:ind w:firstLine="709"/>
        <w:contextualSpacing/>
        <w:jc w:val="both"/>
      </w:pPr>
      <w:r w:rsidRPr="004761A9">
        <w:t>Земля используется 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063D14" w:rsidRPr="004761A9" w:rsidRDefault="00063D14" w:rsidP="00063D14">
      <w:pPr>
        <w:ind w:firstLine="709"/>
        <w:contextualSpacing/>
        <w:jc w:val="both"/>
      </w:pPr>
      <w:r w:rsidRPr="004761A9"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4761A9">
        <w:t>задачи обеспечения условий устойчивого развития села</w:t>
      </w:r>
      <w:proofErr w:type="gramEnd"/>
      <w:r w:rsidRPr="004761A9">
        <w:t>.</w:t>
      </w:r>
    </w:p>
    <w:p w:rsidR="00063D14" w:rsidRPr="004761A9" w:rsidRDefault="00063D14" w:rsidP="00063D14">
      <w:pPr>
        <w:ind w:firstLine="709"/>
        <w:contextualSpacing/>
        <w:jc w:val="both"/>
      </w:pPr>
      <w:r w:rsidRPr="004761A9">
        <w:t xml:space="preserve">Программа «Использование и охрана земель на территории сельского поселения Большеокинский сельсовет муниципального района Мечетлинский район Республики Башкортостан на 2017 – 2019 годы (далее – Программа) направлена на создание благоприятных условий использования и охраны земель,  обеспечивающих реализацию государственной политики эффективного и рационального использования и управления земельными ресурсами в интересах  укрепления экономики сельского поселения. </w:t>
      </w:r>
    </w:p>
    <w:p w:rsidR="00063D14" w:rsidRPr="004761A9" w:rsidRDefault="00063D14" w:rsidP="00063D14">
      <w:pPr>
        <w:ind w:firstLine="709"/>
        <w:contextualSpacing/>
        <w:jc w:val="both"/>
      </w:pPr>
      <w:r w:rsidRPr="004761A9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63D14" w:rsidRPr="004761A9" w:rsidRDefault="00063D14" w:rsidP="00063D14">
      <w:pPr>
        <w:ind w:firstLine="709"/>
        <w:contextualSpacing/>
        <w:jc w:val="both"/>
      </w:pPr>
      <w:r w:rsidRPr="004761A9">
        <w:t>Охрана земель только тогда может быть эффективной, когда обеспечивается рациональное землепользование.</w:t>
      </w:r>
    </w:p>
    <w:p w:rsidR="00063D14" w:rsidRPr="004761A9" w:rsidRDefault="00063D14" w:rsidP="00063D14">
      <w:pPr>
        <w:ind w:firstLine="709"/>
        <w:contextualSpacing/>
        <w:jc w:val="both"/>
      </w:pPr>
      <w:r w:rsidRPr="004761A9">
        <w:t>Проблемой устойчивого социально – экономического развития 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63D14" w:rsidRPr="004761A9" w:rsidRDefault="00063D14" w:rsidP="00063D14">
      <w:pPr>
        <w:ind w:firstLine="709"/>
        <w:contextualSpacing/>
        <w:jc w:val="both"/>
      </w:pPr>
    </w:p>
    <w:p w:rsidR="00063D14" w:rsidRPr="004761A9" w:rsidRDefault="00063D14" w:rsidP="00063D14">
      <w:pPr>
        <w:contextualSpacing/>
        <w:jc w:val="center"/>
        <w:rPr>
          <w:b/>
        </w:rPr>
      </w:pPr>
      <w:r w:rsidRPr="004761A9">
        <w:rPr>
          <w:b/>
        </w:rPr>
        <w:t>2. Цели, задачи и сроки реализации Программы</w:t>
      </w:r>
    </w:p>
    <w:p w:rsidR="00063D14" w:rsidRPr="004761A9" w:rsidRDefault="00063D14" w:rsidP="00063D14">
      <w:pPr>
        <w:contextualSpacing/>
      </w:pPr>
    </w:p>
    <w:p w:rsidR="00063D14" w:rsidRPr="004761A9" w:rsidRDefault="00063D14" w:rsidP="00063D14">
      <w:pPr>
        <w:ind w:firstLine="708"/>
        <w:contextualSpacing/>
        <w:jc w:val="both"/>
      </w:pPr>
      <w:r w:rsidRPr="004761A9">
        <w:t>Целью программы является:</w:t>
      </w:r>
    </w:p>
    <w:p w:rsidR="00063D14" w:rsidRPr="004761A9" w:rsidRDefault="00063D14" w:rsidP="00063D14">
      <w:pPr>
        <w:ind w:firstLine="709"/>
        <w:contextualSpacing/>
        <w:jc w:val="both"/>
      </w:pPr>
      <w:r w:rsidRPr="004761A9">
        <w:t>-использование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063D14" w:rsidRPr="004761A9" w:rsidRDefault="00063D14" w:rsidP="00063D14">
      <w:pPr>
        <w:ind w:firstLine="709"/>
        <w:contextualSpacing/>
        <w:jc w:val="both"/>
      </w:pPr>
      <w:r w:rsidRPr="004761A9">
        <w:t xml:space="preserve">- предотвращение деградации, загрязнения, захламления, нарушения земель, других негативных (вредных) воздействий хозяйственной деятельности; </w:t>
      </w:r>
    </w:p>
    <w:p w:rsidR="00063D14" w:rsidRPr="004761A9" w:rsidRDefault="00063D14" w:rsidP="00063D14">
      <w:pPr>
        <w:ind w:firstLine="709"/>
        <w:contextualSpacing/>
        <w:jc w:val="both"/>
      </w:pPr>
      <w:r w:rsidRPr="004761A9">
        <w:t>- обеспечение улучшения и восстановление земель, подвергшихся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063D14" w:rsidRPr="004761A9" w:rsidRDefault="00063D14" w:rsidP="00063D14">
      <w:pPr>
        <w:ind w:firstLine="708"/>
        <w:contextualSpacing/>
        <w:jc w:val="both"/>
      </w:pPr>
      <w:r w:rsidRPr="004761A9">
        <w:t>- улучшение земель, экологической обстановкой на селе, сохранение и реабилитация природы села для обеспечения здоровья и благоприятных условий жизнедеятельности населения.</w:t>
      </w:r>
    </w:p>
    <w:p w:rsidR="00063D14" w:rsidRPr="004761A9" w:rsidRDefault="00063D14" w:rsidP="00063D14">
      <w:pPr>
        <w:ind w:firstLine="708"/>
        <w:contextualSpacing/>
        <w:jc w:val="both"/>
      </w:pPr>
      <w:r w:rsidRPr="004761A9">
        <w:t>- охрана и восстановление плодородия земель;</w:t>
      </w:r>
    </w:p>
    <w:p w:rsidR="00063D14" w:rsidRPr="004761A9" w:rsidRDefault="00063D14" w:rsidP="00063D14">
      <w:pPr>
        <w:ind w:firstLine="708"/>
        <w:contextualSpacing/>
        <w:jc w:val="both"/>
      </w:pPr>
    </w:p>
    <w:p w:rsidR="00063D14" w:rsidRPr="004761A9" w:rsidRDefault="00063D14" w:rsidP="00063D14">
      <w:pPr>
        <w:ind w:firstLine="708"/>
        <w:contextualSpacing/>
        <w:jc w:val="both"/>
      </w:pPr>
    </w:p>
    <w:p w:rsidR="00063D14" w:rsidRPr="004761A9" w:rsidRDefault="00063D14" w:rsidP="00063D14">
      <w:pPr>
        <w:ind w:firstLine="708"/>
        <w:contextualSpacing/>
        <w:jc w:val="both"/>
      </w:pPr>
      <w:r w:rsidRPr="004761A9">
        <w:lastRenderedPageBreak/>
        <w:t>Задачами Программы являются:</w:t>
      </w:r>
    </w:p>
    <w:p w:rsidR="00063D14" w:rsidRPr="004761A9" w:rsidRDefault="00063D14" w:rsidP="00063D14">
      <w:pPr>
        <w:ind w:firstLine="709"/>
        <w:jc w:val="both"/>
        <w:rPr>
          <w:color w:val="000000"/>
        </w:rPr>
      </w:pPr>
      <w:r w:rsidRPr="004761A9">
        <w:rPr>
          <w:color w:val="000000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063D14" w:rsidRPr="004761A9" w:rsidRDefault="00063D14" w:rsidP="00063D14">
      <w:pPr>
        <w:ind w:firstLine="709"/>
        <w:jc w:val="both"/>
        <w:rPr>
          <w:color w:val="000000"/>
        </w:rPr>
      </w:pPr>
      <w:r w:rsidRPr="004761A9">
        <w:rPr>
          <w:color w:val="000000"/>
        </w:rPr>
        <w:t xml:space="preserve">-улучшения условий для устойчивого земледелия, </w:t>
      </w:r>
    </w:p>
    <w:p w:rsidR="00063D14" w:rsidRPr="004761A9" w:rsidRDefault="00063D14" w:rsidP="00063D14">
      <w:pPr>
        <w:ind w:firstLine="709"/>
        <w:jc w:val="both"/>
        <w:rPr>
          <w:color w:val="000000"/>
        </w:rPr>
      </w:pPr>
      <w:r w:rsidRPr="004761A9">
        <w:rPr>
          <w:color w:val="000000"/>
        </w:rPr>
        <w:t xml:space="preserve"> - повышения плодородия почв, </w:t>
      </w:r>
    </w:p>
    <w:p w:rsidR="00063D14" w:rsidRPr="004761A9" w:rsidRDefault="00063D14" w:rsidP="00063D14">
      <w:pPr>
        <w:ind w:firstLine="709"/>
        <w:jc w:val="both"/>
        <w:rPr>
          <w:color w:val="000000"/>
        </w:rPr>
      </w:pPr>
      <w:r w:rsidRPr="004761A9">
        <w:rPr>
          <w:color w:val="000000"/>
        </w:rPr>
        <w:t>- улучшения гидротермического режима,</w:t>
      </w:r>
    </w:p>
    <w:p w:rsidR="00063D14" w:rsidRPr="004761A9" w:rsidRDefault="00063D14" w:rsidP="00063D14">
      <w:pPr>
        <w:ind w:firstLine="709"/>
        <w:jc w:val="both"/>
        <w:rPr>
          <w:color w:val="000000"/>
        </w:rPr>
      </w:pPr>
      <w:r w:rsidRPr="004761A9">
        <w:rPr>
          <w:color w:val="000000"/>
        </w:rPr>
        <w:t xml:space="preserve">-  сокращения поверхностного стока, </w:t>
      </w:r>
    </w:p>
    <w:p w:rsidR="00063D14" w:rsidRPr="004761A9" w:rsidRDefault="00063D14" w:rsidP="00063D14">
      <w:pPr>
        <w:ind w:firstLine="709"/>
        <w:jc w:val="both"/>
        <w:rPr>
          <w:color w:val="000000"/>
        </w:rPr>
      </w:pPr>
      <w:r w:rsidRPr="004761A9">
        <w:rPr>
          <w:color w:val="000000"/>
        </w:rPr>
        <w:t xml:space="preserve">- увеличения поглощения углекислого и других газов, </w:t>
      </w:r>
    </w:p>
    <w:p w:rsidR="00063D14" w:rsidRPr="004761A9" w:rsidRDefault="00063D14" w:rsidP="00063D14">
      <w:pPr>
        <w:ind w:firstLine="709"/>
        <w:jc w:val="both"/>
        <w:rPr>
          <w:color w:val="000000"/>
        </w:rPr>
      </w:pPr>
      <w:r w:rsidRPr="004761A9">
        <w:rPr>
          <w:color w:val="000000"/>
        </w:rPr>
        <w:t>- оптимизации процессов почвообразования,</w:t>
      </w:r>
    </w:p>
    <w:p w:rsidR="00063D14" w:rsidRPr="004761A9" w:rsidRDefault="00063D14" w:rsidP="00063D14">
      <w:pPr>
        <w:ind w:firstLine="709"/>
        <w:jc w:val="both"/>
        <w:rPr>
          <w:color w:val="000000"/>
        </w:rPr>
      </w:pPr>
      <w:r w:rsidRPr="004761A9">
        <w:rPr>
          <w:color w:val="000000"/>
        </w:rPr>
        <w:t xml:space="preserve">-  увеличения водности рек и водоемов, </w:t>
      </w:r>
    </w:p>
    <w:p w:rsidR="00063D14" w:rsidRPr="004761A9" w:rsidRDefault="00063D14" w:rsidP="00063D14">
      <w:pPr>
        <w:ind w:firstLine="709"/>
        <w:jc w:val="both"/>
        <w:rPr>
          <w:color w:val="000000"/>
        </w:rPr>
      </w:pPr>
      <w:r w:rsidRPr="004761A9">
        <w:rPr>
          <w:color w:val="000000"/>
        </w:rPr>
        <w:t>- создания условий для сохранения биологического разнообразия.</w:t>
      </w:r>
    </w:p>
    <w:p w:rsidR="00063D14" w:rsidRPr="004761A9" w:rsidRDefault="00063D14" w:rsidP="00063D14">
      <w:pPr>
        <w:ind w:firstLine="709"/>
        <w:contextualSpacing/>
        <w:jc w:val="both"/>
      </w:pPr>
    </w:p>
    <w:p w:rsidR="00063D14" w:rsidRPr="004761A9" w:rsidRDefault="00063D14" w:rsidP="00063D14">
      <w:pPr>
        <w:spacing w:before="144" w:after="144"/>
        <w:ind w:left="720"/>
        <w:jc w:val="center"/>
        <w:rPr>
          <w:b/>
          <w:iCs/>
          <w:color w:val="000000"/>
        </w:rPr>
      </w:pPr>
      <w:r w:rsidRPr="004761A9">
        <w:rPr>
          <w:b/>
          <w:iCs/>
          <w:color w:val="000000"/>
        </w:rPr>
        <w:t xml:space="preserve">3.  Ресурсное обеспечение Программы </w:t>
      </w:r>
    </w:p>
    <w:p w:rsidR="00063D14" w:rsidRPr="004761A9" w:rsidRDefault="00063D14" w:rsidP="00063D14">
      <w:pPr>
        <w:ind w:firstLine="709"/>
        <w:jc w:val="both"/>
        <w:rPr>
          <w:color w:val="000000"/>
        </w:rPr>
      </w:pPr>
      <w:r w:rsidRPr="004761A9">
        <w:rPr>
          <w:color w:val="000000"/>
        </w:rPr>
        <w:t xml:space="preserve">Финансирование мероприятий Программы осуществляется за счет средств местных бюджетов. </w:t>
      </w:r>
    </w:p>
    <w:p w:rsidR="00063D14" w:rsidRPr="004761A9" w:rsidRDefault="00063D14" w:rsidP="00063D14">
      <w:pPr>
        <w:ind w:firstLine="709"/>
        <w:jc w:val="both"/>
        <w:rPr>
          <w:color w:val="000000"/>
        </w:rPr>
      </w:pPr>
      <w:r w:rsidRPr="004761A9">
        <w:rPr>
          <w:color w:val="000000"/>
        </w:rPr>
        <w:t xml:space="preserve">Общий объем финансирования Программы в 2017-2019 годах составляет  0,0  тыс. рублей, из них: </w:t>
      </w:r>
    </w:p>
    <w:p w:rsidR="00063D14" w:rsidRPr="004761A9" w:rsidRDefault="00063D14" w:rsidP="00063D14">
      <w:pPr>
        <w:numPr>
          <w:ilvl w:val="0"/>
          <w:numId w:val="1"/>
        </w:numPr>
        <w:tabs>
          <w:tab w:val="left" w:pos="720"/>
        </w:tabs>
        <w:suppressAutoHyphens/>
        <w:ind w:left="0" w:firstLine="709"/>
        <w:jc w:val="both"/>
        <w:rPr>
          <w:color w:val="000000"/>
        </w:rPr>
      </w:pPr>
      <w:r w:rsidRPr="004761A9">
        <w:rPr>
          <w:color w:val="000000"/>
        </w:rPr>
        <w:t>из местного бюджета – 0,0 тыс. рублей;</w:t>
      </w:r>
    </w:p>
    <w:p w:rsidR="00063D14" w:rsidRPr="004761A9" w:rsidRDefault="00063D14" w:rsidP="00063D14">
      <w:pPr>
        <w:ind w:firstLine="709"/>
        <w:jc w:val="both"/>
        <w:rPr>
          <w:color w:val="000000"/>
        </w:rPr>
      </w:pPr>
      <w:r w:rsidRPr="004761A9">
        <w:rPr>
          <w:color w:val="000000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063D14" w:rsidRPr="004761A9" w:rsidRDefault="00063D14" w:rsidP="00063D14">
      <w:pPr>
        <w:spacing w:before="144" w:after="144"/>
        <w:jc w:val="center"/>
        <w:rPr>
          <w:b/>
          <w:iCs/>
          <w:color w:val="000000"/>
        </w:rPr>
      </w:pPr>
      <w:r w:rsidRPr="004761A9">
        <w:rPr>
          <w:b/>
          <w:iCs/>
          <w:color w:val="000000"/>
        </w:rPr>
        <w:t xml:space="preserve">4. Механизм реализации Программы </w:t>
      </w:r>
    </w:p>
    <w:p w:rsidR="00063D14" w:rsidRPr="004761A9" w:rsidRDefault="00063D14" w:rsidP="00063D14">
      <w:pPr>
        <w:ind w:firstLine="709"/>
        <w:jc w:val="both"/>
        <w:rPr>
          <w:color w:val="000000"/>
        </w:rPr>
      </w:pPr>
      <w:r w:rsidRPr="004761A9">
        <w:rPr>
          <w:color w:val="000000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063D14" w:rsidRPr="004761A9" w:rsidRDefault="00063D14" w:rsidP="00063D14">
      <w:pPr>
        <w:ind w:firstLine="709"/>
        <w:jc w:val="both"/>
        <w:rPr>
          <w:color w:val="000000"/>
        </w:rPr>
      </w:pPr>
      <w:r w:rsidRPr="004761A9">
        <w:rPr>
          <w:color w:val="000000"/>
        </w:rPr>
        <w:t xml:space="preserve">Отбор исполнителей мероприятий Программы осуществляется </w:t>
      </w:r>
      <w:proofErr w:type="gramStart"/>
      <w:r w:rsidRPr="004761A9">
        <w:rPr>
          <w:color w:val="000000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4761A9">
        <w:rPr>
          <w:color w:val="000000"/>
        </w:rPr>
        <w:t xml:space="preserve"> товаров, выполнение работ, оказание услуг для муниципальных нужд. </w:t>
      </w:r>
    </w:p>
    <w:p w:rsidR="00063D14" w:rsidRPr="004761A9" w:rsidRDefault="00063D14" w:rsidP="00063D14">
      <w:pPr>
        <w:ind w:firstLine="709"/>
        <w:jc w:val="both"/>
        <w:rPr>
          <w:color w:val="000000"/>
        </w:rPr>
      </w:pPr>
      <w:r w:rsidRPr="004761A9">
        <w:rPr>
          <w:color w:val="000000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мероприятий.</w:t>
      </w:r>
    </w:p>
    <w:p w:rsidR="00063D14" w:rsidRPr="004761A9" w:rsidRDefault="00063D14" w:rsidP="00063D14">
      <w:pPr>
        <w:ind w:firstLine="709"/>
        <w:jc w:val="both"/>
        <w:rPr>
          <w:color w:val="000000"/>
        </w:rPr>
      </w:pPr>
      <w:r w:rsidRPr="004761A9">
        <w:rPr>
          <w:color w:val="000000"/>
        </w:rPr>
        <w:t xml:space="preserve">Программы конкретными исполнителями с определением объемов и источников финансирования. </w:t>
      </w:r>
    </w:p>
    <w:p w:rsidR="00063D14" w:rsidRPr="004761A9" w:rsidRDefault="00063D14" w:rsidP="00063D14">
      <w:pPr>
        <w:spacing w:before="288" w:after="144"/>
        <w:ind w:firstLine="360"/>
        <w:jc w:val="center"/>
        <w:rPr>
          <w:b/>
          <w:iCs/>
          <w:color w:val="000000"/>
        </w:rPr>
      </w:pPr>
      <w:r w:rsidRPr="004761A9">
        <w:rPr>
          <w:b/>
          <w:iCs/>
          <w:color w:val="000000"/>
        </w:rPr>
        <w:t>5. Оценка социально-экономической эффективности реализации Программы</w:t>
      </w:r>
    </w:p>
    <w:p w:rsidR="00063D14" w:rsidRPr="004761A9" w:rsidRDefault="00063D14" w:rsidP="00063D14">
      <w:pPr>
        <w:spacing w:before="144" w:after="144"/>
        <w:ind w:firstLine="360"/>
        <w:jc w:val="both"/>
        <w:rPr>
          <w:color w:val="000000"/>
        </w:rPr>
      </w:pPr>
      <w:r w:rsidRPr="004761A9">
        <w:rPr>
          <w:color w:val="000000"/>
        </w:rPr>
        <w:t xml:space="preserve">В результате выполнения мероприятий Программы будет обеспечено: </w:t>
      </w:r>
    </w:p>
    <w:p w:rsidR="00063D14" w:rsidRPr="004761A9" w:rsidRDefault="00063D14" w:rsidP="00063D14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  <w:lang w:val="en-US"/>
        </w:rPr>
      </w:pPr>
      <w:r w:rsidRPr="004761A9">
        <w:rPr>
          <w:color w:val="000000"/>
        </w:rPr>
        <w:t>благоустройство</w:t>
      </w:r>
      <w:r w:rsidRPr="004761A9">
        <w:rPr>
          <w:color w:val="000000"/>
          <w:lang w:val="en-US"/>
        </w:rPr>
        <w:t xml:space="preserve"> </w:t>
      </w:r>
      <w:r w:rsidRPr="004761A9">
        <w:rPr>
          <w:color w:val="000000"/>
        </w:rPr>
        <w:t xml:space="preserve"> населенных</w:t>
      </w:r>
      <w:r w:rsidRPr="004761A9">
        <w:rPr>
          <w:color w:val="000000"/>
          <w:lang w:val="en-US"/>
        </w:rPr>
        <w:t xml:space="preserve"> </w:t>
      </w:r>
      <w:r w:rsidRPr="004761A9">
        <w:rPr>
          <w:color w:val="000000"/>
        </w:rPr>
        <w:t>пунктов</w:t>
      </w:r>
      <w:r w:rsidRPr="004761A9">
        <w:rPr>
          <w:color w:val="000000"/>
          <w:lang w:val="en-US"/>
        </w:rPr>
        <w:t>;</w:t>
      </w:r>
    </w:p>
    <w:p w:rsidR="00063D14" w:rsidRPr="004761A9" w:rsidRDefault="00063D14" w:rsidP="00063D14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</w:rPr>
      </w:pPr>
      <w:r w:rsidRPr="004761A9">
        <w:rPr>
          <w:color w:val="000000"/>
        </w:rPr>
        <w:t>улучшение качественных характеристик земель;</w:t>
      </w:r>
    </w:p>
    <w:p w:rsidR="00063D14" w:rsidRPr="004761A9" w:rsidRDefault="00063D14" w:rsidP="00063D14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</w:rPr>
      </w:pPr>
      <w:r w:rsidRPr="004761A9">
        <w:rPr>
          <w:color w:val="000000"/>
        </w:rPr>
        <w:t xml:space="preserve">эффективное  использование земель </w:t>
      </w:r>
    </w:p>
    <w:p w:rsidR="00063D14" w:rsidRPr="004761A9" w:rsidRDefault="00063D14" w:rsidP="00063D14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</w:rPr>
      </w:pPr>
      <w:r w:rsidRPr="004761A9">
        <w:t>содействие повышению экологической безопасности населения сельского поселения и качество его жизни</w:t>
      </w:r>
    </w:p>
    <w:p w:rsidR="00063D14" w:rsidRPr="004761A9" w:rsidRDefault="00063D14" w:rsidP="00063D14">
      <w:pPr>
        <w:numPr>
          <w:ilvl w:val="0"/>
          <w:numId w:val="2"/>
        </w:numPr>
        <w:tabs>
          <w:tab w:val="left" w:pos="720"/>
        </w:tabs>
        <w:suppressAutoHyphens/>
        <w:jc w:val="both"/>
      </w:pPr>
      <w:r w:rsidRPr="004761A9">
        <w:t xml:space="preserve"> повышению инвестиционной привлекательности села, соответственно росту экономики.</w:t>
      </w:r>
    </w:p>
    <w:p w:rsidR="00063D14" w:rsidRPr="004761A9" w:rsidRDefault="00063D14" w:rsidP="00063D14">
      <w:pPr>
        <w:numPr>
          <w:ilvl w:val="0"/>
          <w:numId w:val="2"/>
        </w:numPr>
        <w:tabs>
          <w:tab w:val="left" w:pos="720"/>
        </w:tabs>
        <w:suppressAutoHyphens/>
        <w:jc w:val="both"/>
      </w:pPr>
    </w:p>
    <w:p w:rsidR="00063D14" w:rsidRPr="004761A9" w:rsidRDefault="00063D14" w:rsidP="00063D14">
      <w:pPr>
        <w:tabs>
          <w:tab w:val="left" w:pos="1800"/>
        </w:tabs>
        <w:jc w:val="center"/>
        <w:rPr>
          <w:b/>
        </w:rPr>
      </w:pPr>
      <w:r w:rsidRPr="004761A9">
        <w:rPr>
          <w:b/>
        </w:rPr>
        <w:t xml:space="preserve">6. Основные  показатели и анализ </w:t>
      </w:r>
      <w:proofErr w:type="gramStart"/>
      <w:r w:rsidRPr="004761A9">
        <w:rPr>
          <w:b/>
        </w:rPr>
        <w:t>социальных</w:t>
      </w:r>
      <w:proofErr w:type="gramEnd"/>
      <w:r w:rsidRPr="004761A9">
        <w:rPr>
          <w:b/>
        </w:rPr>
        <w:t xml:space="preserve">, </w:t>
      </w:r>
    </w:p>
    <w:p w:rsidR="00063D14" w:rsidRPr="004761A9" w:rsidRDefault="00063D14" w:rsidP="00063D14">
      <w:pPr>
        <w:tabs>
          <w:tab w:val="left" w:pos="1800"/>
        </w:tabs>
        <w:jc w:val="center"/>
        <w:rPr>
          <w:b/>
        </w:rPr>
      </w:pPr>
      <w:r w:rsidRPr="004761A9">
        <w:rPr>
          <w:b/>
        </w:rPr>
        <w:t>финансово-экономических и прочих рисков реализации  Программы</w:t>
      </w:r>
    </w:p>
    <w:p w:rsidR="00063D14" w:rsidRPr="004761A9" w:rsidRDefault="00063D14" w:rsidP="00063D14">
      <w:pPr>
        <w:tabs>
          <w:tab w:val="left" w:pos="1800"/>
        </w:tabs>
        <w:ind w:left="-709"/>
        <w:jc w:val="center"/>
        <w:rPr>
          <w:b/>
          <w:i/>
        </w:rPr>
      </w:pPr>
    </w:p>
    <w:p w:rsidR="00063D14" w:rsidRPr="004761A9" w:rsidRDefault="00063D14" w:rsidP="00063D14">
      <w:pPr>
        <w:jc w:val="both"/>
      </w:pPr>
      <w:r w:rsidRPr="004761A9">
        <w:rPr>
          <w:color w:val="000000"/>
        </w:rPr>
        <w:t xml:space="preserve">        Достижение запланированных результатов реализации Программы зависит от ряда рисков, которые могут оказать влияние </w:t>
      </w:r>
      <w:r w:rsidRPr="004761A9">
        <w:t>на значение показателей ее результативности и в целом на достижение результатов Программы, к ним относятся:</w:t>
      </w:r>
    </w:p>
    <w:p w:rsidR="00063D14" w:rsidRPr="004761A9" w:rsidRDefault="00063D14" w:rsidP="00063D14">
      <w:pPr>
        <w:jc w:val="both"/>
      </w:pPr>
      <w:r w:rsidRPr="004761A9">
        <w:t xml:space="preserve">          риски законодательных изменений, проявляющиеся в вероятности изменения действующих норм с выходом новых нормативных </w:t>
      </w:r>
      <w:hyperlink r:id="rId8" w:tooltip="Правовые акты" w:history="1">
        <w:r w:rsidRPr="004761A9">
          <w:t>правовых актов</w:t>
        </w:r>
      </w:hyperlink>
      <w:r w:rsidRPr="004761A9">
        <w:t xml:space="preserve"> и невозможностью выполнения каких-либо обязательств, в связи с данными изменениями;</w:t>
      </w:r>
    </w:p>
    <w:p w:rsidR="00063D14" w:rsidRPr="004761A9" w:rsidRDefault="00063D14" w:rsidP="00063D14">
      <w:r w:rsidRPr="004761A9">
        <w:lastRenderedPageBreak/>
        <w:t xml:space="preserve">          организационные риски, связанные с возможной неэффективной организацией выполнения мероприятий Программы;</w:t>
      </w:r>
    </w:p>
    <w:p w:rsidR="00063D14" w:rsidRPr="004761A9" w:rsidRDefault="00063D14" w:rsidP="00063D14">
      <w:pPr>
        <w:jc w:val="both"/>
      </w:pPr>
      <w:r w:rsidRPr="004761A9">
        <w:t xml:space="preserve">           макроэкономические риски, связанные с неустойчивостью макро</w:t>
      </w:r>
      <w:r w:rsidRPr="004761A9">
        <w:softHyphen/>
        <w:t>экономических параметров и способные оказать влияние на политическую стабильность.</w:t>
      </w:r>
    </w:p>
    <w:p w:rsidR="00063D14" w:rsidRPr="004761A9" w:rsidRDefault="00063D14" w:rsidP="00063D14">
      <w:pPr>
        <w:jc w:val="both"/>
      </w:pPr>
      <w:r w:rsidRPr="004761A9">
        <w:t xml:space="preserve">           Наиболее значимые риски, основные причины их возникновения, перечни предупреждающих и компенсирующих мероприятий приведены ниже:</w:t>
      </w:r>
    </w:p>
    <w:p w:rsidR="00063D14" w:rsidRPr="004761A9" w:rsidRDefault="00063D14" w:rsidP="00063D14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102"/>
        <w:gridCol w:w="3186"/>
        <w:gridCol w:w="2970"/>
      </w:tblGrid>
      <w:tr w:rsidR="00063D14" w:rsidRPr="004761A9" w:rsidTr="00CC15F5">
        <w:trPr>
          <w:trHeight w:val="1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D14" w:rsidRPr="004761A9" w:rsidRDefault="00063D14" w:rsidP="00CC15F5">
            <w:pPr>
              <w:spacing w:before="100" w:beforeAutospacing="1" w:after="100" w:afterAutospacing="1" w:line="100" w:lineRule="atLeast"/>
            </w:pPr>
            <w:r w:rsidRPr="004761A9">
              <w:t>Риски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D14" w:rsidRPr="004761A9" w:rsidRDefault="00063D14" w:rsidP="00CC15F5">
            <w:pPr>
              <w:spacing w:before="100" w:beforeAutospacing="1" w:after="100" w:afterAutospacing="1" w:line="100" w:lineRule="atLeast"/>
            </w:pPr>
            <w:r w:rsidRPr="004761A9">
              <w:t>Основные при</w:t>
            </w:r>
            <w:r w:rsidRPr="004761A9">
              <w:softHyphen/>
              <w:t>чины возник</w:t>
            </w:r>
            <w:r w:rsidRPr="004761A9">
              <w:softHyphen/>
              <w:t>новения рисков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D14" w:rsidRPr="004761A9" w:rsidRDefault="00063D14" w:rsidP="00CC15F5">
            <w:pPr>
              <w:spacing w:before="100" w:beforeAutospacing="1" w:after="100" w:afterAutospacing="1" w:line="100" w:lineRule="atLeast"/>
              <w:ind w:right="-115" w:hanging="85"/>
            </w:pPr>
            <w:r w:rsidRPr="004761A9">
              <w:t>Предупреждающие меро</w:t>
            </w:r>
            <w:r w:rsidRPr="004761A9">
              <w:softHyphen/>
              <w:t>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D14" w:rsidRPr="004761A9" w:rsidRDefault="00063D14" w:rsidP="00CC15F5">
            <w:pPr>
              <w:spacing w:before="100" w:beforeAutospacing="1" w:after="100" w:afterAutospacing="1" w:line="100" w:lineRule="atLeast"/>
            </w:pPr>
            <w:r w:rsidRPr="004761A9">
              <w:t>Компенсирую</w:t>
            </w:r>
            <w:r w:rsidRPr="004761A9">
              <w:softHyphen/>
              <w:t>щие мероприятия</w:t>
            </w:r>
          </w:p>
        </w:tc>
      </w:tr>
      <w:tr w:rsidR="00063D14" w:rsidRPr="004761A9" w:rsidTr="00CC15F5">
        <w:trPr>
          <w:trHeight w:val="8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14" w:rsidRPr="004761A9" w:rsidRDefault="00063D14" w:rsidP="00CC15F5">
            <w:r w:rsidRPr="004761A9">
              <w:rPr>
                <w:b/>
                <w:bCs/>
              </w:rPr>
              <w:t>Внешние риски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63D14" w:rsidRPr="004761A9" w:rsidRDefault="00063D14" w:rsidP="00CC15F5">
            <w:pPr>
              <w:ind w:right="-115" w:hanging="85"/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14" w:rsidRPr="004761A9" w:rsidRDefault="00063D14" w:rsidP="00CC15F5"/>
        </w:tc>
      </w:tr>
      <w:tr w:rsidR="00063D14" w:rsidRPr="004761A9" w:rsidTr="00CC15F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14" w:rsidRPr="004761A9" w:rsidRDefault="00063D14" w:rsidP="00CC15F5">
            <w:pPr>
              <w:spacing w:before="100" w:beforeAutospacing="1" w:after="100" w:afterAutospacing="1" w:line="227" w:lineRule="atLeast"/>
            </w:pPr>
            <w:r w:rsidRPr="004761A9">
              <w:t>Право</w:t>
            </w:r>
            <w:r w:rsidRPr="004761A9">
              <w:softHyphen/>
              <w:t>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14" w:rsidRPr="004761A9" w:rsidRDefault="00063D14" w:rsidP="00CC15F5">
            <w:pPr>
              <w:spacing w:before="100" w:beforeAutospacing="1" w:after="100" w:afterAutospacing="1" w:line="227" w:lineRule="atLeast"/>
            </w:pPr>
            <w:r w:rsidRPr="004761A9">
              <w:t xml:space="preserve">Изменение действующих </w:t>
            </w:r>
            <w:hyperlink r:id="rId9" w:tooltip="Нормы права" w:history="1">
              <w:r w:rsidRPr="004761A9">
                <w:t>нормативных правовых</w:t>
              </w:r>
            </w:hyperlink>
            <w:r w:rsidRPr="004761A9">
              <w:t xml:space="preserve"> актов, принятых на федеральном, региональном и местном уровне, влияющих на условия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14" w:rsidRPr="004761A9" w:rsidRDefault="00063D14" w:rsidP="00CC15F5">
            <w:pPr>
              <w:spacing w:before="100" w:beforeAutospacing="1" w:after="100" w:afterAutospacing="1" w:line="227" w:lineRule="atLeast"/>
              <w:ind w:right="-115" w:hanging="85"/>
            </w:pPr>
            <w:r w:rsidRPr="004761A9">
              <w:t>Мониторинг из</w:t>
            </w:r>
            <w:r w:rsidRPr="004761A9">
              <w:softHyphen/>
              <w:t>менений бюджетного законодательства и иных нормативных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14" w:rsidRPr="004761A9" w:rsidRDefault="00063D14" w:rsidP="00CC15F5">
            <w:pPr>
              <w:spacing w:before="100" w:beforeAutospacing="1" w:after="100" w:afterAutospacing="1"/>
            </w:pPr>
            <w:r w:rsidRPr="004761A9">
              <w:t>Корректировка государственной программы Корректировка областного законодательства Корректировка местного законодательства</w:t>
            </w:r>
          </w:p>
        </w:tc>
      </w:tr>
      <w:tr w:rsidR="00063D14" w:rsidRPr="004761A9" w:rsidTr="00CC15F5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14" w:rsidRPr="004761A9" w:rsidRDefault="00063D14" w:rsidP="00CC15F5">
            <w:pPr>
              <w:spacing w:before="100" w:beforeAutospacing="1" w:after="100" w:afterAutospacing="1" w:line="227" w:lineRule="atLeast"/>
            </w:pPr>
            <w:r w:rsidRPr="004761A9">
              <w:t>Макро</w:t>
            </w:r>
            <w:r w:rsidRPr="004761A9">
              <w:softHyphen/>
              <w:t>эконо</w:t>
            </w:r>
            <w:r w:rsidRPr="004761A9">
              <w:softHyphen/>
              <w:t>мичес</w:t>
            </w:r>
            <w:r w:rsidRPr="004761A9">
              <w:softHyphen/>
              <w:t>кие (финан</w:t>
            </w:r>
            <w:r w:rsidRPr="004761A9">
              <w:softHyphen/>
              <w:t>совые)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14" w:rsidRPr="004761A9" w:rsidRDefault="00063D14" w:rsidP="00CC15F5">
            <w:pPr>
              <w:spacing w:before="100" w:beforeAutospacing="1" w:after="100" w:afterAutospacing="1"/>
            </w:pPr>
            <w:r w:rsidRPr="004761A9">
              <w:t xml:space="preserve">Неблагоприятное развитие </w:t>
            </w:r>
            <w:proofErr w:type="gramStart"/>
            <w:r w:rsidRPr="004761A9">
              <w:t>экономических процессов</w:t>
            </w:r>
            <w:proofErr w:type="gramEnd"/>
            <w:r w:rsidRPr="004761A9">
              <w:t xml:space="preserve"> в стране и в мире в целом, приводящее к выпадению доходов </w:t>
            </w:r>
            <w:hyperlink r:id="rId10" w:tooltip="Бюджет местный" w:history="1">
              <w:r w:rsidRPr="004761A9">
                <w:t>местного бюджета</w:t>
              </w:r>
            </w:hyperlink>
            <w:r w:rsidRPr="004761A9">
              <w:t xml:space="preserve"> или увеличению расходов и, как следствие, к пере</w:t>
            </w:r>
            <w:r w:rsidRPr="004761A9">
              <w:softHyphen/>
              <w:t>смотру финан</w:t>
            </w:r>
            <w:r w:rsidRPr="004761A9">
              <w:softHyphen/>
              <w:t>сирования ранее принятых расходных обя</w:t>
            </w:r>
            <w:r w:rsidRPr="004761A9">
              <w:softHyphen/>
              <w:t>зательств на реализацию мероприятий 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14" w:rsidRPr="004761A9" w:rsidRDefault="00063D14" w:rsidP="00CC15F5">
            <w:pPr>
              <w:spacing w:before="100" w:beforeAutospacing="1" w:after="100" w:afterAutospacing="1"/>
              <w:ind w:right="-115" w:hanging="85"/>
            </w:pPr>
            <w:r w:rsidRPr="004761A9">
              <w:t>Привлечение средств на реализацию мероприятий программы из федерального и областного бюджета Мониторинг результативности мероприятий программы и эффективности использования бюджетных средств, направляемых на реализацию программы Рациональное использование имеющихся финансовых средств (обеспечение экономии бюджетных сре</w:t>
            </w:r>
            <w:proofErr w:type="gramStart"/>
            <w:r w:rsidRPr="004761A9">
              <w:t>дств пр</w:t>
            </w:r>
            <w:proofErr w:type="gramEnd"/>
            <w:r w:rsidRPr="004761A9">
              <w:t>и осуществлении муниципального заказа в рамках реализации мероприятий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14" w:rsidRPr="004761A9" w:rsidRDefault="00063D14" w:rsidP="00CC15F5">
            <w:pPr>
              <w:spacing w:before="100" w:beforeAutospacing="1" w:after="100" w:afterAutospacing="1" w:line="227" w:lineRule="atLeast"/>
            </w:pPr>
            <w:r w:rsidRPr="004761A9">
              <w:t>Корректировка программы в соответствии с фактическим уровнем финан</w:t>
            </w:r>
            <w:r w:rsidRPr="004761A9">
              <w:softHyphen/>
              <w:t>сирования и пе</w:t>
            </w:r>
            <w:r w:rsidRPr="004761A9">
              <w:softHyphen/>
              <w:t>рераспределение средств между наиболее приоритетными направлениями программы, сокращение объемов финансирования менее приоритетных направлений программы</w:t>
            </w:r>
          </w:p>
        </w:tc>
      </w:tr>
      <w:tr w:rsidR="00063D14" w:rsidRPr="004761A9" w:rsidTr="00CC15F5">
        <w:trPr>
          <w:trHeight w:val="227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14" w:rsidRPr="004761A9" w:rsidRDefault="00063D14" w:rsidP="00CC15F5">
            <w:pPr>
              <w:spacing w:before="100" w:beforeAutospacing="1" w:after="100" w:afterAutospacing="1" w:line="227" w:lineRule="atLeast"/>
              <w:rPr>
                <w:b/>
              </w:rPr>
            </w:pPr>
            <w:r w:rsidRPr="004761A9">
              <w:rPr>
                <w:b/>
              </w:rPr>
              <w:t>Внутренние риски</w:t>
            </w:r>
          </w:p>
        </w:tc>
      </w:tr>
      <w:tr w:rsidR="00063D14" w:rsidRPr="004761A9" w:rsidTr="00CC15F5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14" w:rsidRPr="004761A9" w:rsidRDefault="00063D14" w:rsidP="00CC15F5">
            <w:pPr>
              <w:spacing w:before="100" w:beforeAutospacing="1" w:after="100" w:afterAutospacing="1"/>
            </w:pPr>
            <w:r w:rsidRPr="004761A9">
              <w:t>Органи</w:t>
            </w:r>
            <w:r w:rsidRPr="004761A9">
              <w:softHyphen/>
              <w:t>зацион</w:t>
            </w:r>
            <w:r w:rsidRPr="004761A9">
              <w:softHyphen/>
              <w:t>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14" w:rsidRPr="004761A9" w:rsidRDefault="00063D14" w:rsidP="00CC15F5">
            <w:pPr>
              <w:spacing w:before="100" w:beforeAutospacing="1" w:after="100" w:afterAutospacing="1"/>
            </w:pPr>
            <w:r w:rsidRPr="004761A9">
              <w:t>Недостаточная точность пла</w:t>
            </w:r>
            <w:r w:rsidRPr="004761A9">
              <w:softHyphen/>
              <w:t>нирования мероприятий и прогнозирования значений показателей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14" w:rsidRPr="004761A9" w:rsidRDefault="00063D14" w:rsidP="00CC15F5">
            <w:pPr>
              <w:spacing w:before="100" w:beforeAutospacing="1" w:after="100" w:afterAutospacing="1"/>
              <w:ind w:right="-115" w:hanging="85"/>
            </w:pPr>
            <w:r w:rsidRPr="004761A9">
              <w:t>Составление годовых планов реа</w:t>
            </w:r>
            <w:r w:rsidRPr="004761A9">
              <w:softHyphen/>
              <w:t xml:space="preserve">лизации мероприятий программы, осуществление последующего мониторинга их выполнения  Мониторинг результативности мероприятий программы и эффективности использования бюджетных средств, направляемых на реализацию программы Размещение информации о результатах реализации мероприятий программы на сайте сельского поселения в </w:t>
            </w:r>
            <w:hyperlink r:id="rId11" w:tooltip="Информационные сети" w:history="1">
              <w:r w:rsidRPr="004761A9">
                <w:t>информационно-коммуникационной сети</w:t>
              </w:r>
            </w:hyperlink>
            <w:r w:rsidRPr="004761A9">
              <w:t xml:space="preserve">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14" w:rsidRPr="004761A9" w:rsidRDefault="00063D14" w:rsidP="00CC15F5">
            <w:pPr>
              <w:spacing w:before="100" w:beforeAutospacing="1" w:after="100" w:afterAutospacing="1"/>
            </w:pPr>
            <w:r w:rsidRPr="004761A9">
              <w:t xml:space="preserve">Корректировка </w:t>
            </w:r>
            <w:hyperlink r:id="rId12" w:tooltip="Планы мероприятий" w:history="1">
              <w:r w:rsidRPr="004761A9">
                <w:t>плана мероприятий</w:t>
              </w:r>
            </w:hyperlink>
            <w:r w:rsidRPr="004761A9">
              <w:t xml:space="preserve"> программы и значений показателей реализации программы Применение штрафных санкций к внешним исполнителям мероприятий программы, при необходимости – замена исполни</w:t>
            </w:r>
            <w:r w:rsidRPr="004761A9">
              <w:softHyphen/>
              <w:t>телей мероприятий</w:t>
            </w:r>
          </w:p>
        </w:tc>
      </w:tr>
      <w:tr w:rsidR="00063D14" w:rsidRPr="004761A9" w:rsidTr="00CC15F5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14" w:rsidRPr="004761A9" w:rsidRDefault="00063D14" w:rsidP="00CC15F5">
            <w:pPr>
              <w:spacing w:before="100" w:beforeAutospacing="1" w:after="100" w:afterAutospacing="1"/>
            </w:pPr>
            <w:r w:rsidRPr="004761A9">
              <w:lastRenderedPageBreak/>
              <w:t>Ресурс</w:t>
            </w:r>
            <w:r w:rsidRPr="004761A9">
              <w:softHyphen/>
              <w:t>ные (кадро</w:t>
            </w:r>
            <w:r w:rsidRPr="004761A9">
              <w:softHyphen/>
              <w:t>вые)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14" w:rsidRPr="004761A9" w:rsidRDefault="00063D14" w:rsidP="00CC15F5">
            <w:pPr>
              <w:spacing w:before="100" w:beforeAutospacing="1" w:after="100" w:afterAutospacing="1"/>
            </w:pPr>
            <w:r w:rsidRPr="004761A9">
              <w:t>Недостаточная квалификация специалистов, исполняющих мероприятия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14" w:rsidRPr="004761A9" w:rsidRDefault="00063D14" w:rsidP="00CC15F5">
            <w:pPr>
              <w:spacing w:before="100" w:beforeAutospacing="1" w:after="100" w:afterAutospacing="1"/>
              <w:ind w:right="-115" w:hanging="85"/>
            </w:pPr>
            <w:r w:rsidRPr="004761A9">
              <w:t>Назначение постоянных от</w:t>
            </w:r>
            <w:r w:rsidRPr="004761A9">
              <w:softHyphen/>
              <w:t>ветственных исполнителей с обеспечением возможности их полноценного участия в реализации мероприятий программы Повышение квалификации исполнителей мероприятий программы (проведение обучений, семинаров, обеспечение им открытого доступа к методическим и информационным материалам)           Привлечение к реализации мероприятий программы представителей общественных и научных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14" w:rsidRPr="004761A9" w:rsidRDefault="00063D14" w:rsidP="00CC15F5">
            <w:pPr>
              <w:spacing w:before="100" w:beforeAutospacing="1" w:after="100" w:afterAutospacing="1"/>
            </w:pPr>
            <w:r w:rsidRPr="004761A9">
              <w:t>Ротация или замена исполнителей мероприятий программы</w:t>
            </w:r>
          </w:p>
        </w:tc>
      </w:tr>
    </w:tbl>
    <w:p w:rsidR="00063D14" w:rsidRPr="004761A9" w:rsidRDefault="00063D14" w:rsidP="00063D14">
      <w:pPr>
        <w:widowControl w:val="0"/>
        <w:autoSpaceDE w:val="0"/>
        <w:autoSpaceDN w:val="0"/>
        <w:adjustRightInd w:val="0"/>
        <w:ind w:left="1077"/>
        <w:contextualSpacing/>
        <w:jc w:val="center"/>
        <w:rPr>
          <w:rFonts w:eastAsia="Calibri"/>
          <w:b/>
        </w:rPr>
      </w:pPr>
    </w:p>
    <w:p w:rsidR="00063D14" w:rsidRPr="004761A9" w:rsidRDefault="00063D14" w:rsidP="00063D1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4761A9">
        <w:rPr>
          <w:rFonts w:eastAsia="Calibri"/>
          <w:b/>
        </w:rPr>
        <w:t>Описание мер муниципального  регулирования и управления рисками с целью минимизации их влияния на достижение целей муниципальной Программы</w:t>
      </w:r>
    </w:p>
    <w:p w:rsidR="00063D14" w:rsidRPr="004761A9" w:rsidRDefault="00063D14" w:rsidP="00063D14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</w:rPr>
      </w:pPr>
    </w:p>
    <w:p w:rsidR="00063D14" w:rsidRPr="004761A9" w:rsidRDefault="00063D14" w:rsidP="00063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61A9">
        <w:rPr>
          <w:rFonts w:eastAsia="Calibri"/>
        </w:rPr>
        <w:t>Реализация программы может быть подвергнута следующим рискам, снижающим эффективность ее выполнения:</w:t>
      </w:r>
    </w:p>
    <w:p w:rsidR="00063D14" w:rsidRPr="004761A9" w:rsidRDefault="00063D14" w:rsidP="00063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61A9">
        <w:rPr>
          <w:rFonts w:eastAsia="Calibri"/>
        </w:rPr>
        <w:t>риски, связанные с причинами природного характера, включая экстремальные природные ситуации;</w:t>
      </w:r>
    </w:p>
    <w:p w:rsidR="00063D14" w:rsidRPr="004761A9" w:rsidRDefault="00063D14" w:rsidP="00063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761A9">
        <w:rPr>
          <w:rFonts w:eastAsia="Calibri"/>
        </w:rPr>
        <w:t>риски, связанные с социально-экономическими факторами, пассивное сопротивление отдельных граждан и общественных организаций проведению мероприятий Программы.</w:t>
      </w:r>
    </w:p>
    <w:p w:rsidR="00063D14" w:rsidRPr="004761A9" w:rsidRDefault="00063D14" w:rsidP="00063D14">
      <w:pPr>
        <w:widowControl w:val="0"/>
        <w:autoSpaceDE w:val="0"/>
        <w:autoSpaceDN w:val="0"/>
        <w:adjustRightInd w:val="0"/>
        <w:ind w:firstLine="709"/>
        <w:jc w:val="both"/>
      </w:pPr>
      <w:r w:rsidRPr="004761A9">
        <w:rPr>
          <w:rFonts w:eastAsia="Calibri"/>
        </w:rPr>
        <w:t xml:space="preserve">Неблагоприятная экономическая ситуация на мировом рынке относится к внешним факторам и может стать причиной снижения мотивации лиц, </w:t>
      </w:r>
      <w:r w:rsidRPr="004761A9">
        <w:rPr>
          <w:color w:val="000000"/>
        </w:rPr>
        <w:t>эффективности охраны и использования земель на территории сельского поселения.</w:t>
      </w:r>
    </w:p>
    <w:p w:rsidR="00063D14" w:rsidRPr="004761A9" w:rsidRDefault="00063D14" w:rsidP="00063D14">
      <w:pPr>
        <w:ind w:firstLine="709"/>
        <w:contextualSpacing/>
        <w:jc w:val="both"/>
      </w:pPr>
    </w:p>
    <w:p w:rsidR="00063D14" w:rsidRPr="004761A9" w:rsidRDefault="00063D14" w:rsidP="00063D14">
      <w:pPr>
        <w:jc w:val="center"/>
        <w:rPr>
          <w:b/>
        </w:rPr>
      </w:pPr>
      <w:r w:rsidRPr="004761A9">
        <w:rPr>
          <w:b/>
        </w:rPr>
        <w:t>7. Мероприятия программы</w:t>
      </w:r>
    </w:p>
    <w:p w:rsidR="00063D14" w:rsidRPr="004761A9" w:rsidRDefault="00063D14" w:rsidP="00063D14">
      <w:pPr>
        <w:jc w:val="center"/>
        <w:rPr>
          <w:b/>
        </w:rPr>
      </w:pPr>
    </w:p>
    <w:p w:rsidR="00063D14" w:rsidRPr="004761A9" w:rsidRDefault="00063D14" w:rsidP="00063D14">
      <w:pPr>
        <w:jc w:val="center"/>
      </w:pPr>
      <w:r w:rsidRPr="004761A9">
        <w:t>Реализация программы осуществляется по следующим направлениям: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536"/>
        <w:gridCol w:w="3120"/>
        <w:gridCol w:w="1666"/>
      </w:tblGrid>
      <w:tr w:rsidR="00063D14" w:rsidRPr="004761A9" w:rsidTr="00CC15F5">
        <w:tc>
          <w:tcPr>
            <w:tcW w:w="817" w:type="dxa"/>
            <w:vAlign w:val="center"/>
          </w:tcPr>
          <w:p w:rsidR="00063D14" w:rsidRPr="004761A9" w:rsidRDefault="00063D14" w:rsidP="00CC15F5">
            <w:pPr>
              <w:ind w:left="-142" w:right="-108" w:firstLine="142"/>
              <w:jc w:val="center"/>
            </w:pPr>
            <w:r w:rsidRPr="004761A9">
              <w:t>№</w:t>
            </w:r>
          </w:p>
          <w:p w:rsidR="00063D14" w:rsidRPr="004761A9" w:rsidRDefault="00063D14" w:rsidP="00CC15F5">
            <w:pPr>
              <w:ind w:left="-142" w:right="-108" w:firstLine="142"/>
              <w:jc w:val="center"/>
            </w:pPr>
            <w:r w:rsidRPr="004761A9">
              <w:t xml:space="preserve"> п\</w:t>
            </w:r>
            <w:proofErr w:type="gramStart"/>
            <w:r w:rsidRPr="004761A9">
              <w:t>п</w:t>
            </w:r>
            <w:proofErr w:type="gramEnd"/>
          </w:p>
        </w:tc>
        <w:tc>
          <w:tcPr>
            <w:tcW w:w="4536" w:type="dxa"/>
            <w:vAlign w:val="center"/>
          </w:tcPr>
          <w:p w:rsidR="00063D14" w:rsidRPr="004761A9" w:rsidRDefault="00063D14" w:rsidP="00CC15F5">
            <w:pPr>
              <w:jc w:val="center"/>
            </w:pPr>
            <w:r w:rsidRPr="004761A9">
              <w:t>Наименование мероприятия</w:t>
            </w:r>
          </w:p>
        </w:tc>
        <w:tc>
          <w:tcPr>
            <w:tcW w:w="3120" w:type="dxa"/>
            <w:vAlign w:val="center"/>
          </w:tcPr>
          <w:p w:rsidR="00063D14" w:rsidRPr="004761A9" w:rsidRDefault="00063D14" w:rsidP="00CC15F5">
            <w:pPr>
              <w:jc w:val="center"/>
            </w:pPr>
            <w:r w:rsidRPr="004761A9">
              <w:t>Исполнители</w:t>
            </w:r>
          </w:p>
        </w:tc>
        <w:tc>
          <w:tcPr>
            <w:tcW w:w="1666" w:type="dxa"/>
            <w:vAlign w:val="center"/>
          </w:tcPr>
          <w:p w:rsidR="00063D14" w:rsidRPr="004761A9" w:rsidRDefault="00063D14" w:rsidP="00CC15F5">
            <w:pPr>
              <w:jc w:val="center"/>
            </w:pPr>
            <w:r w:rsidRPr="004761A9">
              <w:t>Сроки</w:t>
            </w:r>
          </w:p>
        </w:tc>
      </w:tr>
      <w:tr w:rsidR="00063D14" w:rsidRPr="004761A9" w:rsidTr="00CC15F5">
        <w:tc>
          <w:tcPr>
            <w:tcW w:w="817" w:type="dxa"/>
          </w:tcPr>
          <w:p w:rsidR="00063D14" w:rsidRPr="004761A9" w:rsidRDefault="00063D14" w:rsidP="00CC15F5">
            <w:r w:rsidRPr="004761A9">
              <w:t>1</w:t>
            </w:r>
          </w:p>
        </w:tc>
        <w:tc>
          <w:tcPr>
            <w:tcW w:w="4536" w:type="dxa"/>
          </w:tcPr>
          <w:p w:rsidR="00063D14" w:rsidRPr="004761A9" w:rsidRDefault="00063D14" w:rsidP="00CC15F5">
            <w:r w:rsidRPr="004761A9">
              <w:t>Выявление фактов самовольного занятия земельных участков</w:t>
            </w:r>
          </w:p>
        </w:tc>
        <w:tc>
          <w:tcPr>
            <w:tcW w:w="3120" w:type="dxa"/>
          </w:tcPr>
          <w:p w:rsidR="00063D14" w:rsidRPr="004761A9" w:rsidRDefault="00063D14" w:rsidP="00CC15F5">
            <w:r w:rsidRPr="004761A9">
              <w:t>Администрация сельского поселения</w:t>
            </w:r>
          </w:p>
        </w:tc>
        <w:tc>
          <w:tcPr>
            <w:tcW w:w="1666" w:type="dxa"/>
          </w:tcPr>
          <w:p w:rsidR="00063D14" w:rsidRPr="004761A9" w:rsidRDefault="00063D14" w:rsidP="00CC15F5">
            <w:r w:rsidRPr="004761A9">
              <w:t>2017-2019г.</w:t>
            </w:r>
          </w:p>
        </w:tc>
      </w:tr>
      <w:tr w:rsidR="00063D14" w:rsidRPr="004761A9" w:rsidTr="00CC15F5">
        <w:tc>
          <w:tcPr>
            <w:tcW w:w="817" w:type="dxa"/>
          </w:tcPr>
          <w:p w:rsidR="00063D14" w:rsidRPr="004761A9" w:rsidRDefault="00063D14" w:rsidP="00CC15F5">
            <w:r w:rsidRPr="004761A9">
              <w:t>2</w:t>
            </w:r>
          </w:p>
        </w:tc>
        <w:tc>
          <w:tcPr>
            <w:tcW w:w="4536" w:type="dxa"/>
          </w:tcPr>
          <w:p w:rsidR="00063D14" w:rsidRPr="004761A9" w:rsidRDefault="00063D14" w:rsidP="00CC15F5">
            <w:r w:rsidRPr="004761A9">
              <w:t>Выявление фактов самовольных строений</w:t>
            </w:r>
          </w:p>
        </w:tc>
        <w:tc>
          <w:tcPr>
            <w:tcW w:w="3120" w:type="dxa"/>
          </w:tcPr>
          <w:p w:rsidR="00063D14" w:rsidRPr="004761A9" w:rsidRDefault="00063D14" w:rsidP="00CC15F5">
            <w:r w:rsidRPr="004761A9">
              <w:t>Администрация сельского поселения</w:t>
            </w:r>
          </w:p>
        </w:tc>
        <w:tc>
          <w:tcPr>
            <w:tcW w:w="1666" w:type="dxa"/>
          </w:tcPr>
          <w:p w:rsidR="00063D14" w:rsidRPr="004761A9" w:rsidRDefault="00063D14" w:rsidP="00CC15F5">
            <w:r w:rsidRPr="004761A9">
              <w:t>2017-2019г.</w:t>
            </w:r>
          </w:p>
        </w:tc>
      </w:tr>
      <w:tr w:rsidR="00063D14" w:rsidRPr="004761A9" w:rsidTr="00CC15F5">
        <w:tc>
          <w:tcPr>
            <w:tcW w:w="817" w:type="dxa"/>
          </w:tcPr>
          <w:p w:rsidR="00063D14" w:rsidRPr="004761A9" w:rsidRDefault="00063D14" w:rsidP="00CC15F5">
            <w:r w:rsidRPr="004761A9">
              <w:t>3</w:t>
            </w:r>
          </w:p>
        </w:tc>
        <w:tc>
          <w:tcPr>
            <w:tcW w:w="4536" w:type="dxa"/>
          </w:tcPr>
          <w:p w:rsidR="00063D14" w:rsidRPr="004761A9" w:rsidRDefault="00063D14" w:rsidP="00CC15F5">
            <w:r w:rsidRPr="004761A9">
              <w:t>Осуществление исполнения нормативно – правовых актов, регулирующих порядок использования земель на территории сельского поселения Большеокинский сельсовет, а также иных правовых актов, регулирующих порядок использования земель на территории сельского поселения Большеокинский сельсовет.</w:t>
            </w:r>
          </w:p>
        </w:tc>
        <w:tc>
          <w:tcPr>
            <w:tcW w:w="3120" w:type="dxa"/>
          </w:tcPr>
          <w:p w:rsidR="00063D14" w:rsidRPr="004761A9" w:rsidRDefault="00063D14" w:rsidP="00CC15F5">
            <w:r w:rsidRPr="004761A9">
              <w:t>Администрация сельского поселения</w:t>
            </w:r>
          </w:p>
        </w:tc>
        <w:tc>
          <w:tcPr>
            <w:tcW w:w="1666" w:type="dxa"/>
          </w:tcPr>
          <w:p w:rsidR="00063D14" w:rsidRPr="004761A9" w:rsidRDefault="00063D14" w:rsidP="00CC15F5">
            <w:r w:rsidRPr="004761A9">
              <w:t>2017-2019г.</w:t>
            </w:r>
          </w:p>
        </w:tc>
      </w:tr>
      <w:tr w:rsidR="00063D14" w:rsidRPr="004761A9" w:rsidTr="00CC15F5">
        <w:tc>
          <w:tcPr>
            <w:tcW w:w="817" w:type="dxa"/>
          </w:tcPr>
          <w:p w:rsidR="00063D14" w:rsidRPr="004761A9" w:rsidRDefault="00063D14" w:rsidP="00CC15F5">
            <w:r w:rsidRPr="004761A9">
              <w:t>4</w:t>
            </w:r>
          </w:p>
        </w:tc>
        <w:tc>
          <w:tcPr>
            <w:tcW w:w="4536" w:type="dxa"/>
          </w:tcPr>
          <w:p w:rsidR="00063D14" w:rsidRPr="004761A9" w:rsidRDefault="00063D14" w:rsidP="00CC15F5">
            <w:proofErr w:type="gramStart"/>
            <w:r w:rsidRPr="004761A9">
              <w:t>Контроль за</w:t>
            </w:r>
            <w:proofErr w:type="gramEnd"/>
            <w:r w:rsidRPr="004761A9">
              <w:t xml:space="preserve">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</w:t>
            </w:r>
          </w:p>
        </w:tc>
        <w:tc>
          <w:tcPr>
            <w:tcW w:w="3120" w:type="dxa"/>
          </w:tcPr>
          <w:p w:rsidR="00063D14" w:rsidRPr="004761A9" w:rsidRDefault="00063D14" w:rsidP="00CC15F5">
            <w:r w:rsidRPr="004761A9">
              <w:t>Администрация сельского поселения</w:t>
            </w:r>
          </w:p>
        </w:tc>
        <w:tc>
          <w:tcPr>
            <w:tcW w:w="1666" w:type="dxa"/>
          </w:tcPr>
          <w:p w:rsidR="00063D14" w:rsidRPr="004761A9" w:rsidRDefault="00063D14" w:rsidP="00CC15F5">
            <w:r w:rsidRPr="004761A9">
              <w:t>2017-2019г.</w:t>
            </w:r>
          </w:p>
        </w:tc>
      </w:tr>
      <w:tr w:rsidR="00063D14" w:rsidRPr="004761A9" w:rsidTr="00CC15F5">
        <w:tc>
          <w:tcPr>
            <w:tcW w:w="817" w:type="dxa"/>
          </w:tcPr>
          <w:p w:rsidR="00063D14" w:rsidRPr="004761A9" w:rsidRDefault="00063D14" w:rsidP="00CC15F5">
            <w:r w:rsidRPr="004761A9">
              <w:lastRenderedPageBreak/>
              <w:t>5</w:t>
            </w:r>
          </w:p>
        </w:tc>
        <w:tc>
          <w:tcPr>
            <w:tcW w:w="4536" w:type="dxa"/>
          </w:tcPr>
          <w:p w:rsidR="00063D14" w:rsidRPr="004761A9" w:rsidRDefault="00063D14" w:rsidP="00CC15F5">
            <w:proofErr w:type="gramStart"/>
            <w:r w:rsidRPr="004761A9">
              <w:t>Контроль за</w:t>
            </w:r>
            <w:proofErr w:type="gramEnd"/>
            <w:r w:rsidRPr="004761A9">
              <w:t xml:space="preserve"> законностью оснований пользования земельными участками в границах поселения</w:t>
            </w:r>
          </w:p>
        </w:tc>
        <w:tc>
          <w:tcPr>
            <w:tcW w:w="3120" w:type="dxa"/>
          </w:tcPr>
          <w:p w:rsidR="00063D14" w:rsidRPr="004761A9" w:rsidRDefault="00063D14" w:rsidP="00CC15F5">
            <w:r w:rsidRPr="004761A9">
              <w:t>Администрация сельского поселения</w:t>
            </w:r>
          </w:p>
        </w:tc>
        <w:tc>
          <w:tcPr>
            <w:tcW w:w="1666" w:type="dxa"/>
          </w:tcPr>
          <w:p w:rsidR="00063D14" w:rsidRPr="004761A9" w:rsidRDefault="00063D14" w:rsidP="00CC15F5">
            <w:r w:rsidRPr="004761A9">
              <w:t>2017-2019г.</w:t>
            </w:r>
          </w:p>
        </w:tc>
      </w:tr>
      <w:tr w:rsidR="00063D14" w:rsidRPr="004761A9" w:rsidTr="00CC15F5">
        <w:tc>
          <w:tcPr>
            <w:tcW w:w="817" w:type="dxa"/>
          </w:tcPr>
          <w:p w:rsidR="00063D14" w:rsidRPr="004761A9" w:rsidRDefault="00063D14" w:rsidP="00CC15F5">
            <w:r w:rsidRPr="004761A9">
              <w:t>6</w:t>
            </w:r>
          </w:p>
        </w:tc>
        <w:tc>
          <w:tcPr>
            <w:tcW w:w="4536" w:type="dxa"/>
          </w:tcPr>
          <w:p w:rsidR="00063D14" w:rsidRPr="004761A9" w:rsidRDefault="00063D14" w:rsidP="00CC15F5">
            <w:r w:rsidRPr="004761A9">
              <w:t>Разъяснение гражданам земельного законодательства</w:t>
            </w:r>
          </w:p>
        </w:tc>
        <w:tc>
          <w:tcPr>
            <w:tcW w:w="3120" w:type="dxa"/>
          </w:tcPr>
          <w:p w:rsidR="00063D14" w:rsidRPr="004761A9" w:rsidRDefault="00063D14" w:rsidP="00CC15F5">
            <w:r w:rsidRPr="004761A9">
              <w:t>Администрация сельского поселения</w:t>
            </w:r>
          </w:p>
        </w:tc>
        <w:tc>
          <w:tcPr>
            <w:tcW w:w="1666" w:type="dxa"/>
          </w:tcPr>
          <w:p w:rsidR="00063D14" w:rsidRPr="004761A9" w:rsidRDefault="00063D14" w:rsidP="00CC15F5">
            <w:r w:rsidRPr="004761A9">
              <w:t>2017-2019г.</w:t>
            </w:r>
          </w:p>
        </w:tc>
      </w:tr>
      <w:tr w:rsidR="00063D14" w:rsidRPr="004761A9" w:rsidTr="00CC15F5">
        <w:tc>
          <w:tcPr>
            <w:tcW w:w="817" w:type="dxa"/>
          </w:tcPr>
          <w:p w:rsidR="00063D14" w:rsidRPr="004761A9" w:rsidRDefault="00063D14" w:rsidP="00CC15F5">
            <w:r w:rsidRPr="004761A9">
              <w:t>7</w:t>
            </w:r>
          </w:p>
        </w:tc>
        <w:tc>
          <w:tcPr>
            <w:tcW w:w="4536" w:type="dxa"/>
          </w:tcPr>
          <w:p w:rsidR="00063D14" w:rsidRPr="004761A9" w:rsidRDefault="00063D14" w:rsidP="00CC15F5">
            <w:pPr>
              <w:tabs>
                <w:tab w:val="left" w:pos="1860"/>
              </w:tabs>
            </w:pPr>
            <w:r w:rsidRPr="004761A9">
              <w:t>Организация регулярных мероприятий по очистке территории сельского поселения от мусора, в том числе несанкционированных свалок</w:t>
            </w:r>
          </w:p>
        </w:tc>
        <w:tc>
          <w:tcPr>
            <w:tcW w:w="3120" w:type="dxa"/>
          </w:tcPr>
          <w:p w:rsidR="00063D14" w:rsidRPr="004761A9" w:rsidRDefault="00063D14" w:rsidP="00CC15F5">
            <w:pPr>
              <w:tabs>
                <w:tab w:val="left" w:pos="1860"/>
              </w:tabs>
            </w:pPr>
            <w:r w:rsidRPr="004761A9">
              <w:t>Администрация сельского поселения</w:t>
            </w:r>
            <w:r>
              <w:t>, М</w:t>
            </w:r>
            <w:r w:rsidRPr="00437C68">
              <w:t>О</w:t>
            </w:r>
            <w:r>
              <w:t>Б</w:t>
            </w:r>
            <w:r w:rsidRPr="00437C68">
              <w:t xml:space="preserve">У </w:t>
            </w:r>
            <w:r>
              <w:t>С</w:t>
            </w:r>
            <w:r w:rsidRPr="00437C68">
              <w:t xml:space="preserve">ОШ 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Большая</w:t>
            </w:r>
            <w:proofErr w:type="gramEnd"/>
            <w:r>
              <w:t xml:space="preserve"> Ока, </w:t>
            </w:r>
            <w:r w:rsidRPr="00437C68">
              <w:t xml:space="preserve"> работники организаций и учреждений</w:t>
            </w:r>
            <w:r>
              <w:t xml:space="preserve"> (по согласованию)</w:t>
            </w:r>
          </w:p>
        </w:tc>
        <w:tc>
          <w:tcPr>
            <w:tcW w:w="1666" w:type="dxa"/>
          </w:tcPr>
          <w:p w:rsidR="00063D14" w:rsidRPr="004761A9" w:rsidRDefault="00063D14" w:rsidP="00CC15F5">
            <w:r w:rsidRPr="004761A9">
              <w:t>2017-2019г.</w:t>
            </w:r>
          </w:p>
        </w:tc>
      </w:tr>
      <w:tr w:rsidR="00063D14" w:rsidRPr="004761A9" w:rsidTr="00CC15F5">
        <w:tc>
          <w:tcPr>
            <w:tcW w:w="817" w:type="dxa"/>
          </w:tcPr>
          <w:p w:rsidR="00063D14" w:rsidRPr="004761A9" w:rsidRDefault="00063D14" w:rsidP="00CC15F5">
            <w:r w:rsidRPr="004761A9">
              <w:t>8</w:t>
            </w:r>
          </w:p>
        </w:tc>
        <w:tc>
          <w:tcPr>
            <w:tcW w:w="4536" w:type="dxa"/>
          </w:tcPr>
          <w:p w:rsidR="00063D14" w:rsidRPr="004761A9" w:rsidRDefault="00063D14" w:rsidP="00CC15F5">
            <w:r w:rsidRPr="004761A9"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3120" w:type="dxa"/>
          </w:tcPr>
          <w:p w:rsidR="00063D14" w:rsidRPr="004761A9" w:rsidRDefault="00063D14" w:rsidP="00CC15F5">
            <w:r w:rsidRPr="004761A9">
              <w:t>Администрация сельского поселения</w:t>
            </w:r>
          </w:p>
        </w:tc>
        <w:tc>
          <w:tcPr>
            <w:tcW w:w="1666" w:type="dxa"/>
          </w:tcPr>
          <w:p w:rsidR="00063D14" w:rsidRPr="004761A9" w:rsidRDefault="00063D14" w:rsidP="00CC15F5">
            <w:r w:rsidRPr="004761A9">
              <w:t>2017-2019г.</w:t>
            </w:r>
          </w:p>
        </w:tc>
      </w:tr>
      <w:tr w:rsidR="00063D14" w:rsidRPr="004761A9" w:rsidTr="00CC15F5">
        <w:tc>
          <w:tcPr>
            <w:tcW w:w="817" w:type="dxa"/>
          </w:tcPr>
          <w:p w:rsidR="00063D14" w:rsidRPr="004761A9" w:rsidRDefault="00063D14" w:rsidP="00CC15F5">
            <w:r w:rsidRPr="004761A9">
              <w:t>9</w:t>
            </w:r>
          </w:p>
        </w:tc>
        <w:tc>
          <w:tcPr>
            <w:tcW w:w="4536" w:type="dxa"/>
          </w:tcPr>
          <w:p w:rsidR="00063D14" w:rsidRPr="004761A9" w:rsidRDefault="00063D14" w:rsidP="00CC15F5">
            <w:r w:rsidRPr="004761A9">
              <w:t>Выявление неиспользованных и используемых не в соответствии с разрешенным использованием земельных участков на территории сельского поселения</w:t>
            </w:r>
          </w:p>
        </w:tc>
        <w:tc>
          <w:tcPr>
            <w:tcW w:w="3120" w:type="dxa"/>
          </w:tcPr>
          <w:p w:rsidR="00063D14" w:rsidRPr="004761A9" w:rsidRDefault="00063D14" w:rsidP="00CC15F5">
            <w:r w:rsidRPr="004761A9">
              <w:t>Администрация сельского поселения</w:t>
            </w:r>
          </w:p>
        </w:tc>
        <w:tc>
          <w:tcPr>
            <w:tcW w:w="1666" w:type="dxa"/>
          </w:tcPr>
          <w:p w:rsidR="00063D14" w:rsidRPr="004761A9" w:rsidRDefault="00063D14" w:rsidP="00CC15F5">
            <w:r w:rsidRPr="004761A9">
              <w:t>2017-2019г.</w:t>
            </w:r>
          </w:p>
        </w:tc>
      </w:tr>
      <w:tr w:rsidR="00063D14" w:rsidRPr="004761A9" w:rsidTr="00CC15F5">
        <w:tc>
          <w:tcPr>
            <w:tcW w:w="817" w:type="dxa"/>
          </w:tcPr>
          <w:p w:rsidR="00063D14" w:rsidRPr="004761A9" w:rsidRDefault="00063D14" w:rsidP="00CC15F5">
            <w:r w:rsidRPr="004761A9">
              <w:t>10</w:t>
            </w:r>
          </w:p>
        </w:tc>
        <w:tc>
          <w:tcPr>
            <w:tcW w:w="4536" w:type="dxa"/>
          </w:tcPr>
          <w:p w:rsidR="00063D14" w:rsidRPr="004761A9" w:rsidRDefault="00063D14" w:rsidP="00CC15F5">
            <w:r w:rsidRPr="004761A9">
              <w:t>Направление в суд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3120" w:type="dxa"/>
          </w:tcPr>
          <w:p w:rsidR="00063D14" w:rsidRPr="004761A9" w:rsidRDefault="00063D14" w:rsidP="00CC15F5">
            <w:r w:rsidRPr="004761A9">
              <w:t>Администрация сельского поселения</w:t>
            </w:r>
          </w:p>
        </w:tc>
        <w:tc>
          <w:tcPr>
            <w:tcW w:w="1666" w:type="dxa"/>
          </w:tcPr>
          <w:p w:rsidR="00063D14" w:rsidRPr="004761A9" w:rsidRDefault="00063D14" w:rsidP="00CC15F5">
            <w:r w:rsidRPr="004761A9">
              <w:t>2017-2019г.</w:t>
            </w:r>
          </w:p>
        </w:tc>
      </w:tr>
      <w:tr w:rsidR="00063D14" w:rsidRPr="004761A9" w:rsidTr="00CC15F5">
        <w:tc>
          <w:tcPr>
            <w:tcW w:w="817" w:type="dxa"/>
          </w:tcPr>
          <w:p w:rsidR="00063D14" w:rsidRPr="004761A9" w:rsidRDefault="00063D14" w:rsidP="00CC15F5">
            <w:r w:rsidRPr="004761A9">
              <w:t>11</w:t>
            </w:r>
          </w:p>
        </w:tc>
        <w:tc>
          <w:tcPr>
            <w:tcW w:w="4536" w:type="dxa"/>
          </w:tcPr>
          <w:p w:rsidR="00063D14" w:rsidRPr="004761A9" w:rsidRDefault="00063D14" w:rsidP="00CC15F5">
            <w:r w:rsidRPr="004761A9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120" w:type="dxa"/>
          </w:tcPr>
          <w:p w:rsidR="00063D14" w:rsidRPr="004761A9" w:rsidRDefault="00063D14" w:rsidP="00CC15F5">
            <w:r w:rsidRPr="004761A9">
              <w:t>Администрация сельского поселения</w:t>
            </w:r>
          </w:p>
        </w:tc>
        <w:tc>
          <w:tcPr>
            <w:tcW w:w="1666" w:type="dxa"/>
          </w:tcPr>
          <w:p w:rsidR="00063D14" w:rsidRPr="004761A9" w:rsidRDefault="00063D14" w:rsidP="00CC15F5">
            <w:r w:rsidRPr="004761A9">
              <w:t>2017-2019г.</w:t>
            </w:r>
          </w:p>
        </w:tc>
      </w:tr>
      <w:tr w:rsidR="00063D14" w:rsidRPr="004761A9" w:rsidTr="00CC15F5">
        <w:tc>
          <w:tcPr>
            <w:tcW w:w="817" w:type="dxa"/>
          </w:tcPr>
          <w:p w:rsidR="00063D14" w:rsidRPr="004761A9" w:rsidRDefault="00063D14" w:rsidP="00CC15F5">
            <w:r w:rsidRPr="004761A9">
              <w:t>12</w:t>
            </w:r>
          </w:p>
        </w:tc>
        <w:tc>
          <w:tcPr>
            <w:tcW w:w="4536" w:type="dxa"/>
          </w:tcPr>
          <w:p w:rsidR="00063D14" w:rsidRPr="004761A9" w:rsidRDefault="00063D14" w:rsidP="00CC15F5">
            <w:r w:rsidRPr="004761A9">
              <w:t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 повлекших за собой причинение вреда здоровью или окружающей среде.</w:t>
            </w:r>
          </w:p>
        </w:tc>
        <w:tc>
          <w:tcPr>
            <w:tcW w:w="3120" w:type="dxa"/>
          </w:tcPr>
          <w:p w:rsidR="00063D14" w:rsidRPr="004761A9" w:rsidRDefault="00063D14" w:rsidP="00CC15F5">
            <w:r w:rsidRPr="004761A9">
              <w:t>Администрация сельского поселения</w:t>
            </w:r>
          </w:p>
        </w:tc>
        <w:tc>
          <w:tcPr>
            <w:tcW w:w="1666" w:type="dxa"/>
          </w:tcPr>
          <w:p w:rsidR="00063D14" w:rsidRPr="004761A9" w:rsidRDefault="00063D14" w:rsidP="00CC15F5">
            <w:r w:rsidRPr="004761A9">
              <w:t>2017-2019г.</w:t>
            </w:r>
          </w:p>
        </w:tc>
      </w:tr>
      <w:tr w:rsidR="00063D14" w:rsidRPr="004761A9" w:rsidTr="00CC15F5">
        <w:tc>
          <w:tcPr>
            <w:tcW w:w="817" w:type="dxa"/>
          </w:tcPr>
          <w:p w:rsidR="00063D14" w:rsidRPr="004761A9" w:rsidRDefault="00063D14" w:rsidP="00CC15F5">
            <w:r w:rsidRPr="004761A9">
              <w:t>13</w:t>
            </w:r>
          </w:p>
        </w:tc>
        <w:tc>
          <w:tcPr>
            <w:tcW w:w="4536" w:type="dxa"/>
          </w:tcPr>
          <w:p w:rsidR="00063D14" w:rsidRPr="004761A9" w:rsidRDefault="00063D14" w:rsidP="00CC15F5">
            <w:r w:rsidRPr="004761A9">
              <w:t xml:space="preserve">Осуществление </w:t>
            </w:r>
            <w:proofErr w:type="gramStart"/>
            <w:r w:rsidRPr="004761A9">
              <w:t>контроля за</w:t>
            </w:r>
            <w:proofErr w:type="gramEnd"/>
            <w:r w:rsidRPr="004761A9">
              <w:t xml:space="preserve"> использованием земельных участков с особыми условиями их, использование (охранные, </w:t>
            </w:r>
            <w:proofErr w:type="spellStart"/>
            <w:r w:rsidRPr="004761A9">
              <w:t>санитарно</w:t>
            </w:r>
            <w:proofErr w:type="spellEnd"/>
            <w:r w:rsidRPr="004761A9">
              <w:t xml:space="preserve"> – защитные, </w:t>
            </w:r>
            <w:proofErr w:type="spellStart"/>
            <w:r w:rsidRPr="004761A9">
              <w:t>водоохранные</w:t>
            </w:r>
            <w:proofErr w:type="spellEnd"/>
            <w:r w:rsidRPr="004761A9">
              <w:t xml:space="preserve"> и иные зоны)</w:t>
            </w:r>
          </w:p>
        </w:tc>
        <w:tc>
          <w:tcPr>
            <w:tcW w:w="3120" w:type="dxa"/>
          </w:tcPr>
          <w:p w:rsidR="00063D14" w:rsidRPr="004761A9" w:rsidRDefault="00063D14" w:rsidP="00CC15F5">
            <w:r w:rsidRPr="004761A9">
              <w:t>Администрация сельского поселения</w:t>
            </w:r>
          </w:p>
        </w:tc>
        <w:tc>
          <w:tcPr>
            <w:tcW w:w="1666" w:type="dxa"/>
          </w:tcPr>
          <w:p w:rsidR="00063D14" w:rsidRPr="004761A9" w:rsidRDefault="00063D14" w:rsidP="00CC15F5">
            <w:r w:rsidRPr="004761A9">
              <w:t>2017-2019г.</w:t>
            </w:r>
          </w:p>
        </w:tc>
      </w:tr>
      <w:tr w:rsidR="00063D14" w:rsidRPr="004761A9" w:rsidTr="00CC15F5">
        <w:tc>
          <w:tcPr>
            <w:tcW w:w="817" w:type="dxa"/>
          </w:tcPr>
          <w:p w:rsidR="00063D14" w:rsidRPr="004761A9" w:rsidRDefault="00063D14" w:rsidP="00CC15F5">
            <w:r w:rsidRPr="004761A9">
              <w:t>14</w:t>
            </w:r>
          </w:p>
        </w:tc>
        <w:tc>
          <w:tcPr>
            <w:tcW w:w="4536" w:type="dxa"/>
          </w:tcPr>
          <w:p w:rsidR="00063D14" w:rsidRPr="004761A9" w:rsidRDefault="00063D14" w:rsidP="00CC15F5">
            <w:r w:rsidRPr="004761A9">
              <w:t>Направление материалов по выявленным фактам нарушения земельного законодательства в Управление Федеральной службы государственной регистрации, кадастра и картографии для привлечения к ответственности, предусмотренной действующим законодательством РФ.</w:t>
            </w:r>
          </w:p>
        </w:tc>
        <w:tc>
          <w:tcPr>
            <w:tcW w:w="3120" w:type="dxa"/>
          </w:tcPr>
          <w:p w:rsidR="00063D14" w:rsidRPr="004761A9" w:rsidRDefault="00063D14" w:rsidP="00CC15F5">
            <w:r w:rsidRPr="004761A9">
              <w:t>Администрация сельского поселения</w:t>
            </w:r>
          </w:p>
        </w:tc>
        <w:tc>
          <w:tcPr>
            <w:tcW w:w="1666" w:type="dxa"/>
          </w:tcPr>
          <w:p w:rsidR="00063D14" w:rsidRPr="004761A9" w:rsidRDefault="00063D14" w:rsidP="00CC15F5">
            <w:r w:rsidRPr="004761A9">
              <w:t>2017-2019г.</w:t>
            </w:r>
          </w:p>
        </w:tc>
      </w:tr>
    </w:tbl>
    <w:p w:rsidR="00063D14" w:rsidRPr="004761A9" w:rsidRDefault="00063D14" w:rsidP="00063D14"/>
    <w:p w:rsidR="00063D14" w:rsidRDefault="00063D14" w:rsidP="00063D14">
      <w:pPr>
        <w:rPr>
          <w:color w:val="FF0000"/>
        </w:rPr>
      </w:pPr>
    </w:p>
    <w:p w:rsidR="00BA063D" w:rsidRDefault="00BA063D">
      <w:bookmarkStart w:id="0" w:name="_GoBack"/>
      <w:bookmarkEnd w:id="0"/>
    </w:p>
    <w:sectPr w:rsidR="00BA063D" w:rsidSect="00063D1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14"/>
    <w:rsid w:val="00063D14"/>
    <w:rsid w:val="00546BF3"/>
    <w:rsid w:val="006547C6"/>
    <w:rsid w:val="00B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14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63D14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63D14"/>
    <w:rPr>
      <w:rFonts w:ascii="TimBashk" w:eastAsia="Times New Roman" w:hAnsi="TimBashk" w:cs="TimBashk"/>
      <w:b/>
      <w:bCs/>
      <w:sz w:val="22"/>
      <w:lang w:eastAsia="ru-RU"/>
    </w:rPr>
  </w:style>
  <w:style w:type="paragraph" w:styleId="a3">
    <w:name w:val="Normal (Web)"/>
    <w:basedOn w:val="a"/>
    <w:rsid w:val="00063D14"/>
    <w:pPr>
      <w:spacing w:before="100" w:beforeAutospacing="1" w:after="100" w:afterAutospacing="1"/>
    </w:pPr>
    <w:rPr>
      <w:color w:val="000000"/>
      <w:sz w:val="28"/>
      <w:szCs w:val="17"/>
    </w:rPr>
  </w:style>
  <w:style w:type="character" w:styleId="a4">
    <w:name w:val="Hyperlink"/>
    <w:basedOn w:val="a0"/>
    <w:rsid w:val="00063D1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D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14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63D14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63D14"/>
    <w:rPr>
      <w:rFonts w:ascii="TimBashk" w:eastAsia="Times New Roman" w:hAnsi="TimBashk" w:cs="TimBashk"/>
      <w:b/>
      <w:bCs/>
      <w:sz w:val="22"/>
      <w:lang w:eastAsia="ru-RU"/>
    </w:rPr>
  </w:style>
  <w:style w:type="paragraph" w:styleId="a3">
    <w:name w:val="Normal (Web)"/>
    <w:basedOn w:val="a"/>
    <w:rsid w:val="00063D14"/>
    <w:pPr>
      <w:spacing w:before="100" w:beforeAutospacing="1" w:after="100" w:afterAutospacing="1"/>
    </w:pPr>
    <w:rPr>
      <w:color w:val="000000"/>
      <w:sz w:val="28"/>
      <w:szCs w:val="17"/>
    </w:rPr>
  </w:style>
  <w:style w:type="character" w:styleId="a4">
    <w:name w:val="Hyperlink"/>
    <w:basedOn w:val="a0"/>
    <w:rsid w:val="00063D1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2040;fld=134;dst=101133" TargetMode="External"/><Relationship Id="rId12" Type="http://schemas.openxmlformats.org/officeDocument/2006/relationships/hyperlink" Target="http://pandia.ru/text/category/plani_meropri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informatcionnie_se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yudzhet_mest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ormi_pra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2967</Words>
  <Characters>16913</Characters>
  <Application>Microsoft Office Word</Application>
  <DocSecurity>0</DocSecurity>
  <Lines>140</Lines>
  <Paragraphs>39</Paragraphs>
  <ScaleCrop>false</ScaleCrop>
  <Company/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2017-09-04T05:20:00Z</dcterms:created>
  <dcterms:modified xsi:type="dcterms:W3CDTF">2017-09-04T05:20:00Z</dcterms:modified>
</cp:coreProperties>
</file>