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78514A" w:rsidTr="007E04D5">
        <w:trPr>
          <w:cantSplit/>
          <w:trHeight w:val="1419"/>
        </w:trPr>
        <w:tc>
          <w:tcPr>
            <w:tcW w:w="4175" w:type="dxa"/>
          </w:tcPr>
          <w:p w:rsidR="0078514A" w:rsidRDefault="0078514A" w:rsidP="007E04D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 РЕСПУБЛИКА№Ы</w:t>
            </w:r>
          </w:p>
          <w:p w:rsidR="0078514A" w:rsidRDefault="0078514A" w:rsidP="007E04D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78514A" w:rsidRDefault="0078514A" w:rsidP="007E04D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78514A" w:rsidRDefault="0078514A" w:rsidP="007E04D5">
            <w:pPr>
              <w:ind w:hanging="44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ОЛЫ  АКА  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78514A" w:rsidRDefault="0078514A" w:rsidP="007E04D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М»№Е</w:t>
            </w:r>
          </w:p>
          <w:p w:rsidR="0078514A" w:rsidRDefault="0078514A" w:rsidP="007E04D5">
            <w:pPr>
              <w:pStyle w:val="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Х»</w:t>
            </w:r>
            <w:proofErr w:type="gramEnd"/>
            <w:r>
              <w:rPr>
                <w:sz w:val="20"/>
                <w:szCs w:val="20"/>
              </w:rPr>
              <w:t>КИМИ»ТЕ</w:t>
            </w:r>
          </w:p>
        </w:tc>
        <w:tc>
          <w:tcPr>
            <w:tcW w:w="1782" w:type="dxa"/>
            <w:vMerge w:val="restart"/>
          </w:tcPr>
          <w:p w:rsidR="0078514A" w:rsidRDefault="0078514A" w:rsidP="007E04D5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E9663CF" wp14:editId="2A7FCFE5">
                  <wp:extent cx="80010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78514A" w:rsidRDefault="0078514A" w:rsidP="007E04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78514A" w:rsidRDefault="0078514A" w:rsidP="007E04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78514A" w:rsidRDefault="0078514A" w:rsidP="007E04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78514A" w:rsidRDefault="0078514A" w:rsidP="007E04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78514A" w:rsidRDefault="0078514A" w:rsidP="007E04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78514A" w:rsidRDefault="0078514A" w:rsidP="007E04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78514A" w:rsidRPr="004912E1" w:rsidTr="007E04D5">
        <w:trPr>
          <w:cantSplit/>
          <w:trHeight w:val="756"/>
        </w:trPr>
        <w:tc>
          <w:tcPr>
            <w:tcW w:w="4175" w:type="dxa"/>
          </w:tcPr>
          <w:p w:rsidR="0078514A" w:rsidRDefault="0078514A" w:rsidP="007E04D5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F9256" wp14:editId="424DCA87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251460</wp:posOffset>
                      </wp:positionV>
                      <wp:extent cx="662940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9.8pt" to="50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</w:tcPr>
          <w:p w:rsidR="0078514A" w:rsidRPr="004912E1" w:rsidRDefault="0078514A" w:rsidP="007E04D5">
            <w:pPr>
              <w:rPr>
                <w:rFonts w:ascii="Bash" w:hAnsi="Bash" w:cs="Bash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:rsidR="0078514A" w:rsidRDefault="0078514A" w:rsidP="007E04D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78514A" w:rsidRDefault="0078514A" w:rsidP="0078514A">
      <w:pPr>
        <w:ind w:firstLine="180"/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       </w:t>
      </w:r>
      <w:r w:rsidRPr="00D457BC">
        <w:rPr>
          <w:rFonts w:ascii="TimBashk" w:hAnsi="TimBashk" w:cs="TimBashk"/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>АРАР                                                             ПОСТАНОВЛЕНИЕ</w:t>
      </w:r>
    </w:p>
    <w:p w:rsidR="0078514A" w:rsidRDefault="0078514A" w:rsidP="0078514A">
      <w:pPr>
        <w:ind w:firstLine="180"/>
        <w:rPr>
          <w:b/>
          <w:bCs/>
          <w:sz w:val="16"/>
          <w:szCs w:val="16"/>
        </w:rPr>
      </w:pPr>
    </w:p>
    <w:p w:rsidR="0078514A" w:rsidRDefault="0078514A" w:rsidP="0078514A">
      <w:pPr>
        <w:ind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17 январь   2017 й.                      № 2                         17  января   2017 г.</w:t>
      </w:r>
    </w:p>
    <w:p w:rsidR="0078514A" w:rsidRDefault="0078514A" w:rsidP="0078514A">
      <w:pPr>
        <w:rPr>
          <w:sz w:val="28"/>
          <w:szCs w:val="28"/>
        </w:rPr>
      </w:pPr>
    </w:p>
    <w:p w:rsidR="0078514A" w:rsidRDefault="0078514A" w:rsidP="0078514A">
      <w:pPr>
        <w:rPr>
          <w:sz w:val="28"/>
          <w:szCs w:val="28"/>
        </w:rPr>
      </w:pPr>
    </w:p>
    <w:p w:rsidR="0078514A" w:rsidRDefault="0078514A" w:rsidP="007851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5F7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Большеокинский сельсовет муниципального района Мечетлинский район Республики Башкортостан № 181 от 26 декабря 2016г «О порядке администрирования доходов бюджета сельского поселения Большеокинский  сельсовет муниципального района Мечетлинский район </w:t>
      </w:r>
    </w:p>
    <w:p w:rsidR="0078514A" w:rsidRPr="00595F76" w:rsidRDefault="0078514A" w:rsidP="007851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5F76">
        <w:rPr>
          <w:rFonts w:ascii="Times New Roman" w:hAnsi="Times New Roman" w:cs="Times New Roman"/>
          <w:sz w:val="28"/>
          <w:szCs w:val="28"/>
        </w:rPr>
        <w:t xml:space="preserve">Республики Башкортостан» </w:t>
      </w:r>
    </w:p>
    <w:p w:rsidR="0078514A" w:rsidRPr="00595F76" w:rsidRDefault="0078514A" w:rsidP="0078514A">
      <w:pPr>
        <w:ind w:firstLine="709"/>
        <w:rPr>
          <w:b/>
          <w:sz w:val="28"/>
          <w:szCs w:val="28"/>
        </w:rPr>
      </w:pPr>
    </w:p>
    <w:p w:rsidR="0078514A" w:rsidRPr="00595F76" w:rsidRDefault="0078514A" w:rsidP="0078514A">
      <w:pPr>
        <w:ind w:firstLine="709"/>
        <w:rPr>
          <w:sz w:val="28"/>
          <w:szCs w:val="28"/>
        </w:rPr>
      </w:pPr>
      <w:r w:rsidRPr="00595F76">
        <w:rPr>
          <w:sz w:val="28"/>
          <w:szCs w:val="28"/>
        </w:rPr>
        <w:t xml:space="preserve">В целях своевременного зачисления в местный бюджет поступлений по урегулированию расчетов между бюджетами бюджетной системы Российской Федерации </w:t>
      </w:r>
      <w:proofErr w:type="gramStart"/>
      <w:r w:rsidRPr="00595F7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595F7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5F7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95F7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95F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95F7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95F7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5F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95F7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95F7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95F76">
        <w:rPr>
          <w:sz w:val="28"/>
          <w:szCs w:val="28"/>
        </w:rPr>
        <w:t>ю:</w:t>
      </w:r>
    </w:p>
    <w:p w:rsidR="0078514A" w:rsidRPr="00595F76" w:rsidRDefault="0078514A" w:rsidP="0078514A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595F76">
        <w:rPr>
          <w:sz w:val="28"/>
          <w:szCs w:val="28"/>
        </w:rPr>
        <w:t>Дополнить нормативный правовой акт следующими кодами бюджетной классификации:</w:t>
      </w:r>
    </w:p>
    <w:p w:rsidR="0078514A" w:rsidRPr="00595F76" w:rsidRDefault="0078514A" w:rsidP="0078514A">
      <w:pPr>
        <w:pStyle w:val="2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595F76">
        <w:rPr>
          <w:sz w:val="28"/>
          <w:szCs w:val="28"/>
        </w:rPr>
        <w:t>791 2 19 60010 10 0000 151 «Возврат прочих остатков субсидий, субвенций и иных межбюджетных трансфертов, имеющих целевое назначение, прошлых лет из бюджетов сельских поселений»;</w:t>
      </w:r>
    </w:p>
    <w:p w:rsidR="0078514A" w:rsidRPr="00595F76" w:rsidRDefault="0078514A" w:rsidP="0078514A">
      <w:pPr>
        <w:pStyle w:val="2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595F7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 </w:t>
      </w:r>
      <w:r w:rsidRPr="00595F76">
        <w:rPr>
          <w:sz w:val="28"/>
          <w:szCs w:val="28"/>
        </w:rPr>
        <w:t>Исключить из нормативного правового акта следующий код бюджетной классификации:</w:t>
      </w:r>
    </w:p>
    <w:p w:rsidR="0078514A" w:rsidRPr="00595F76" w:rsidRDefault="0078514A" w:rsidP="0078514A">
      <w:pPr>
        <w:pStyle w:val="2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595F76">
        <w:rPr>
          <w:sz w:val="28"/>
          <w:szCs w:val="28"/>
        </w:rPr>
        <w:t>791 2 19 00000 10 0000 151 «Возврат остатков субсидий, субвенций и иных межбюджетных трансфертов, имеющих целевое  назначение, прошлых лет из бюджетов сельских поселений».</w:t>
      </w:r>
    </w:p>
    <w:p w:rsidR="0078514A" w:rsidRPr="00013C4F" w:rsidRDefault="0078514A" w:rsidP="0078514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3C4F">
        <w:rPr>
          <w:sz w:val="28"/>
          <w:szCs w:val="28"/>
        </w:rPr>
        <w:t>Настоящее постановление вступает в силу со дня подписания.</w:t>
      </w:r>
    </w:p>
    <w:p w:rsidR="0078514A" w:rsidRPr="00013C4F" w:rsidRDefault="0078514A" w:rsidP="0078514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3C4F">
        <w:rPr>
          <w:sz w:val="28"/>
          <w:szCs w:val="28"/>
        </w:rPr>
        <w:t>Настоящее постановление обнародовать путем размещения его текста 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Интернет.</w:t>
      </w:r>
    </w:p>
    <w:p w:rsidR="0078514A" w:rsidRPr="00013C4F" w:rsidRDefault="0078514A" w:rsidP="0078514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3C4F">
        <w:rPr>
          <w:sz w:val="28"/>
          <w:szCs w:val="28"/>
        </w:rPr>
        <w:t xml:space="preserve"> </w:t>
      </w:r>
      <w:proofErr w:type="gramStart"/>
      <w:r w:rsidRPr="00013C4F">
        <w:rPr>
          <w:sz w:val="28"/>
          <w:szCs w:val="28"/>
        </w:rPr>
        <w:t>Контроль за</w:t>
      </w:r>
      <w:proofErr w:type="gramEnd"/>
      <w:r w:rsidRPr="00013C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514A" w:rsidRPr="00013C4F" w:rsidRDefault="0078514A" w:rsidP="0078514A">
      <w:pPr>
        <w:pStyle w:val="a7"/>
        <w:ind w:left="0" w:firstLine="709"/>
        <w:rPr>
          <w:sz w:val="28"/>
          <w:szCs w:val="28"/>
        </w:rPr>
      </w:pPr>
    </w:p>
    <w:p w:rsidR="0078514A" w:rsidRDefault="0078514A" w:rsidP="0078514A">
      <w:pPr>
        <w:ind w:firstLine="709"/>
        <w:rPr>
          <w:sz w:val="28"/>
          <w:szCs w:val="28"/>
        </w:rPr>
      </w:pPr>
    </w:p>
    <w:p w:rsidR="0078514A" w:rsidRDefault="0078514A" w:rsidP="0078514A">
      <w:pPr>
        <w:ind w:firstLine="709"/>
        <w:rPr>
          <w:sz w:val="28"/>
          <w:szCs w:val="28"/>
        </w:rPr>
      </w:pPr>
    </w:p>
    <w:p w:rsidR="0078514A" w:rsidRDefault="0078514A" w:rsidP="0078514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В.И. </w:t>
      </w:r>
      <w:proofErr w:type="spellStart"/>
      <w:r>
        <w:rPr>
          <w:sz w:val="28"/>
          <w:szCs w:val="28"/>
        </w:rPr>
        <w:t>Шагибитдинов</w:t>
      </w:r>
      <w:proofErr w:type="spellEnd"/>
    </w:p>
    <w:p w:rsidR="0078514A" w:rsidRDefault="0078514A" w:rsidP="0078514A">
      <w:pPr>
        <w:ind w:firstLine="709"/>
        <w:rPr>
          <w:sz w:val="28"/>
          <w:szCs w:val="28"/>
        </w:rPr>
      </w:pPr>
    </w:p>
    <w:p w:rsidR="0078514A" w:rsidRDefault="0078514A" w:rsidP="0078514A">
      <w:pPr>
        <w:ind w:firstLine="709"/>
        <w:rPr>
          <w:sz w:val="28"/>
          <w:szCs w:val="28"/>
        </w:rPr>
      </w:pPr>
    </w:p>
    <w:p w:rsidR="0078514A" w:rsidRDefault="0078514A" w:rsidP="0078514A">
      <w:pPr>
        <w:ind w:firstLine="709"/>
        <w:rPr>
          <w:sz w:val="28"/>
          <w:szCs w:val="28"/>
        </w:rPr>
      </w:pPr>
    </w:p>
    <w:p w:rsidR="0078514A" w:rsidRDefault="0078514A" w:rsidP="0078514A">
      <w:pPr>
        <w:ind w:firstLine="709"/>
        <w:rPr>
          <w:sz w:val="28"/>
          <w:szCs w:val="28"/>
        </w:rPr>
      </w:pPr>
    </w:p>
    <w:p w:rsidR="0078514A" w:rsidRDefault="0078514A" w:rsidP="0078514A">
      <w:pPr>
        <w:ind w:firstLine="709"/>
        <w:rPr>
          <w:sz w:val="28"/>
          <w:szCs w:val="28"/>
        </w:rPr>
      </w:pPr>
    </w:p>
    <w:p w:rsidR="00344E33" w:rsidRPr="0078514A" w:rsidRDefault="00344E33" w:rsidP="0078514A">
      <w:bookmarkStart w:id="0" w:name="_GoBack"/>
      <w:bookmarkEnd w:id="0"/>
    </w:p>
    <w:sectPr w:rsidR="00344E33" w:rsidRPr="0078514A" w:rsidSect="00083E7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25D8"/>
    <w:multiLevelType w:val="hybridMultilevel"/>
    <w:tmpl w:val="6C5EE04C"/>
    <w:lvl w:ilvl="0" w:tplc="C6D44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79"/>
    <w:rsid w:val="00083E79"/>
    <w:rsid w:val="00344E33"/>
    <w:rsid w:val="0078514A"/>
    <w:rsid w:val="007E1856"/>
    <w:rsid w:val="00A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79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83E79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83E79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link w:val="30"/>
    <w:locked/>
    <w:rsid w:val="00083E79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rsid w:val="00083E79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083E79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E7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AD72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D723C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72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AD723C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styleId="a6">
    <w:name w:val="Strong"/>
    <w:uiPriority w:val="22"/>
    <w:qFormat/>
    <w:rsid w:val="007E1856"/>
    <w:rPr>
      <w:b/>
      <w:bCs/>
    </w:rPr>
  </w:style>
  <w:style w:type="paragraph" w:customStyle="1" w:styleId="ConsPlusTitle">
    <w:name w:val="ConsPlusTitle"/>
    <w:rsid w:val="007851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5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79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83E79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83E79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link w:val="30"/>
    <w:locked/>
    <w:rsid w:val="00083E79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rsid w:val="00083E79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083E79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E7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AD72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D723C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72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AD723C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styleId="a6">
    <w:name w:val="Strong"/>
    <w:uiPriority w:val="22"/>
    <w:qFormat/>
    <w:rsid w:val="007E1856"/>
    <w:rPr>
      <w:b/>
      <w:bCs/>
    </w:rPr>
  </w:style>
  <w:style w:type="paragraph" w:customStyle="1" w:styleId="ConsPlusTitle">
    <w:name w:val="ConsPlusTitle"/>
    <w:rsid w:val="007851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2016-12-20T06:39:00Z</cp:lastPrinted>
  <dcterms:created xsi:type="dcterms:W3CDTF">2017-02-13T07:09:00Z</dcterms:created>
  <dcterms:modified xsi:type="dcterms:W3CDTF">2017-02-13T07:09:00Z</dcterms:modified>
</cp:coreProperties>
</file>