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250" w:type="dxa"/>
        <w:tblLook w:val="01E0" w:firstRow="1" w:lastRow="1" w:firstColumn="1" w:lastColumn="1" w:noHBand="0" w:noVBand="0"/>
      </w:tblPr>
      <w:tblGrid>
        <w:gridCol w:w="4175"/>
        <w:gridCol w:w="1782"/>
        <w:gridCol w:w="4241"/>
      </w:tblGrid>
      <w:tr w:rsidR="005A7F92" w:rsidTr="000D5EF6">
        <w:trPr>
          <w:cantSplit/>
          <w:trHeight w:val="1419"/>
        </w:trPr>
        <w:tc>
          <w:tcPr>
            <w:tcW w:w="4175" w:type="dxa"/>
          </w:tcPr>
          <w:p w:rsidR="005A7F92" w:rsidRDefault="005A7F92" w:rsidP="000D5EF6">
            <w:pPr>
              <w:jc w:val="center"/>
              <w:rPr>
                <w:rFonts w:ascii="TimBashk" w:hAnsi="TimBashk" w:cs="TimBashk"/>
                <w:b/>
                <w:bCs/>
                <w:sz w:val="20"/>
                <w:szCs w:val="20"/>
              </w:rPr>
            </w:pPr>
            <w:r>
              <w:rPr>
                <w:rFonts w:ascii="TimBashk" w:hAnsi="TimBashk" w:cs="TimBashk"/>
                <w:b/>
                <w:bCs/>
                <w:sz w:val="20"/>
                <w:szCs w:val="20"/>
              </w:rPr>
              <w:t>БАШ</w:t>
            </w:r>
            <w:proofErr w:type="gramStart"/>
            <w:r>
              <w:rPr>
                <w:rFonts w:ascii="TimBashk" w:hAnsi="TimBashk" w:cs="TimBashk"/>
                <w:b/>
                <w:bCs/>
                <w:sz w:val="20"/>
                <w:szCs w:val="20"/>
              </w:rPr>
              <w:t>?О</w:t>
            </w:r>
            <w:proofErr w:type="gramEnd"/>
            <w:r>
              <w:rPr>
                <w:rFonts w:ascii="TimBashk" w:hAnsi="TimBashk" w:cs="TimBashk"/>
                <w:b/>
                <w:bCs/>
                <w:sz w:val="20"/>
                <w:szCs w:val="20"/>
              </w:rPr>
              <w:t>РТОСТАН  РЕСПУБЛИКА№Ы</w:t>
            </w:r>
          </w:p>
          <w:p w:rsidR="005A7F92" w:rsidRDefault="005A7F92" w:rsidP="000D5EF6">
            <w:pPr>
              <w:jc w:val="center"/>
              <w:rPr>
                <w:rFonts w:ascii="TimBashk" w:hAnsi="TimBashk" w:cs="TimBashk"/>
                <w:b/>
                <w:bCs/>
                <w:sz w:val="20"/>
                <w:szCs w:val="20"/>
              </w:rPr>
            </w:pPr>
            <w:r>
              <w:rPr>
                <w:rFonts w:ascii="TimBashk" w:hAnsi="TimBashk" w:cs="TimBashk"/>
                <w:b/>
                <w:bCs/>
                <w:sz w:val="20"/>
                <w:szCs w:val="20"/>
              </w:rPr>
              <w:t>М</w:t>
            </w:r>
            <w:proofErr w:type="gramStart"/>
            <w:r>
              <w:rPr>
                <w:rFonts w:ascii="TimBashk" w:hAnsi="TimBashk" w:cs="TimBashk"/>
                <w:b/>
                <w:bCs/>
                <w:sz w:val="20"/>
                <w:szCs w:val="20"/>
              </w:rPr>
              <w:t>»С</w:t>
            </w:r>
            <w:proofErr w:type="gramEnd"/>
            <w:r>
              <w:rPr>
                <w:rFonts w:ascii="TimBashk" w:hAnsi="TimBashk" w:cs="TimBashk"/>
                <w:b/>
                <w:bCs/>
                <w:sz w:val="20"/>
                <w:szCs w:val="20"/>
              </w:rPr>
              <w:t>ЕТЛЕ РАЙОНЫ</w:t>
            </w:r>
          </w:p>
          <w:p w:rsidR="005A7F92" w:rsidRDefault="005A7F92" w:rsidP="000D5EF6">
            <w:pPr>
              <w:jc w:val="center"/>
              <w:rPr>
                <w:rFonts w:ascii="TimBashk" w:hAnsi="TimBashk" w:cs="TimBashk"/>
                <w:b/>
                <w:bCs/>
                <w:sz w:val="20"/>
                <w:szCs w:val="20"/>
              </w:rPr>
            </w:pPr>
            <w:r>
              <w:rPr>
                <w:b/>
                <w:bCs/>
                <w:sz w:val="20"/>
                <w:szCs w:val="20"/>
              </w:rPr>
              <w:t>МУНИЦИПАЛЬ РАЙОНЫНЫ</w:t>
            </w:r>
            <w:r>
              <w:rPr>
                <w:rFonts w:ascii="TimBashk" w:hAnsi="TimBashk" w:cs="TimBashk"/>
                <w:b/>
                <w:bCs/>
                <w:sz w:val="20"/>
                <w:szCs w:val="20"/>
              </w:rPr>
              <w:t>*</w:t>
            </w:r>
          </w:p>
          <w:p w:rsidR="005A7F92" w:rsidRDefault="005A7F92" w:rsidP="000D5EF6">
            <w:pPr>
              <w:ind w:hanging="44"/>
              <w:jc w:val="center"/>
              <w:rPr>
                <w:rFonts w:ascii="TimBashk" w:hAnsi="TimBashk" w:cs="TimBashk"/>
                <w:b/>
                <w:bCs/>
                <w:sz w:val="20"/>
                <w:szCs w:val="20"/>
              </w:rPr>
            </w:pPr>
            <w:r>
              <w:rPr>
                <w:b/>
                <w:bCs/>
                <w:sz w:val="20"/>
                <w:szCs w:val="20"/>
              </w:rPr>
              <w:t xml:space="preserve">ОЛЫ  АКА  </w:t>
            </w:r>
            <w:r>
              <w:rPr>
                <w:rFonts w:ascii="TimBashk" w:hAnsi="TimBashk" w:cs="TimBashk"/>
                <w:b/>
                <w:bCs/>
                <w:sz w:val="20"/>
                <w:szCs w:val="20"/>
              </w:rPr>
              <w:t>АУЫЛ СОВЕТЫ</w:t>
            </w:r>
          </w:p>
          <w:p w:rsidR="005A7F92" w:rsidRDefault="005A7F92" w:rsidP="000D5EF6">
            <w:pPr>
              <w:jc w:val="center"/>
              <w:rPr>
                <w:rFonts w:ascii="TimBashk" w:hAnsi="TimBashk" w:cs="TimBashk"/>
                <w:b/>
                <w:bCs/>
                <w:sz w:val="20"/>
                <w:szCs w:val="20"/>
              </w:rPr>
            </w:pPr>
            <w:r>
              <w:rPr>
                <w:rFonts w:ascii="TimBashk" w:hAnsi="TimBashk" w:cs="TimBashk"/>
                <w:b/>
                <w:bCs/>
                <w:sz w:val="20"/>
                <w:szCs w:val="20"/>
              </w:rPr>
              <w:t>АУЫЛ БИ</w:t>
            </w:r>
            <w:proofErr w:type="gramStart"/>
            <w:r>
              <w:rPr>
                <w:rFonts w:ascii="TimBashk" w:hAnsi="TimBashk" w:cs="TimBashk"/>
                <w:b/>
                <w:bCs/>
                <w:sz w:val="20"/>
                <w:szCs w:val="20"/>
              </w:rPr>
              <w:t>Л»</w:t>
            </w:r>
            <w:proofErr w:type="gramEnd"/>
            <w:r>
              <w:rPr>
                <w:rFonts w:ascii="TimBashk" w:hAnsi="TimBashk" w:cs="TimBashk"/>
                <w:b/>
                <w:bCs/>
                <w:sz w:val="20"/>
                <w:szCs w:val="20"/>
              </w:rPr>
              <w:t>М»№Е</w:t>
            </w:r>
          </w:p>
          <w:p w:rsidR="005A7F92" w:rsidRDefault="005A7F92" w:rsidP="000D5EF6">
            <w:pPr>
              <w:pStyle w:val="4"/>
              <w:rPr>
                <w:sz w:val="20"/>
                <w:szCs w:val="20"/>
              </w:rPr>
            </w:pPr>
            <w:proofErr w:type="gramStart"/>
            <w:r>
              <w:rPr>
                <w:sz w:val="20"/>
                <w:szCs w:val="20"/>
              </w:rPr>
              <w:t>Х»</w:t>
            </w:r>
            <w:proofErr w:type="gramEnd"/>
            <w:r>
              <w:rPr>
                <w:sz w:val="20"/>
                <w:szCs w:val="20"/>
              </w:rPr>
              <w:t>КИМИ»ТЕ</w:t>
            </w:r>
          </w:p>
        </w:tc>
        <w:tc>
          <w:tcPr>
            <w:tcW w:w="1782" w:type="dxa"/>
          </w:tcPr>
          <w:p w:rsidR="005A7F92" w:rsidRDefault="005A7F92" w:rsidP="000D5EF6">
            <w:pPr>
              <w:jc w:val="center"/>
              <w:rPr>
                <w:rFonts w:ascii="Bash" w:hAnsi="Bash" w:cs="Bash"/>
                <w:sz w:val="22"/>
                <w:szCs w:val="22"/>
              </w:rPr>
            </w:pPr>
            <w:r>
              <w:rPr>
                <w:noProof/>
              </w:rPr>
              <w:drawing>
                <wp:inline distT="0" distB="0" distL="0" distR="0">
                  <wp:extent cx="800100" cy="101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5A7F92" w:rsidRDefault="005A7F92" w:rsidP="000D5EF6">
            <w:pPr>
              <w:jc w:val="center"/>
              <w:rPr>
                <w:b/>
                <w:bCs/>
                <w:sz w:val="20"/>
                <w:szCs w:val="20"/>
              </w:rPr>
            </w:pPr>
            <w:r>
              <w:rPr>
                <w:b/>
                <w:bCs/>
                <w:sz w:val="20"/>
                <w:szCs w:val="20"/>
              </w:rPr>
              <w:t>АДМИНИСТРАЦИЯ</w:t>
            </w:r>
          </w:p>
          <w:p w:rsidR="005A7F92" w:rsidRDefault="005A7F92" w:rsidP="000D5EF6">
            <w:pPr>
              <w:jc w:val="center"/>
              <w:rPr>
                <w:b/>
                <w:bCs/>
                <w:sz w:val="20"/>
                <w:szCs w:val="20"/>
              </w:rPr>
            </w:pPr>
            <w:r>
              <w:rPr>
                <w:b/>
                <w:bCs/>
                <w:sz w:val="20"/>
                <w:szCs w:val="20"/>
              </w:rPr>
              <w:t>СЕЛЬСКОГО ПОСЕЛЕНИЯ</w:t>
            </w:r>
          </w:p>
          <w:p w:rsidR="005A7F92" w:rsidRDefault="005A7F92" w:rsidP="000D5EF6">
            <w:pPr>
              <w:jc w:val="center"/>
              <w:rPr>
                <w:b/>
                <w:bCs/>
                <w:sz w:val="20"/>
                <w:szCs w:val="20"/>
              </w:rPr>
            </w:pPr>
            <w:r>
              <w:rPr>
                <w:b/>
                <w:bCs/>
                <w:sz w:val="20"/>
                <w:szCs w:val="20"/>
              </w:rPr>
              <w:t>БОЛЬШЕОКИНСКИЙ СЕЛЬСОВЕТ</w:t>
            </w:r>
          </w:p>
          <w:p w:rsidR="005A7F92" w:rsidRDefault="005A7F92" w:rsidP="000D5EF6">
            <w:pPr>
              <w:jc w:val="center"/>
              <w:rPr>
                <w:b/>
                <w:bCs/>
                <w:sz w:val="20"/>
                <w:szCs w:val="20"/>
              </w:rPr>
            </w:pPr>
            <w:r>
              <w:rPr>
                <w:b/>
                <w:bCs/>
                <w:sz w:val="20"/>
                <w:szCs w:val="20"/>
              </w:rPr>
              <w:t>МУНИЦИПАЛЬНОГО РАЙОНА</w:t>
            </w:r>
          </w:p>
          <w:p w:rsidR="005A7F92" w:rsidRDefault="005A7F92" w:rsidP="000D5EF6">
            <w:pPr>
              <w:jc w:val="center"/>
              <w:rPr>
                <w:b/>
                <w:bCs/>
                <w:sz w:val="20"/>
                <w:szCs w:val="20"/>
              </w:rPr>
            </w:pPr>
            <w:r>
              <w:rPr>
                <w:b/>
                <w:bCs/>
                <w:sz w:val="20"/>
                <w:szCs w:val="20"/>
              </w:rPr>
              <w:t>МЕЧЕТЛИНСКИЙ РАЙОН</w:t>
            </w:r>
          </w:p>
          <w:p w:rsidR="005A7F92" w:rsidRDefault="005A7F92" w:rsidP="000D5EF6">
            <w:pPr>
              <w:jc w:val="center"/>
              <w:rPr>
                <w:sz w:val="20"/>
                <w:szCs w:val="20"/>
              </w:rPr>
            </w:pPr>
            <w:r>
              <w:rPr>
                <w:b/>
                <w:bCs/>
                <w:sz w:val="20"/>
                <w:szCs w:val="20"/>
              </w:rPr>
              <w:t>РЕСПУБЛИКИ БАШКОРТОСТАН</w:t>
            </w:r>
          </w:p>
        </w:tc>
      </w:tr>
    </w:tbl>
    <w:p w:rsidR="005A7F92" w:rsidRPr="00CB3DF7" w:rsidRDefault="005A7F92" w:rsidP="005A7F92">
      <w:pPr>
        <w:pStyle w:val="30"/>
        <w:jc w:val="center"/>
        <w:rPr>
          <w:sz w:val="10"/>
          <w:szCs w:val="10"/>
          <w:lang w:val="ru-RU"/>
        </w:rPr>
      </w:pPr>
      <w:r>
        <w:rPr>
          <w:noProof/>
          <w:sz w:val="10"/>
          <w:szCs w:val="10"/>
          <w:lang w:val="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53975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5pt" to="51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" strokeweight="4.5pt">
                <v:stroke linestyle="thinThick"/>
              </v:line>
            </w:pict>
          </mc:Fallback>
        </mc:AlternateContent>
      </w:r>
    </w:p>
    <w:p w:rsidR="005A7F92" w:rsidRPr="00CB3DF7" w:rsidRDefault="005A7F92" w:rsidP="005A7F92">
      <w:pPr>
        <w:rPr>
          <w:rFonts w:ascii="Bash" w:hAnsi="Bash" w:cs="Bash"/>
          <w:sz w:val="10"/>
          <w:szCs w:val="10"/>
        </w:rPr>
      </w:pPr>
    </w:p>
    <w:p w:rsidR="005A7F92" w:rsidRDefault="005A7F92" w:rsidP="005A7F92">
      <w:pPr>
        <w:ind w:firstLine="180"/>
        <w:rPr>
          <w:b/>
          <w:bCs/>
          <w:sz w:val="28"/>
          <w:szCs w:val="28"/>
        </w:rPr>
      </w:pPr>
      <w:r>
        <w:rPr>
          <w:rFonts w:ascii="TimBashk" w:hAnsi="TimBashk" w:cs="TimBashk"/>
          <w:b/>
          <w:bCs/>
          <w:sz w:val="28"/>
          <w:szCs w:val="28"/>
        </w:rPr>
        <w:t xml:space="preserve">                    </w:t>
      </w:r>
      <w:r w:rsidRPr="00D457BC">
        <w:rPr>
          <w:rFonts w:ascii="TimBashk" w:hAnsi="TimBashk" w:cs="TimBashk"/>
          <w:b/>
          <w:bCs/>
          <w:sz w:val="28"/>
          <w:szCs w:val="28"/>
        </w:rPr>
        <w:t>?</w:t>
      </w:r>
      <w:r>
        <w:rPr>
          <w:b/>
          <w:bCs/>
          <w:sz w:val="28"/>
          <w:szCs w:val="28"/>
        </w:rPr>
        <w:t>АРАР                                                            ПОСТАНОВЛЕНИЕ</w:t>
      </w:r>
    </w:p>
    <w:p w:rsidR="005A7F92" w:rsidRDefault="005A7F92" w:rsidP="005A7F92">
      <w:pPr>
        <w:rPr>
          <w:b/>
          <w:bCs/>
          <w:sz w:val="16"/>
          <w:szCs w:val="16"/>
        </w:rPr>
      </w:pPr>
    </w:p>
    <w:p w:rsidR="005A7F92" w:rsidRPr="00A02FA9" w:rsidRDefault="005A7F92" w:rsidP="005A7F92">
      <w:pPr>
        <w:rPr>
          <w:b/>
          <w:bCs/>
          <w:sz w:val="28"/>
          <w:szCs w:val="28"/>
        </w:rPr>
      </w:pPr>
      <w:r>
        <w:rPr>
          <w:b/>
          <w:bCs/>
          <w:sz w:val="28"/>
          <w:szCs w:val="28"/>
        </w:rPr>
        <w:t xml:space="preserve">               1 июль</w:t>
      </w:r>
      <w:r w:rsidRPr="00A02FA9">
        <w:rPr>
          <w:b/>
          <w:bCs/>
          <w:sz w:val="28"/>
          <w:szCs w:val="28"/>
        </w:rPr>
        <w:t xml:space="preserve">  2016 й.             </w:t>
      </w:r>
      <w:r>
        <w:rPr>
          <w:b/>
          <w:bCs/>
          <w:sz w:val="28"/>
          <w:szCs w:val="28"/>
        </w:rPr>
        <w:t xml:space="preserve"> </w:t>
      </w:r>
      <w:r w:rsidRPr="00A02FA9">
        <w:rPr>
          <w:b/>
          <w:bCs/>
          <w:sz w:val="28"/>
          <w:szCs w:val="28"/>
        </w:rPr>
        <w:t xml:space="preserve">   </w:t>
      </w:r>
      <w:r>
        <w:rPr>
          <w:b/>
          <w:bCs/>
          <w:sz w:val="28"/>
          <w:szCs w:val="28"/>
        </w:rPr>
        <w:t xml:space="preserve">       </w:t>
      </w:r>
      <w:r w:rsidRPr="00A02FA9">
        <w:rPr>
          <w:b/>
          <w:bCs/>
          <w:sz w:val="28"/>
          <w:szCs w:val="28"/>
        </w:rPr>
        <w:t xml:space="preserve">   № </w:t>
      </w:r>
      <w:r>
        <w:rPr>
          <w:b/>
          <w:bCs/>
          <w:sz w:val="28"/>
          <w:szCs w:val="28"/>
        </w:rPr>
        <w:t>83</w:t>
      </w:r>
      <w:r w:rsidRPr="00A02FA9">
        <w:rPr>
          <w:b/>
          <w:bCs/>
          <w:sz w:val="28"/>
          <w:szCs w:val="28"/>
        </w:rPr>
        <w:t xml:space="preserve">  </w:t>
      </w:r>
      <w:r>
        <w:rPr>
          <w:b/>
          <w:bCs/>
          <w:sz w:val="28"/>
          <w:szCs w:val="28"/>
        </w:rPr>
        <w:t xml:space="preserve">                       </w:t>
      </w:r>
      <w:r w:rsidRPr="00A02FA9">
        <w:rPr>
          <w:b/>
          <w:bCs/>
          <w:sz w:val="28"/>
          <w:szCs w:val="28"/>
        </w:rPr>
        <w:t xml:space="preserve"> </w:t>
      </w:r>
      <w:r>
        <w:rPr>
          <w:b/>
          <w:bCs/>
          <w:sz w:val="28"/>
          <w:szCs w:val="28"/>
        </w:rPr>
        <w:t>1</w:t>
      </w:r>
      <w:r w:rsidRPr="00A02FA9">
        <w:rPr>
          <w:b/>
          <w:bCs/>
          <w:sz w:val="28"/>
          <w:szCs w:val="28"/>
        </w:rPr>
        <w:t xml:space="preserve"> </w:t>
      </w:r>
      <w:r>
        <w:rPr>
          <w:b/>
          <w:bCs/>
          <w:sz w:val="28"/>
          <w:szCs w:val="28"/>
        </w:rPr>
        <w:t xml:space="preserve">июля </w:t>
      </w:r>
      <w:r w:rsidRPr="00A02FA9">
        <w:rPr>
          <w:b/>
          <w:bCs/>
          <w:sz w:val="28"/>
          <w:szCs w:val="28"/>
        </w:rPr>
        <w:t xml:space="preserve"> 2016 г.</w:t>
      </w:r>
    </w:p>
    <w:p w:rsidR="005A7F92" w:rsidRDefault="005A7F92" w:rsidP="005A7F92"/>
    <w:p w:rsidR="005A7F92" w:rsidRDefault="005A7F92" w:rsidP="005A7F92"/>
    <w:p w:rsidR="005A7F92" w:rsidRPr="004F154F" w:rsidRDefault="005A7F92" w:rsidP="005A7F92">
      <w:pPr>
        <w:shd w:val="clear" w:color="auto" w:fill="FFFFFF"/>
        <w:spacing w:line="317" w:lineRule="exact"/>
        <w:jc w:val="center"/>
        <w:rPr>
          <w:b/>
          <w:sz w:val="28"/>
          <w:szCs w:val="28"/>
        </w:rPr>
      </w:pPr>
      <w:r w:rsidRPr="004F154F">
        <w:rPr>
          <w:b/>
          <w:sz w:val="28"/>
          <w:szCs w:val="28"/>
        </w:rPr>
        <w:t>О создании жилищно-бытовой комиссии администрации сельского поселения Большеокинский сельсовет</w:t>
      </w:r>
    </w:p>
    <w:p w:rsidR="005A7F92" w:rsidRPr="001F3040" w:rsidRDefault="005A7F92" w:rsidP="005A7F92">
      <w:pPr>
        <w:spacing w:line="360" w:lineRule="auto"/>
        <w:jc w:val="center"/>
        <w:rPr>
          <w:b/>
          <w:bCs/>
          <w:sz w:val="16"/>
          <w:szCs w:val="16"/>
        </w:rPr>
      </w:pPr>
    </w:p>
    <w:p w:rsidR="005A7F92" w:rsidRPr="008C07D3" w:rsidRDefault="005A7F92" w:rsidP="005A7F92">
      <w:pPr>
        <w:jc w:val="both"/>
        <w:rPr>
          <w:sz w:val="28"/>
          <w:szCs w:val="28"/>
        </w:rPr>
      </w:pPr>
      <w:r>
        <w:rPr>
          <w:sz w:val="28"/>
          <w:szCs w:val="28"/>
        </w:rPr>
        <w:t xml:space="preserve">       </w:t>
      </w:r>
      <w:proofErr w:type="gramStart"/>
      <w:r w:rsidRPr="004F154F">
        <w:rPr>
          <w:sz w:val="28"/>
          <w:szCs w:val="28"/>
        </w:rPr>
        <w:t>Для осуществления прав граждан на жилище, решения вопросов местного значения в области жилищных отношений, для обеспечения нуждающихся в жилье и в соответствии со ст.40 Конституции РФ, Федеральным законом «Об общих принципах организации местного самоуправления в РФ» от 06.10.2003г. №131-ФЗ, Жилищным Кодексом РФ от 29.12.2004г. №</w:t>
      </w:r>
      <w:r>
        <w:rPr>
          <w:sz w:val="28"/>
          <w:szCs w:val="28"/>
        </w:rPr>
        <w:t xml:space="preserve"> </w:t>
      </w:r>
      <w:r w:rsidRPr="004F154F">
        <w:rPr>
          <w:sz w:val="28"/>
          <w:szCs w:val="28"/>
        </w:rPr>
        <w:t>188-ФЗ</w:t>
      </w:r>
      <w:r>
        <w:rPr>
          <w:sz w:val="28"/>
          <w:szCs w:val="28"/>
        </w:rPr>
        <w:t>, со ст. 15 Закона Республики Башкортостан от 02.12.2005 г. № 250-З «О регулировании</w:t>
      </w:r>
      <w:proofErr w:type="gramEnd"/>
      <w:r>
        <w:rPr>
          <w:sz w:val="28"/>
          <w:szCs w:val="28"/>
        </w:rPr>
        <w:t xml:space="preserve"> жилищных отношений в Республике Башкортостан» </w:t>
      </w:r>
      <w:proofErr w:type="gramStart"/>
      <w:r w:rsidRPr="008C07D3">
        <w:rPr>
          <w:sz w:val="28"/>
          <w:szCs w:val="28"/>
        </w:rPr>
        <w:t>п</w:t>
      </w:r>
      <w:proofErr w:type="gramEnd"/>
      <w:r>
        <w:rPr>
          <w:sz w:val="28"/>
          <w:szCs w:val="28"/>
        </w:rPr>
        <w:t xml:space="preserve"> </w:t>
      </w:r>
      <w:r w:rsidRPr="008C07D3">
        <w:rPr>
          <w:sz w:val="28"/>
          <w:szCs w:val="28"/>
        </w:rPr>
        <w:t>о</w:t>
      </w:r>
      <w:r>
        <w:rPr>
          <w:sz w:val="28"/>
          <w:szCs w:val="28"/>
        </w:rPr>
        <w:t xml:space="preserve"> </w:t>
      </w:r>
      <w:r w:rsidRPr="008C07D3">
        <w:rPr>
          <w:sz w:val="28"/>
          <w:szCs w:val="28"/>
        </w:rPr>
        <w:t>с</w:t>
      </w:r>
      <w:r>
        <w:rPr>
          <w:sz w:val="28"/>
          <w:szCs w:val="28"/>
        </w:rPr>
        <w:t xml:space="preserve"> </w:t>
      </w:r>
      <w:r w:rsidRPr="008C07D3">
        <w:rPr>
          <w:sz w:val="28"/>
          <w:szCs w:val="28"/>
        </w:rPr>
        <w:t>т</w:t>
      </w:r>
      <w:r>
        <w:rPr>
          <w:sz w:val="28"/>
          <w:szCs w:val="28"/>
        </w:rPr>
        <w:t xml:space="preserve"> </w:t>
      </w:r>
      <w:r w:rsidRPr="008C07D3">
        <w:rPr>
          <w:sz w:val="28"/>
          <w:szCs w:val="28"/>
        </w:rPr>
        <w:t>а</w:t>
      </w:r>
      <w:r>
        <w:rPr>
          <w:sz w:val="28"/>
          <w:szCs w:val="28"/>
        </w:rPr>
        <w:t xml:space="preserve"> </w:t>
      </w:r>
      <w:r w:rsidRPr="008C07D3">
        <w:rPr>
          <w:sz w:val="28"/>
          <w:szCs w:val="28"/>
        </w:rPr>
        <w:t>н</w:t>
      </w:r>
      <w:r>
        <w:rPr>
          <w:sz w:val="28"/>
          <w:szCs w:val="28"/>
        </w:rPr>
        <w:t xml:space="preserve"> </w:t>
      </w:r>
      <w:r w:rsidRPr="008C07D3">
        <w:rPr>
          <w:sz w:val="28"/>
          <w:szCs w:val="28"/>
        </w:rPr>
        <w:t>о</w:t>
      </w:r>
      <w:r>
        <w:rPr>
          <w:sz w:val="28"/>
          <w:szCs w:val="28"/>
        </w:rPr>
        <w:t xml:space="preserve"> </w:t>
      </w:r>
      <w:r w:rsidRPr="008C07D3">
        <w:rPr>
          <w:sz w:val="28"/>
          <w:szCs w:val="28"/>
        </w:rPr>
        <w:t>в</w:t>
      </w:r>
      <w:r>
        <w:rPr>
          <w:sz w:val="28"/>
          <w:szCs w:val="28"/>
        </w:rPr>
        <w:t xml:space="preserve"> </w:t>
      </w:r>
      <w:r w:rsidRPr="008C07D3">
        <w:rPr>
          <w:sz w:val="28"/>
          <w:szCs w:val="28"/>
        </w:rPr>
        <w:t>л</w:t>
      </w:r>
      <w:r>
        <w:rPr>
          <w:sz w:val="28"/>
          <w:szCs w:val="28"/>
        </w:rPr>
        <w:t xml:space="preserve"> </w:t>
      </w:r>
      <w:r w:rsidRPr="008C07D3">
        <w:rPr>
          <w:sz w:val="28"/>
          <w:szCs w:val="28"/>
        </w:rPr>
        <w:t>я</w:t>
      </w:r>
      <w:r>
        <w:rPr>
          <w:sz w:val="28"/>
          <w:szCs w:val="28"/>
        </w:rPr>
        <w:t xml:space="preserve"> </w:t>
      </w:r>
      <w:r w:rsidRPr="008C07D3">
        <w:rPr>
          <w:sz w:val="28"/>
          <w:szCs w:val="28"/>
        </w:rPr>
        <w:t>ю:</w:t>
      </w:r>
    </w:p>
    <w:p w:rsidR="005A7F92" w:rsidRPr="004F154F" w:rsidRDefault="005A7F92" w:rsidP="005A7F92">
      <w:pPr>
        <w:shd w:val="clear" w:color="auto" w:fill="FFFFFF"/>
        <w:ind w:firstLine="709"/>
        <w:jc w:val="both"/>
        <w:rPr>
          <w:sz w:val="28"/>
          <w:szCs w:val="28"/>
        </w:rPr>
      </w:pPr>
      <w:r w:rsidRPr="004F154F">
        <w:rPr>
          <w:sz w:val="28"/>
          <w:szCs w:val="28"/>
        </w:rPr>
        <w:t>1.</w:t>
      </w:r>
      <w:r>
        <w:rPr>
          <w:sz w:val="28"/>
          <w:szCs w:val="28"/>
        </w:rPr>
        <w:t xml:space="preserve"> </w:t>
      </w:r>
      <w:r w:rsidRPr="004F154F">
        <w:rPr>
          <w:sz w:val="28"/>
          <w:szCs w:val="28"/>
        </w:rPr>
        <w:t>Создать жилищн</w:t>
      </w:r>
      <w:r>
        <w:rPr>
          <w:sz w:val="28"/>
          <w:szCs w:val="28"/>
        </w:rPr>
        <w:t>о-бытовую</w:t>
      </w:r>
      <w:r w:rsidRPr="004F154F">
        <w:rPr>
          <w:sz w:val="28"/>
          <w:szCs w:val="28"/>
        </w:rPr>
        <w:t xml:space="preserve"> комиссию при администрации сельского поселения </w:t>
      </w:r>
      <w:r>
        <w:rPr>
          <w:sz w:val="28"/>
          <w:szCs w:val="28"/>
        </w:rPr>
        <w:t>Большеокинский</w:t>
      </w:r>
      <w:r w:rsidRPr="004F154F">
        <w:rPr>
          <w:sz w:val="28"/>
          <w:szCs w:val="28"/>
        </w:rPr>
        <w:t xml:space="preserve"> сельсовет муниципального района </w:t>
      </w:r>
      <w:r>
        <w:rPr>
          <w:sz w:val="28"/>
          <w:szCs w:val="28"/>
        </w:rPr>
        <w:t xml:space="preserve">Мечетлинский </w:t>
      </w:r>
      <w:r w:rsidRPr="004F154F">
        <w:rPr>
          <w:sz w:val="28"/>
          <w:szCs w:val="28"/>
        </w:rPr>
        <w:t>район Республики Башкортостан.</w:t>
      </w:r>
    </w:p>
    <w:p w:rsidR="005A7F92" w:rsidRPr="00B567CD" w:rsidRDefault="005A7F92" w:rsidP="005A7F92">
      <w:pPr>
        <w:shd w:val="clear" w:color="auto" w:fill="FFFFFF"/>
        <w:ind w:firstLine="709"/>
        <w:jc w:val="both"/>
        <w:rPr>
          <w:sz w:val="28"/>
          <w:szCs w:val="28"/>
        </w:rPr>
      </w:pPr>
      <w:r w:rsidRPr="004F154F">
        <w:rPr>
          <w:sz w:val="28"/>
          <w:szCs w:val="28"/>
        </w:rPr>
        <w:t xml:space="preserve">2. Утвердить Положение о </w:t>
      </w:r>
      <w:r w:rsidRPr="004F154F">
        <w:rPr>
          <w:bCs/>
          <w:sz w:val="28"/>
          <w:szCs w:val="28"/>
        </w:rPr>
        <w:t>жилищно</w:t>
      </w:r>
      <w:r>
        <w:rPr>
          <w:bCs/>
          <w:sz w:val="28"/>
          <w:szCs w:val="28"/>
        </w:rPr>
        <w:t>-бытово</w:t>
      </w:r>
      <w:r w:rsidRPr="004F154F">
        <w:rPr>
          <w:bCs/>
          <w:sz w:val="28"/>
          <w:szCs w:val="28"/>
        </w:rPr>
        <w:t xml:space="preserve">й комиссии </w:t>
      </w:r>
      <w:r w:rsidRPr="004F154F">
        <w:rPr>
          <w:sz w:val="28"/>
          <w:szCs w:val="28"/>
        </w:rPr>
        <w:t xml:space="preserve">сельского поселения </w:t>
      </w:r>
      <w:r>
        <w:rPr>
          <w:sz w:val="28"/>
          <w:szCs w:val="28"/>
        </w:rPr>
        <w:t>Большеокинский</w:t>
      </w:r>
      <w:r w:rsidRPr="004F154F">
        <w:rPr>
          <w:sz w:val="28"/>
          <w:szCs w:val="28"/>
        </w:rPr>
        <w:t xml:space="preserve"> сельсовет муниципального района </w:t>
      </w:r>
      <w:r>
        <w:rPr>
          <w:sz w:val="28"/>
          <w:szCs w:val="28"/>
        </w:rPr>
        <w:t xml:space="preserve">Мечетлинский </w:t>
      </w:r>
      <w:r w:rsidRPr="004F154F">
        <w:rPr>
          <w:sz w:val="28"/>
          <w:szCs w:val="28"/>
        </w:rPr>
        <w:t>район Республики Башкортостан</w:t>
      </w:r>
      <w:r w:rsidRPr="004F154F">
        <w:rPr>
          <w:bCs/>
          <w:sz w:val="28"/>
          <w:szCs w:val="28"/>
        </w:rPr>
        <w:t xml:space="preserve"> (приложение №1).</w:t>
      </w:r>
    </w:p>
    <w:p w:rsidR="005A7F92" w:rsidRPr="00B567CD" w:rsidRDefault="005A7F92" w:rsidP="005A7F92">
      <w:pPr>
        <w:shd w:val="clear" w:color="auto" w:fill="FFFFFF"/>
        <w:ind w:firstLine="709"/>
        <w:jc w:val="both"/>
        <w:rPr>
          <w:sz w:val="28"/>
          <w:szCs w:val="28"/>
        </w:rPr>
      </w:pPr>
      <w:r w:rsidRPr="004F154F">
        <w:rPr>
          <w:bCs/>
          <w:sz w:val="28"/>
          <w:szCs w:val="28"/>
        </w:rPr>
        <w:t>3. Утвердить состав жилищно</w:t>
      </w:r>
      <w:r>
        <w:rPr>
          <w:bCs/>
          <w:sz w:val="28"/>
          <w:szCs w:val="28"/>
        </w:rPr>
        <w:t>-бытовой</w:t>
      </w:r>
      <w:r w:rsidRPr="004F154F">
        <w:rPr>
          <w:bCs/>
          <w:sz w:val="28"/>
          <w:szCs w:val="28"/>
        </w:rPr>
        <w:t xml:space="preserve"> комиссии </w:t>
      </w:r>
      <w:r w:rsidRPr="004F154F">
        <w:rPr>
          <w:sz w:val="28"/>
          <w:szCs w:val="28"/>
        </w:rPr>
        <w:t xml:space="preserve">сельского поселения </w:t>
      </w:r>
      <w:r>
        <w:rPr>
          <w:sz w:val="28"/>
          <w:szCs w:val="28"/>
        </w:rPr>
        <w:t>Большеокинский</w:t>
      </w:r>
      <w:r w:rsidRPr="004F154F">
        <w:rPr>
          <w:sz w:val="28"/>
          <w:szCs w:val="28"/>
        </w:rPr>
        <w:t xml:space="preserve"> сельсовет муниципального района </w:t>
      </w:r>
      <w:r>
        <w:rPr>
          <w:sz w:val="28"/>
          <w:szCs w:val="28"/>
        </w:rPr>
        <w:t xml:space="preserve">Мечетлинский район Республики Башкортостан </w:t>
      </w:r>
      <w:r w:rsidRPr="004F154F">
        <w:rPr>
          <w:bCs/>
          <w:sz w:val="28"/>
          <w:szCs w:val="28"/>
        </w:rPr>
        <w:t>(приложение №2).</w:t>
      </w:r>
    </w:p>
    <w:p w:rsidR="005A7F92" w:rsidRDefault="005A7F92" w:rsidP="005A7F92">
      <w:pPr>
        <w:ind w:firstLine="709"/>
        <w:jc w:val="both"/>
        <w:rPr>
          <w:color w:val="000000"/>
          <w:sz w:val="28"/>
          <w:szCs w:val="28"/>
        </w:rPr>
      </w:pPr>
      <w:r>
        <w:rPr>
          <w:sz w:val="28"/>
          <w:szCs w:val="28"/>
        </w:rPr>
        <w:t>4</w:t>
      </w:r>
      <w:r w:rsidRPr="00C45552">
        <w:rPr>
          <w:sz w:val="28"/>
          <w:szCs w:val="28"/>
        </w:rPr>
        <w:t xml:space="preserve">. </w:t>
      </w:r>
      <w:r w:rsidRPr="0076469F">
        <w:rPr>
          <w:color w:val="000000"/>
          <w:sz w:val="28"/>
          <w:szCs w:val="28"/>
        </w:rPr>
        <w:t>Настоящее постановление вступает в силу со дня подписания.</w:t>
      </w:r>
    </w:p>
    <w:p w:rsidR="005A7F92" w:rsidRDefault="005A7F92" w:rsidP="005A7F92">
      <w:pPr>
        <w:ind w:firstLine="709"/>
        <w:jc w:val="both"/>
        <w:rPr>
          <w:sz w:val="28"/>
          <w:szCs w:val="28"/>
        </w:rPr>
      </w:pPr>
      <w:r>
        <w:rPr>
          <w:color w:val="000000"/>
          <w:sz w:val="28"/>
          <w:szCs w:val="28"/>
        </w:rPr>
        <w:t xml:space="preserve">5. </w:t>
      </w:r>
      <w:r>
        <w:rPr>
          <w:color w:val="000000"/>
          <w:sz w:val="28"/>
          <w:szCs w:val="28"/>
          <w:shd w:val="clear" w:color="auto" w:fill="FFFFFF"/>
        </w:rPr>
        <w:t>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w:t>
      </w:r>
      <w:r w:rsidRPr="00BD1E5B">
        <w:rPr>
          <w:sz w:val="28"/>
          <w:szCs w:val="28"/>
        </w:rPr>
        <w:t xml:space="preserve"> </w:t>
      </w:r>
    </w:p>
    <w:p w:rsidR="005A7F92" w:rsidRDefault="005A7F92" w:rsidP="005A7F92">
      <w:pPr>
        <w:ind w:firstLine="709"/>
        <w:jc w:val="both"/>
        <w:rPr>
          <w:color w:val="000000"/>
          <w:sz w:val="28"/>
          <w:szCs w:val="28"/>
        </w:rPr>
      </w:pPr>
      <w:r>
        <w:rPr>
          <w:sz w:val="28"/>
          <w:szCs w:val="28"/>
        </w:rPr>
        <w:t>6</w:t>
      </w:r>
      <w:r w:rsidRPr="00BD1E5B">
        <w:rPr>
          <w:sz w:val="28"/>
          <w:szCs w:val="28"/>
        </w:rPr>
        <w:t xml:space="preserve">. </w:t>
      </w:r>
      <w:proofErr w:type="gramStart"/>
      <w:r w:rsidRPr="00BD1E5B">
        <w:rPr>
          <w:sz w:val="28"/>
          <w:szCs w:val="28"/>
        </w:rPr>
        <w:t>Контроль за</w:t>
      </w:r>
      <w:proofErr w:type="gramEnd"/>
      <w:r w:rsidRPr="00BD1E5B">
        <w:rPr>
          <w:sz w:val="28"/>
          <w:szCs w:val="28"/>
        </w:rPr>
        <w:t xml:space="preserve"> исполнением настоящего постановления оставляю за собой</w:t>
      </w:r>
      <w:r>
        <w:rPr>
          <w:sz w:val="28"/>
          <w:szCs w:val="28"/>
        </w:rPr>
        <w:t>.</w:t>
      </w:r>
    </w:p>
    <w:p w:rsidR="005A7F92" w:rsidRDefault="005A7F92" w:rsidP="005A7F92">
      <w:pPr>
        <w:jc w:val="both"/>
      </w:pPr>
    </w:p>
    <w:p w:rsidR="005A7F92" w:rsidRDefault="005A7F92" w:rsidP="005A7F92"/>
    <w:p w:rsidR="005A7F92" w:rsidRDefault="005A7F92" w:rsidP="005A7F92">
      <w:pPr>
        <w:rPr>
          <w:sz w:val="28"/>
          <w:szCs w:val="28"/>
        </w:rPr>
      </w:pPr>
      <w:r>
        <w:rPr>
          <w:sz w:val="28"/>
          <w:szCs w:val="28"/>
        </w:rPr>
        <w:t xml:space="preserve">Глава сельского  поселения </w:t>
      </w:r>
      <w:r>
        <w:rPr>
          <w:sz w:val="28"/>
          <w:szCs w:val="28"/>
        </w:rPr>
        <w:tab/>
        <w:t xml:space="preserve">                              </w:t>
      </w:r>
      <w:r>
        <w:rPr>
          <w:sz w:val="28"/>
          <w:szCs w:val="28"/>
        </w:rPr>
        <w:tab/>
      </w:r>
      <w:r>
        <w:rPr>
          <w:sz w:val="28"/>
          <w:szCs w:val="28"/>
        </w:rPr>
        <w:tab/>
        <w:t xml:space="preserve">                   В.И. </w:t>
      </w:r>
      <w:proofErr w:type="spellStart"/>
      <w:r>
        <w:rPr>
          <w:sz w:val="28"/>
          <w:szCs w:val="28"/>
        </w:rPr>
        <w:t>Шагибитдинов</w:t>
      </w:r>
      <w:proofErr w:type="spellEnd"/>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6096"/>
      </w:pPr>
      <w:r w:rsidRPr="00F17254">
        <w:lastRenderedPageBreak/>
        <w:t>Приложение №1</w:t>
      </w:r>
    </w:p>
    <w:p w:rsidR="005A7F92" w:rsidRPr="00F17254" w:rsidRDefault="005A7F92" w:rsidP="005A7F92">
      <w:pPr>
        <w:widowControl w:val="0"/>
        <w:shd w:val="clear" w:color="auto" w:fill="FFFFFF"/>
        <w:autoSpaceDE w:val="0"/>
        <w:autoSpaceDN w:val="0"/>
        <w:adjustRightInd w:val="0"/>
        <w:spacing w:line="317" w:lineRule="exact"/>
        <w:ind w:left="6096"/>
      </w:pPr>
      <w:r w:rsidRPr="00F17254">
        <w:t xml:space="preserve">к постановлению администрации </w:t>
      </w:r>
    </w:p>
    <w:p w:rsidR="005A7F92" w:rsidRPr="00F17254" w:rsidRDefault="005A7F92" w:rsidP="005A7F92">
      <w:pPr>
        <w:widowControl w:val="0"/>
        <w:shd w:val="clear" w:color="auto" w:fill="FFFFFF"/>
        <w:autoSpaceDE w:val="0"/>
        <w:autoSpaceDN w:val="0"/>
        <w:adjustRightInd w:val="0"/>
        <w:spacing w:line="317" w:lineRule="exact"/>
        <w:ind w:left="6096"/>
      </w:pPr>
      <w:r w:rsidRPr="00F17254">
        <w:t>сельского поселения Большеокинский сельсовет муниципального района Мечетлинский район Республики Башкортостан</w:t>
      </w:r>
    </w:p>
    <w:p w:rsidR="005A7F92" w:rsidRPr="00F17254" w:rsidRDefault="005A7F92" w:rsidP="005A7F92">
      <w:pPr>
        <w:widowControl w:val="0"/>
        <w:shd w:val="clear" w:color="auto" w:fill="FFFFFF"/>
        <w:autoSpaceDE w:val="0"/>
        <w:autoSpaceDN w:val="0"/>
        <w:adjustRightInd w:val="0"/>
        <w:spacing w:line="317" w:lineRule="exact"/>
        <w:ind w:left="6096"/>
      </w:pPr>
      <w:r w:rsidRPr="00F17254">
        <w:t xml:space="preserve">от </w:t>
      </w:r>
      <w:r>
        <w:t xml:space="preserve">01 июля </w:t>
      </w:r>
      <w:r w:rsidRPr="00F17254">
        <w:t xml:space="preserve">2016 </w:t>
      </w:r>
      <w:r>
        <w:t>г.</w:t>
      </w:r>
      <w:r w:rsidRPr="00F17254">
        <w:t xml:space="preserve"> №</w:t>
      </w:r>
      <w:r>
        <w:t xml:space="preserve"> 83</w:t>
      </w:r>
    </w:p>
    <w:p w:rsidR="005A7F92" w:rsidRPr="00F17254" w:rsidRDefault="005A7F92" w:rsidP="005A7F92">
      <w:pPr>
        <w:widowControl w:val="0"/>
        <w:shd w:val="clear" w:color="auto" w:fill="FFFFFF"/>
        <w:autoSpaceDE w:val="0"/>
        <w:autoSpaceDN w:val="0"/>
        <w:adjustRightInd w:val="0"/>
        <w:spacing w:before="566"/>
        <w:ind w:right="38"/>
        <w:jc w:val="center"/>
        <w:rPr>
          <w:sz w:val="28"/>
          <w:szCs w:val="28"/>
        </w:rPr>
      </w:pPr>
      <w:r w:rsidRPr="00F17254">
        <w:rPr>
          <w:b/>
          <w:bCs/>
          <w:sz w:val="28"/>
          <w:szCs w:val="28"/>
        </w:rPr>
        <w:t>ПОЛОЖЕНИЕ</w:t>
      </w:r>
    </w:p>
    <w:p w:rsidR="005A7F92" w:rsidRPr="00F17254" w:rsidRDefault="005A7F92" w:rsidP="005A7F92">
      <w:pPr>
        <w:widowControl w:val="0"/>
        <w:shd w:val="clear" w:color="auto" w:fill="FFFFFF"/>
        <w:autoSpaceDE w:val="0"/>
        <w:autoSpaceDN w:val="0"/>
        <w:adjustRightInd w:val="0"/>
        <w:spacing w:before="29"/>
        <w:ind w:right="53"/>
        <w:jc w:val="center"/>
        <w:rPr>
          <w:sz w:val="28"/>
          <w:szCs w:val="28"/>
        </w:rPr>
      </w:pPr>
      <w:r w:rsidRPr="00F17254">
        <w:rPr>
          <w:b/>
          <w:bCs/>
          <w:sz w:val="28"/>
          <w:szCs w:val="28"/>
        </w:rPr>
        <w:t>О  жилищно-бытовой комиссии администрации сельского поселения Большеокинский сельсовет</w:t>
      </w:r>
    </w:p>
    <w:p w:rsidR="005A7F92" w:rsidRPr="00F17254" w:rsidRDefault="005A7F92" w:rsidP="005A7F92">
      <w:pPr>
        <w:widowControl w:val="0"/>
        <w:shd w:val="clear" w:color="auto" w:fill="FFFFFF"/>
        <w:autoSpaceDE w:val="0"/>
        <w:autoSpaceDN w:val="0"/>
        <w:adjustRightInd w:val="0"/>
        <w:ind w:firstLine="709"/>
        <w:jc w:val="center"/>
        <w:rPr>
          <w:b/>
          <w:bCs/>
          <w:sz w:val="28"/>
          <w:szCs w:val="28"/>
        </w:rPr>
      </w:pPr>
    </w:p>
    <w:p w:rsidR="005A7F92" w:rsidRPr="00F17254" w:rsidRDefault="005A7F92" w:rsidP="005A7F92">
      <w:pPr>
        <w:widowControl w:val="0"/>
        <w:shd w:val="clear" w:color="auto" w:fill="FFFFFF"/>
        <w:autoSpaceDE w:val="0"/>
        <w:autoSpaceDN w:val="0"/>
        <w:adjustRightInd w:val="0"/>
        <w:ind w:firstLine="709"/>
        <w:jc w:val="center"/>
        <w:rPr>
          <w:sz w:val="28"/>
          <w:szCs w:val="28"/>
        </w:rPr>
      </w:pPr>
      <w:r w:rsidRPr="00F17254">
        <w:rPr>
          <w:b/>
          <w:bCs/>
          <w:sz w:val="28"/>
          <w:szCs w:val="28"/>
        </w:rPr>
        <w:t>1. Общие положения</w:t>
      </w:r>
    </w:p>
    <w:p w:rsidR="005A7F92" w:rsidRPr="00F17254" w:rsidRDefault="005A7F92" w:rsidP="005A7F92">
      <w:pPr>
        <w:widowControl w:val="0"/>
        <w:shd w:val="clear" w:color="auto" w:fill="FFFFFF"/>
        <w:tabs>
          <w:tab w:val="left" w:pos="1276"/>
          <w:tab w:val="left" w:pos="1560"/>
        </w:tabs>
        <w:autoSpaceDE w:val="0"/>
        <w:autoSpaceDN w:val="0"/>
        <w:adjustRightInd w:val="0"/>
        <w:ind w:firstLine="709"/>
        <w:jc w:val="both"/>
        <w:rPr>
          <w:sz w:val="28"/>
          <w:szCs w:val="28"/>
        </w:rPr>
      </w:pPr>
      <w:r w:rsidRPr="00F17254">
        <w:rPr>
          <w:sz w:val="28"/>
          <w:szCs w:val="28"/>
        </w:rPr>
        <w:t>1.1. Жилищно-бытовая комиссия создается органом местного самоуправления.</w:t>
      </w:r>
    </w:p>
    <w:p w:rsidR="005A7F92" w:rsidRPr="00F17254" w:rsidRDefault="005A7F92" w:rsidP="005A7F92">
      <w:pPr>
        <w:widowControl w:val="0"/>
        <w:shd w:val="clear" w:color="auto" w:fill="FFFFFF"/>
        <w:tabs>
          <w:tab w:val="left" w:pos="1276"/>
          <w:tab w:val="left" w:pos="1560"/>
        </w:tabs>
        <w:autoSpaceDE w:val="0"/>
        <w:autoSpaceDN w:val="0"/>
        <w:adjustRightInd w:val="0"/>
        <w:ind w:firstLine="709"/>
        <w:jc w:val="both"/>
        <w:rPr>
          <w:sz w:val="28"/>
          <w:szCs w:val="28"/>
        </w:rPr>
      </w:pPr>
      <w:r w:rsidRPr="00F17254">
        <w:rPr>
          <w:sz w:val="28"/>
          <w:szCs w:val="28"/>
        </w:rPr>
        <w:t>Состав жилищно-бытовой комиссии утверждается решением органа местного самоуправления.</w:t>
      </w:r>
    </w:p>
    <w:p w:rsidR="005A7F92" w:rsidRPr="00F17254" w:rsidRDefault="005A7F92" w:rsidP="005A7F92">
      <w:pPr>
        <w:widowControl w:val="0"/>
        <w:shd w:val="clear" w:color="auto" w:fill="FFFFFF"/>
        <w:autoSpaceDE w:val="0"/>
        <w:autoSpaceDN w:val="0"/>
        <w:adjustRightInd w:val="0"/>
        <w:ind w:firstLine="709"/>
        <w:jc w:val="both"/>
        <w:rPr>
          <w:sz w:val="28"/>
          <w:szCs w:val="28"/>
        </w:rPr>
      </w:pPr>
      <w:r w:rsidRPr="00F17254">
        <w:rPr>
          <w:sz w:val="28"/>
          <w:szCs w:val="28"/>
        </w:rPr>
        <w:t>1.2. Жилищно-бытовая комиссия в своей деятельности руководствуются Конституцией РФ, Федеральным законом «Об общих принципах организации местного самоуправления в РФ» от 06.10.2003г. №131-ФЗ, Жилищным кодексом РФ от 29.12.2004 г. №188-ФЗ, муниципальными правовыми актами, а также настоящим Положением.</w:t>
      </w:r>
    </w:p>
    <w:p w:rsidR="005A7F92" w:rsidRPr="00F17254" w:rsidRDefault="005A7F92" w:rsidP="005A7F92">
      <w:pPr>
        <w:widowControl w:val="0"/>
        <w:shd w:val="clear" w:color="auto" w:fill="FFFFFF"/>
        <w:autoSpaceDE w:val="0"/>
        <w:autoSpaceDN w:val="0"/>
        <w:adjustRightInd w:val="0"/>
        <w:ind w:firstLine="709"/>
        <w:jc w:val="center"/>
        <w:rPr>
          <w:sz w:val="28"/>
          <w:szCs w:val="28"/>
        </w:rPr>
      </w:pPr>
      <w:r w:rsidRPr="00F17254">
        <w:rPr>
          <w:b/>
          <w:bCs/>
          <w:sz w:val="28"/>
          <w:szCs w:val="28"/>
        </w:rPr>
        <w:t>2. Основные задачи жилищно-бытовой комиссии</w:t>
      </w:r>
    </w:p>
    <w:p w:rsidR="005A7F92" w:rsidRPr="00F17254" w:rsidRDefault="005A7F92" w:rsidP="005A7F92">
      <w:pPr>
        <w:widowControl w:val="0"/>
        <w:shd w:val="clear" w:color="auto" w:fill="FFFFFF"/>
        <w:autoSpaceDE w:val="0"/>
        <w:autoSpaceDN w:val="0"/>
        <w:adjustRightInd w:val="0"/>
        <w:ind w:firstLine="709"/>
        <w:rPr>
          <w:sz w:val="28"/>
          <w:szCs w:val="28"/>
        </w:rPr>
      </w:pPr>
      <w:r w:rsidRPr="00F17254">
        <w:rPr>
          <w:sz w:val="28"/>
          <w:szCs w:val="28"/>
        </w:rPr>
        <w:t>Основными задачами жилищно-бытовой комиссии являются:</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rPr>
      </w:pPr>
      <w:r w:rsidRPr="00F17254">
        <w:rPr>
          <w:sz w:val="28"/>
          <w:szCs w:val="28"/>
        </w:rPr>
        <w:t>рассмотрение заявлений граждан о постановке на учет для улучшения жилищных условий;</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u w:val="single"/>
        </w:rPr>
      </w:pPr>
      <w:r w:rsidRPr="00F17254">
        <w:rPr>
          <w:sz w:val="28"/>
          <w:szCs w:val="28"/>
        </w:rPr>
        <w:t>проверка полноты приложенного к заявлению перечня документов, необходимого для принятия решения о постановке на учет;</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rPr>
      </w:pPr>
      <w:r w:rsidRPr="00F17254">
        <w:rPr>
          <w:sz w:val="28"/>
          <w:szCs w:val="28"/>
        </w:rPr>
        <w:t>подготовка рекомендаций о принятии и отказе в постановке на учет семей, нуждающихся в улучшении жилищных условий;</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rPr>
      </w:pPr>
      <w:r w:rsidRPr="00F17254">
        <w:rPr>
          <w:sz w:val="28"/>
          <w:szCs w:val="28"/>
        </w:rPr>
        <w:t>контроль правильности формирования и ведения учетных дел, реестра и поддержание локальных списков семей, принятых на учет для улучшения жилищных условий, в соответствии с законодательством;</w:t>
      </w:r>
    </w:p>
    <w:p w:rsidR="005A7F92" w:rsidRDefault="005A7F92" w:rsidP="005A7F92">
      <w:pPr>
        <w:widowControl w:val="0"/>
        <w:shd w:val="clear" w:color="auto" w:fill="FFFFFF"/>
        <w:autoSpaceDE w:val="0"/>
        <w:autoSpaceDN w:val="0"/>
        <w:adjustRightInd w:val="0"/>
        <w:ind w:firstLine="709"/>
        <w:jc w:val="center"/>
        <w:rPr>
          <w:b/>
          <w:sz w:val="28"/>
          <w:szCs w:val="28"/>
        </w:rPr>
      </w:pPr>
    </w:p>
    <w:p w:rsidR="005A7F92" w:rsidRPr="00F17254" w:rsidRDefault="005A7F92" w:rsidP="005A7F92">
      <w:pPr>
        <w:widowControl w:val="0"/>
        <w:shd w:val="clear" w:color="auto" w:fill="FFFFFF"/>
        <w:autoSpaceDE w:val="0"/>
        <w:autoSpaceDN w:val="0"/>
        <w:adjustRightInd w:val="0"/>
        <w:ind w:firstLine="709"/>
        <w:jc w:val="center"/>
        <w:rPr>
          <w:b/>
          <w:sz w:val="28"/>
          <w:szCs w:val="28"/>
        </w:rPr>
      </w:pPr>
      <w:r w:rsidRPr="00F17254">
        <w:rPr>
          <w:b/>
          <w:sz w:val="28"/>
          <w:szCs w:val="28"/>
        </w:rPr>
        <w:t xml:space="preserve">3. Состав </w:t>
      </w:r>
      <w:r w:rsidRPr="00F17254">
        <w:rPr>
          <w:b/>
          <w:bCs/>
          <w:sz w:val="28"/>
          <w:szCs w:val="28"/>
        </w:rPr>
        <w:t>жилищно-бытовой комиссии</w:t>
      </w:r>
    </w:p>
    <w:p w:rsidR="005A7F92" w:rsidRPr="00F17254" w:rsidRDefault="005A7F92" w:rsidP="005A7F92">
      <w:pPr>
        <w:widowControl w:val="0"/>
        <w:shd w:val="clear" w:color="auto" w:fill="FFFFFF"/>
        <w:autoSpaceDE w:val="0"/>
        <w:autoSpaceDN w:val="0"/>
        <w:adjustRightInd w:val="0"/>
        <w:ind w:firstLine="709"/>
        <w:jc w:val="both"/>
        <w:rPr>
          <w:sz w:val="28"/>
          <w:szCs w:val="28"/>
        </w:rPr>
      </w:pPr>
      <w:r w:rsidRPr="00F17254">
        <w:rPr>
          <w:sz w:val="28"/>
          <w:szCs w:val="28"/>
        </w:rPr>
        <w:t>В состав жилищно-бытовой комиссии входят представители органов местного самоуправления, трудовых коллективов, профсоюзов, ветеранских, молодежных и иных общественных организаций.</w:t>
      </w:r>
    </w:p>
    <w:p w:rsidR="005A7F92" w:rsidRPr="00F17254" w:rsidRDefault="005A7F92" w:rsidP="005A7F92">
      <w:pPr>
        <w:widowControl w:val="0"/>
        <w:shd w:val="clear" w:color="auto" w:fill="FFFFFF"/>
        <w:autoSpaceDE w:val="0"/>
        <w:autoSpaceDN w:val="0"/>
        <w:adjustRightInd w:val="0"/>
        <w:ind w:firstLine="709"/>
        <w:jc w:val="both"/>
        <w:rPr>
          <w:sz w:val="28"/>
          <w:szCs w:val="28"/>
        </w:rPr>
      </w:pPr>
      <w:r w:rsidRPr="00F17254">
        <w:rPr>
          <w:sz w:val="28"/>
          <w:szCs w:val="28"/>
        </w:rPr>
        <w:t>Жилищная комиссия должна состоять из следующих членов:</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rPr>
      </w:pPr>
      <w:r w:rsidRPr="00F17254">
        <w:rPr>
          <w:sz w:val="28"/>
          <w:szCs w:val="28"/>
        </w:rPr>
        <w:t>Председатель жилищно-бытовой комиссии - глава администрации сельского поселения Большеокинский сельсовет;</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rPr>
      </w:pPr>
      <w:r w:rsidRPr="00F17254">
        <w:rPr>
          <w:sz w:val="28"/>
          <w:szCs w:val="28"/>
        </w:rPr>
        <w:t>заместитель    председателя жилищно-бытовой комиссии;</w:t>
      </w:r>
    </w:p>
    <w:p w:rsidR="005A7F92" w:rsidRPr="00F17254" w:rsidRDefault="005A7F92" w:rsidP="005A7F92">
      <w:pPr>
        <w:widowControl w:val="0"/>
        <w:numPr>
          <w:ilvl w:val="0"/>
          <w:numId w:val="1"/>
        </w:numPr>
        <w:shd w:val="clear" w:color="auto" w:fill="FFFFFF"/>
        <w:autoSpaceDE w:val="0"/>
        <w:autoSpaceDN w:val="0"/>
        <w:adjustRightInd w:val="0"/>
        <w:ind w:left="0" w:firstLine="709"/>
        <w:contextualSpacing/>
        <w:jc w:val="both"/>
        <w:rPr>
          <w:sz w:val="28"/>
          <w:szCs w:val="28"/>
        </w:rPr>
      </w:pPr>
      <w:r w:rsidRPr="00F17254">
        <w:rPr>
          <w:sz w:val="28"/>
          <w:szCs w:val="28"/>
        </w:rPr>
        <w:t>членами комиссии могут быть должностные лица, уполномоченные органами местного самоуправления осуществлять учет семей и ведение реестра семей, состоящих на учете для приобретения жилых помещений; представители трудовых коллективов, профсоюзных организаций; представители ветеранских организации; представители молодежных организаций; представители общественных или иных организаций.</w:t>
      </w:r>
    </w:p>
    <w:p w:rsidR="005A7F92" w:rsidRPr="00F17254" w:rsidRDefault="005A7F92" w:rsidP="005A7F92">
      <w:pPr>
        <w:widowControl w:val="0"/>
        <w:shd w:val="clear" w:color="auto" w:fill="FFFFFF"/>
        <w:autoSpaceDE w:val="0"/>
        <w:autoSpaceDN w:val="0"/>
        <w:adjustRightInd w:val="0"/>
        <w:ind w:firstLine="709"/>
        <w:jc w:val="both"/>
        <w:rPr>
          <w:sz w:val="28"/>
          <w:szCs w:val="28"/>
        </w:rPr>
      </w:pPr>
      <w:r w:rsidRPr="00F17254">
        <w:rPr>
          <w:sz w:val="28"/>
          <w:szCs w:val="28"/>
        </w:rPr>
        <w:lastRenderedPageBreak/>
        <w:t>Жилищно-бытовую комиссию возглавляет председатель. В случае отсутствия председателя общественной жилищно-бытовой комиссии его обязанности возлагаются на заместителя председателя комиссии.</w:t>
      </w:r>
    </w:p>
    <w:p w:rsidR="005A7F92" w:rsidRPr="00F17254" w:rsidRDefault="005A7F92" w:rsidP="005A7F92">
      <w:pPr>
        <w:widowControl w:val="0"/>
        <w:shd w:val="clear" w:color="auto" w:fill="FFFFFF"/>
        <w:autoSpaceDE w:val="0"/>
        <w:autoSpaceDN w:val="0"/>
        <w:adjustRightInd w:val="0"/>
        <w:ind w:firstLine="709"/>
        <w:jc w:val="both"/>
        <w:rPr>
          <w:sz w:val="28"/>
          <w:szCs w:val="28"/>
        </w:rPr>
      </w:pPr>
      <w:r w:rsidRPr="00F17254">
        <w:rPr>
          <w:sz w:val="28"/>
          <w:szCs w:val="28"/>
        </w:rPr>
        <w:t>Жилищно-бытовая комиссия осуществляет свою деятельность в соответствии с распоряжениями органа местного самоуправления.</w:t>
      </w:r>
    </w:p>
    <w:p w:rsidR="005A7F92" w:rsidRPr="00F17254" w:rsidRDefault="005A7F92" w:rsidP="005A7F92">
      <w:pPr>
        <w:widowControl w:val="0"/>
        <w:shd w:val="clear" w:color="auto" w:fill="FFFFFF"/>
        <w:autoSpaceDE w:val="0"/>
        <w:autoSpaceDN w:val="0"/>
        <w:adjustRightInd w:val="0"/>
        <w:ind w:firstLine="709"/>
        <w:jc w:val="both"/>
        <w:rPr>
          <w:sz w:val="28"/>
          <w:szCs w:val="28"/>
        </w:rPr>
      </w:pPr>
      <w:r w:rsidRPr="00F17254">
        <w:rPr>
          <w:sz w:val="28"/>
          <w:szCs w:val="28"/>
        </w:rPr>
        <w:t>Для кворума в составе общественной жилищной комиссии должно быть нечетное число членов, но не менее 7 человек.</w:t>
      </w:r>
    </w:p>
    <w:p w:rsidR="005A7F92" w:rsidRDefault="005A7F92" w:rsidP="005A7F92">
      <w:pPr>
        <w:widowControl w:val="0"/>
        <w:shd w:val="clear" w:color="auto" w:fill="FFFFFF"/>
        <w:autoSpaceDE w:val="0"/>
        <w:autoSpaceDN w:val="0"/>
        <w:adjustRightInd w:val="0"/>
        <w:ind w:firstLine="709"/>
        <w:jc w:val="center"/>
        <w:rPr>
          <w:b/>
          <w:sz w:val="28"/>
          <w:szCs w:val="28"/>
        </w:rPr>
      </w:pPr>
    </w:p>
    <w:p w:rsidR="005A7F92" w:rsidRPr="00F17254" w:rsidRDefault="005A7F92" w:rsidP="005A7F92">
      <w:pPr>
        <w:widowControl w:val="0"/>
        <w:shd w:val="clear" w:color="auto" w:fill="FFFFFF"/>
        <w:autoSpaceDE w:val="0"/>
        <w:autoSpaceDN w:val="0"/>
        <w:adjustRightInd w:val="0"/>
        <w:ind w:firstLine="709"/>
        <w:jc w:val="center"/>
        <w:rPr>
          <w:b/>
          <w:bCs/>
          <w:sz w:val="28"/>
          <w:szCs w:val="28"/>
        </w:rPr>
      </w:pPr>
      <w:r w:rsidRPr="00F17254">
        <w:rPr>
          <w:b/>
          <w:sz w:val="28"/>
          <w:szCs w:val="28"/>
        </w:rPr>
        <w:t xml:space="preserve">4. Организация деятельности </w:t>
      </w:r>
      <w:r w:rsidRPr="00F17254">
        <w:rPr>
          <w:b/>
          <w:bCs/>
          <w:sz w:val="28"/>
          <w:szCs w:val="28"/>
        </w:rPr>
        <w:t>жилищной комиссии</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Председатель жилищно-бытовой комиссии возглавляет жилищную комиссию и организует ее работу.</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Заседания жилищно-бытовой комиссии проводятся согласно утвержденному плану, но не реже одного раза в месяц. Заседания считаются правомочными, если на нем присутствуют свыше 50% членов жилищной комиссии.</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Должностное лицо, уполномоченное органом местного самоуправления, готовит всю необходимую документацию для рассмотрения вопроса о принятии граждан на учет.</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Обсуждаемые на заседании общественных жилищных комиссий вопросы о принятии (отказе в принятии) граждан на учет для приобретения жилого помещения оформляются протоколом заседания общественных жилищных комиссий.</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 xml:space="preserve">Решение жилищно-бытовой комиссии считается принятым, если за него проголосовало большинство членов комиссии, присутствующих на заседании. </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С учетом решения жилищно-бытовой комиссии Глава администрации сельского поселения Большеокинский сельсовет готовит распоряжение о принятии (отказе в принятии) граждан на учет для приобретения жилья.</w:t>
      </w:r>
    </w:p>
    <w:p w:rsidR="005A7F92" w:rsidRDefault="005A7F92" w:rsidP="005A7F92">
      <w:pPr>
        <w:widowControl w:val="0"/>
        <w:autoSpaceDE w:val="0"/>
        <w:autoSpaceDN w:val="0"/>
        <w:adjustRightInd w:val="0"/>
        <w:ind w:firstLine="709"/>
        <w:jc w:val="both"/>
        <w:rPr>
          <w:sz w:val="28"/>
          <w:szCs w:val="28"/>
        </w:rPr>
      </w:pPr>
      <w:r w:rsidRPr="00F17254">
        <w:rPr>
          <w:sz w:val="28"/>
          <w:szCs w:val="28"/>
        </w:rPr>
        <w:t>Должностное лицо, уполномоченное органом местного самоуправления, формирует реестр семей, нуждающихся в улучшении жилищных условий.</w:t>
      </w:r>
    </w:p>
    <w:p w:rsidR="005A7F92" w:rsidRPr="00F17254" w:rsidRDefault="005A7F92" w:rsidP="005A7F92">
      <w:pPr>
        <w:widowControl w:val="0"/>
        <w:autoSpaceDE w:val="0"/>
        <w:autoSpaceDN w:val="0"/>
        <w:adjustRightInd w:val="0"/>
        <w:ind w:firstLine="709"/>
        <w:jc w:val="both"/>
        <w:rPr>
          <w:sz w:val="28"/>
          <w:szCs w:val="28"/>
        </w:rPr>
      </w:pPr>
    </w:p>
    <w:p w:rsidR="005A7F92" w:rsidRPr="00F17254" w:rsidRDefault="005A7F92" w:rsidP="005A7F92">
      <w:pPr>
        <w:autoSpaceDE w:val="0"/>
        <w:autoSpaceDN w:val="0"/>
        <w:adjustRightInd w:val="0"/>
        <w:ind w:firstLine="709"/>
        <w:jc w:val="center"/>
        <w:outlineLvl w:val="2"/>
        <w:rPr>
          <w:b/>
          <w:bCs/>
          <w:sz w:val="28"/>
          <w:szCs w:val="28"/>
        </w:rPr>
      </w:pPr>
      <w:r w:rsidRPr="00F17254">
        <w:rPr>
          <w:b/>
          <w:sz w:val="28"/>
          <w:szCs w:val="28"/>
        </w:rPr>
        <w:t xml:space="preserve">5. </w:t>
      </w:r>
      <w:proofErr w:type="gramStart"/>
      <w:r w:rsidRPr="00F17254">
        <w:rPr>
          <w:b/>
          <w:sz w:val="28"/>
          <w:szCs w:val="28"/>
        </w:rPr>
        <w:t xml:space="preserve">Основания для </w:t>
      </w:r>
      <w:r w:rsidRPr="00F17254">
        <w:rPr>
          <w:b/>
          <w:bCs/>
          <w:sz w:val="28"/>
          <w:szCs w:val="28"/>
        </w:rPr>
        <w:t>постановки на учет в качестве нуждающихся в жилых помещениях</w:t>
      </w:r>
      <w:proofErr w:type="gramEnd"/>
    </w:p>
    <w:p w:rsidR="005A7F92" w:rsidRPr="00F17254" w:rsidRDefault="005A7F92" w:rsidP="005A7F92">
      <w:pPr>
        <w:autoSpaceDE w:val="0"/>
        <w:autoSpaceDN w:val="0"/>
        <w:adjustRightInd w:val="0"/>
        <w:ind w:firstLine="709"/>
        <w:jc w:val="both"/>
        <w:rPr>
          <w:bCs/>
          <w:sz w:val="28"/>
          <w:szCs w:val="28"/>
        </w:rPr>
      </w:pPr>
      <w:r w:rsidRPr="00F17254">
        <w:rPr>
          <w:bCs/>
          <w:sz w:val="28"/>
          <w:szCs w:val="28"/>
        </w:rPr>
        <w:t>Согласно Жилищному Кодексу РФ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 xml:space="preserve">1. Гражданами, нуждающимися в жилых помещениях, предоставляемых по договорам социального найма, признаются (далее - </w:t>
      </w:r>
      <w:proofErr w:type="gramStart"/>
      <w:r w:rsidRPr="00F17254">
        <w:rPr>
          <w:sz w:val="28"/>
          <w:szCs w:val="28"/>
        </w:rPr>
        <w:t>нуждающиеся</w:t>
      </w:r>
      <w:proofErr w:type="gramEnd"/>
      <w:r w:rsidRPr="00F17254">
        <w:rPr>
          <w:sz w:val="28"/>
          <w:szCs w:val="28"/>
        </w:rPr>
        <w:t xml:space="preserve"> в жилых помещениях): </w:t>
      </w:r>
    </w:p>
    <w:p w:rsidR="005A7F92" w:rsidRPr="00F17254" w:rsidRDefault="005A7F92" w:rsidP="005A7F92">
      <w:pPr>
        <w:widowControl w:val="0"/>
        <w:autoSpaceDE w:val="0"/>
        <w:autoSpaceDN w:val="0"/>
        <w:adjustRightInd w:val="0"/>
        <w:ind w:firstLine="709"/>
        <w:jc w:val="both"/>
        <w:rPr>
          <w:sz w:val="28"/>
          <w:szCs w:val="28"/>
        </w:rPr>
      </w:pPr>
      <w:proofErr w:type="gramStart"/>
      <w:r w:rsidRPr="00F17254">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(в ред. Федерального закона от 21.07.2014 N 217-ФЗ) </w:t>
      </w:r>
      <w:proofErr w:type="gramEnd"/>
    </w:p>
    <w:p w:rsidR="005A7F92" w:rsidRPr="00F17254" w:rsidRDefault="005A7F92" w:rsidP="005A7F92">
      <w:pPr>
        <w:widowControl w:val="0"/>
        <w:autoSpaceDE w:val="0"/>
        <w:autoSpaceDN w:val="0"/>
        <w:adjustRightInd w:val="0"/>
        <w:ind w:firstLine="709"/>
        <w:jc w:val="both"/>
        <w:rPr>
          <w:sz w:val="28"/>
          <w:szCs w:val="28"/>
        </w:rPr>
      </w:pPr>
      <w:proofErr w:type="gramStart"/>
      <w:r w:rsidRPr="00F17254">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F17254">
        <w:rPr>
          <w:sz w:val="28"/>
          <w:szCs w:val="28"/>
        </w:rPr>
        <w:lastRenderedPageBreak/>
        <w:t>семьи собственника жилого помещения и обеспеченные общей площадью жилого помещения на одного члена семьи менее учетной нормы;</w:t>
      </w:r>
      <w:proofErr w:type="gramEnd"/>
      <w:r w:rsidRPr="00F17254">
        <w:rPr>
          <w:sz w:val="28"/>
          <w:szCs w:val="28"/>
        </w:rPr>
        <w:t xml:space="preserve"> (в ред. Федерального закона от 21.07.2014 N 217-ФЗ)</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 xml:space="preserve"> 3) </w:t>
      </w:r>
      <w:proofErr w:type="gramStart"/>
      <w:r w:rsidRPr="00F17254">
        <w:rPr>
          <w:sz w:val="28"/>
          <w:szCs w:val="28"/>
        </w:rPr>
        <w:t>проживающие</w:t>
      </w:r>
      <w:proofErr w:type="gramEnd"/>
      <w:r w:rsidRPr="00F17254">
        <w:rPr>
          <w:sz w:val="28"/>
          <w:szCs w:val="28"/>
        </w:rPr>
        <w:t xml:space="preserve"> в помещении, не отвечающем установленным для жилых помещений требованиям; </w:t>
      </w:r>
    </w:p>
    <w:p w:rsidR="005A7F92" w:rsidRPr="00F17254" w:rsidRDefault="005A7F92" w:rsidP="005A7F92">
      <w:pPr>
        <w:widowControl w:val="0"/>
        <w:autoSpaceDE w:val="0"/>
        <w:autoSpaceDN w:val="0"/>
        <w:adjustRightInd w:val="0"/>
        <w:ind w:firstLine="709"/>
        <w:jc w:val="both"/>
        <w:rPr>
          <w:sz w:val="28"/>
          <w:szCs w:val="28"/>
        </w:rPr>
      </w:pPr>
      <w:proofErr w:type="gramStart"/>
      <w:r w:rsidRPr="00F17254">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F17254">
        <w:rPr>
          <w:sz w:val="28"/>
          <w:szCs w:val="28"/>
        </w:rPr>
        <w:t xml:space="preserve">, при которой совместное проживание с ним в одной квартире невозможно, и не </w:t>
      </w:r>
      <w:proofErr w:type="gramStart"/>
      <w:r w:rsidRPr="00F17254">
        <w:rPr>
          <w:sz w:val="28"/>
          <w:szCs w:val="28"/>
        </w:rPr>
        <w:t>имеющими</w:t>
      </w:r>
      <w:proofErr w:type="gramEnd"/>
      <w:r w:rsidRPr="00F17254">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roofErr w:type="gramStart"/>
      <w:r w:rsidRPr="00F17254">
        <w:rPr>
          <w:sz w:val="28"/>
          <w:szCs w:val="28"/>
        </w:rPr>
        <w:t>.</w:t>
      </w:r>
      <w:proofErr w:type="gramEnd"/>
      <w:r w:rsidRPr="00F17254">
        <w:rPr>
          <w:sz w:val="28"/>
          <w:szCs w:val="28"/>
        </w:rPr>
        <w:t xml:space="preserve"> (</w:t>
      </w:r>
      <w:proofErr w:type="gramStart"/>
      <w:r w:rsidRPr="00F17254">
        <w:rPr>
          <w:sz w:val="28"/>
          <w:szCs w:val="28"/>
        </w:rPr>
        <w:t>в</w:t>
      </w:r>
      <w:proofErr w:type="gramEnd"/>
      <w:r w:rsidRPr="00F17254">
        <w:rPr>
          <w:sz w:val="28"/>
          <w:szCs w:val="28"/>
        </w:rPr>
        <w:t xml:space="preserve"> ред. Федеральных законов от 23.07.2008 N 160-ФЗ, от 21.07.2014 N 217-ФЗ) </w:t>
      </w:r>
    </w:p>
    <w:p w:rsidR="005A7F92" w:rsidRDefault="005A7F92" w:rsidP="005A7F92">
      <w:pPr>
        <w:widowControl w:val="0"/>
        <w:autoSpaceDE w:val="0"/>
        <w:autoSpaceDN w:val="0"/>
        <w:adjustRightInd w:val="0"/>
        <w:ind w:firstLine="709"/>
        <w:jc w:val="both"/>
        <w:rPr>
          <w:sz w:val="28"/>
          <w:szCs w:val="28"/>
        </w:rPr>
      </w:pPr>
      <w:r w:rsidRPr="00F17254">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A7F92" w:rsidRPr="00F17254" w:rsidRDefault="005A7F92" w:rsidP="005A7F92">
      <w:pPr>
        <w:widowControl w:val="0"/>
        <w:autoSpaceDE w:val="0"/>
        <w:autoSpaceDN w:val="0"/>
        <w:adjustRightInd w:val="0"/>
        <w:ind w:firstLine="709"/>
        <w:jc w:val="both"/>
        <w:rPr>
          <w:sz w:val="28"/>
          <w:szCs w:val="28"/>
        </w:rPr>
      </w:pPr>
    </w:p>
    <w:p w:rsidR="005A7F92" w:rsidRPr="00F17254" w:rsidRDefault="005A7F92" w:rsidP="005A7F92">
      <w:pPr>
        <w:widowControl w:val="0"/>
        <w:autoSpaceDE w:val="0"/>
        <w:autoSpaceDN w:val="0"/>
        <w:adjustRightInd w:val="0"/>
        <w:ind w:firstLine="709"/>
        <w:jc w:val="center"/>
        <w:rPr>
          <w:b/>
          <w:sz w:val="28"/>
          <w:szCs w:val="28"/>
        </w:rPr>
      </w:pPr>
      <w:r w:rsidRPr="00F17254">
        <w:rPr>
          <w:b/>
          <w:sz w:val="28"/>
          <w:szCs w:val="28"/>
        </w:rPr>
        <w:t>5. Ответственность жилищно-бытовых комиссий</w:t>
      </w:r>
    </w:p>
    <w:p w:rsidR="005A7F92" w:rsidRPr="00F17254" w:rsidRDefault="005A7F92" w:rsidP="005A7F92">
      <w:pPr>
        <w:widowControl w:val="0"/>
        <w:autoSpaceDE w:val="0"/>
        <w:autoSpaceDN w:val="0"/>
        <w:adjustRightInd w:val="0"/>
        <w:ind w:firstLine="709"/>
        <w:jc w:val="both"/>
        <w:rPr>
          <w:sz w:val="28"/>
          <w:szCs w:val="28"/>
        </w:rPr>
      </w:pPr>
      <w:r w:rsidRPr="00F17254">
        <w:rPr>
          <w:sz w:val="28"/>
          <w:szCs w:val="28"/>
        </w:rPr>
        <w:t>Члены жилищно-бытовой комиссии несут ответственность за формирование реестра, ведение учетных дел и поддержание локальных списков семей для улучшения жилищных условий в соответствии с действующим законодательством.</w:t>
      </w:r>
    </w:p>
    <w:p w:rsidR="005A7F92" w:rsidRPr="00F17254" w:rsidRDefault="005A7F92" w:rsidP="005A7F92">
      <w:pPr>
        <w:widowControl w:val="0"/>
        <w:autoSpaceDE w:val="0"/>
        <w:autoSpaceDN w:val="0"/>
        <w:adjustRightInd w:val="0"/>
        <w:ind w:firstLine="709"/>
        <w:jc w:val="both"/>
        <w:rPr>
          <w:sz w:val="28"/>
          <w:szCs w:val="28"/>
        </w:rPr>
      </w:pPr>
    </w:p>
    <w:p w:rsidR="005A7F92" w:rsidRPr="00F17254" w:rsidRDefault="005A7F92" w:rsidP="005A7F92">
      <w:pPr>
        <w:widowControl w:val="0"/>
        <w:autoSpaceDE w:val="0"/>
        <w:autoSpaceDN w:val="0"/>
        <w:adjustRightInd w:val="0"/>
        <w:ind w:firstLine="709"/>
        <w:jc w:val="both"/>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5529"/>
        <w:rPr>
          <w:sz w:val="28"/>
          <w:szCs w:val="28"/>
        </w:rPr>
      </w:pPr>
    </w:p>
    <w:p w:rsidR="005A7F92" w:rsidRPr="00F17254" w:rsidRDefault="005A7F92" w:rsidP="005A7F92">
      <w:pPr>
        <w:widowControl w:val="0"/>
        <w:shd w:val="clear" w:color="auto" w:fill="FFFFFF"/>
        <w:autoSpaceDE w:val="0"/>
        <w:autoSpaceDN w:val="0"/>
        <w:adjustRightInd w:val="0"/>
        <w:spacing w:line="317" w:lineRule="exact"/>
        <w:ind w:left="6096"/>
      </w:pPr>
      <w:r w:rsidRPr="00F17254">
        <w:lastRenderedPageBreak/>
        <w:t>Приложение №</w:t>
      </w:r>
      <w:r>
        <w:t xml:space="preserve"> 2</w:t>
      </w:r>
    </w:p>
    <w:p w:rsidR="005A7F92" w:rsidRPr="00F17254" w:rsidRDefault="005A7F92" w:rsidP="005A7F92">
      <w:pPr>
        <w:widowControl w:val="0"/>
        <w:shd w:val="clear" w:color="auto" w:fill="FFFFFF"/>
        <w:autoSpaceDE w:val="0"/>
        <w:autoSpaceDN w:val="0"/>
        <w:adjustRightInd w:val="0"/>
        <w:spacing w:line="317" w:lineRule="exact"/>
        <w:ind w:left="6096"/>
      </w:pPr>
      <w:r w:rsidRPr="00F17254">
        <w:t xml:space="preserve">к постановлению администрации </w:t>
      </w:r>
    </w:p>
    <w:p w:rsidR="005A7F92" w:rsidRPr="00F17254" w:rsidRDefault="005A7F92" w:rsidP="005A7F92">
      <w:pPr>
        <w:widowControl w:val="0"/>
        <w:shd w:val="clear" w:color="auto" w:fill="FFFFFF"/>
        <w:tabs>
          <w:tab w:val="left" w:pos="6237"/>
        </w:tabs>
        <w:autoSpaceDE w:val="0"/>
        <w:autoSpaceDN w:val="0"/>
        <w:adjustRightInd w:val="0"/>
        <w:spacing w:line="317" w:lineRule="exact"/>
        <w:ind w:left="6096"/>
      </w:pPr>
      <w:r w:rsidRPr="00F17254">
        <w:t>сельского поселения Большеокинский сельсовет муниципального района Мечетлинский район Республики Башкортостан</w:t>
      </w:r>
    </w:p>
    <w:p w:rsidR="005A7F92" w:rsidRPr="00F17254" w:rsidRDefault="005A7F92" w:rsidP="005A7F92">
      <w:pPr>
        <w:widowControl w:val="0"/>
        <w:shd w:val="clear" w:color="auto" w:fill="FFFFFF"/>
        <w:autoSpaceDE w:val="0"/>
        <w:autoSpaceDN w:val="0"/>
        <w:adjustRightInd w:val="0"/>
        <w:spacing w:line="317" w:lineRule="exact"/>
        <w:ind w:left="6096"/>
      </w:pPr>
      <w:r>
        <w:t>от 01 июля 2016  № 83</w:t>
      </w:r>
    </w:p>
    <w:p w:rsidR="005A7F92" w:rsidRPr="00F17254" w:rsidRDefault="005A7F92" w:rsidP="005A7F92">
      <w:pPr>
        <w:widowControl w:val="0"/>
        <w:autoSpaceDE w:val="0"/>
        <w:autoSpaceDN w:val="0"/>
        <w:adjustRightInd w:val="0"/>
        <w:ind w:firstLine="993"/>
        <w:jc w:val="both"/>
        <w:rPr>
          <w:sz w:val="28"/>
          <w:szCs w:val="28"/>
        </w:rPr>
      </w:pPr>
    </w:p>
    <w:p w:rsidR="005A7F92" w:rsidRPr="00F17254" w:rsidRDefault="005A7F92" w:rsidP="005A7F92">
      <w:pPr>
        <w:widowControl w:val="0"/>
        <w:autoSpaceDE w:val="0"/>
        <w:autoSpaceDN w:val="0"/>
        <w:adjustRightInd w:val="0"/>
        <w:ind w:firstLine="993"/>
        <w:jc w:val="both"/>
        <w:rPr>
          <w:sz w:val="28"/>
          <w:szCs w:val="28"/>
        </w:rPr>
      </w:pPr>
    </w:p>
    <w:p w:rsidR="005A7F92" w:rsidRPr="00F17254" w:rsidRDefault="005A7F92" w:rsidP="005A7F92">
      <w:pPr>
        <w:widowControl w:val="0"/>
        <w:autoSpaceDE w:val="0"/>
        <w:autoSpaceDN w:val="0"/>
        <w:adjustRightInd w:val="0"/>
        <w:ind w:firstLine="993"/>
        <w:jc w:val="both"/>
        <w:rPr>
          <w:sz w:val="28"/>
          <w:szCs w:val="28"/>
        </w:rPr>
      </w:pPr>
    </w:p>
    <w:p w:rsidR="005A7F92" w:rsidRPr="00F17254" w:rsidRDefault="005A7F92" w:rsidP="005A7F92">
      <w:pPr>
        <w:widowControl w:val="0"/>
        <w:autoSpaceDE w:val="0"/>
        <w:autoSpaceDN w:val="0"/>
        <w:adjustRightInd w:val="0"/>
        <w:ind w:firstLine="993"/>
        <w:jc w:val="center"/>
        <w:rPr>
          <w:b/>
          <w:sz w:val="28"/>
          <w:szCs w:val="28"/>
        </w:rPr>
      </w:pPr>
      <w:r w:rsidRPr="00F17254">
        <w:rPr>
          <w:b/>
          <w:sz w:val="28"/>
          <w:szCs w:val="28"/>
        </w:rPr>
        <w:t>СОСТАВ</w:t>
      </w:r>
    </w:p>
    <w:p w:rsidR="005A7F92" w:rsidRPr="00F17254" w:rsidRDefault="005A7F92" w:rsidP="005A7F92">
      <w:pPr>
        <w:widowControl w:val="0"/>
        <w:autoSpaceDE w:val="0"/>
        <w:autoSpaceDN w:val="0"/>
        <w:adjustRightInd w:val="0"/>
        <w:ind w:firstLine="993"/>
        <w:jc w:val="center"/>
        <w:rPr>
          <w:b/>
          <w:sz w:val="28"/>
          <w:szCs w:val="28"/>
        </w:rPr>
      </w:pPr>
      <w:r w:rsidRPr="00F17254">
        <w:rPr>
          <w:b/>
          <w:sz w:val="28"/>
          <w:szCs w:val="28"/>
        </w:rPr>
        <w:t xml:space="preserve">жилищной комиссии </w:t>
      </w:r>
    </w:p>
    <w:p w:rsidR="005A7F92" w:rsidRPr="00F17254" w:rsidRDefault="005A7F92" w:rsidP="005A7F92">
      <w:pPr>
        <w:widowControl w:val="0"/>
        <w:autoSpaceDE w:val="0"/>
        <w:autoSpaceDN w:val="0"/>
        <w:adjustRightInd w:val="0"/>
        <w:ind w:firstLine="993"/>
        <w:jc w:val="center"/>
        <w:rPr>
          <w:b/>
          <w:sz w:val="28"/>
          <w:szCs w:val="28"/>
        </w:rPr>
      </w:pPr>
      <w:r w:rsidRPr="00F17254">
        <w:rPr>
          <w:b/>
          <w:sz w:val="28"/>
          <w:szCs w:val="28"/>
        </w:rPr>
        <w:t>сельского поселения Большеокинский сельсовет</w:t>
      </w:r>
    </w:p>
    <w:p w:rsidR="005A7F92" w:rsidRPr="00F17254" w:rsidRDefault="005A7F92" w:rsidP="005A7F92">
      <w:pPr>
        <w:widowControl w:val="0"/>
        <w:autoSpaceDE w:val="0"/>
        <w:autoSpaceDN w:val="0"/>
        <w:adjustRightInd w:val="0"/>
        <w:rPr>
          <w:sz w:val="28"/>
          <w:szCs w:val="28"/>
        </w:rPr>
      </w:pPr>
    </w:p>
    <w:p w:rsidR="005A7F92" w:rsidRPr="00F17254" w:rsidRDefault="005A7F92" w:rsidP="005A7F92">
      <w:pPr>
        <w:widowControl w:val="0"/>
        <w:autoSpaceDE w:val="0"/>
        <w:autoSpaceDN w:val="0"/>
        <w:adjustRightInd w:val="0"/>
        <w:rPr>
          <w:sz w:val="28"/>
          <w:szCs w:val="28"/>
        </w:rPr>
      </w:pPr>
    </w:p>
    <w:tbl>
      <w:tblPr>
        <w:tblW w:w="0" w:type="auto"/>
        <w:tblLook w:val="01E0" w:firstRow="1" w:lastRow="1" w:firstColumn="1" w:lastColumn="1" w:noHBand="0" w:noVBand="0"/>
      </w:tblPr>
      <w:tblGrid>
        <w:gridCol w:w="2943"/>
        <w:gridCol w:w="7008"/>
      </w:tblGrid>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 xml:space="preserve">В.И. </w:t>
            </w:r>
            <w:proofErr w:type="spellStart"/>
            <w:r w:rsidRPr="00F17254">
              <w:rPr>
                <w:sz w:val="28"/>
                <w:szCs w:val="28"/>
              </w:rPr>
              <w:t>Шагибитдинов</w:t>
            </w:r>
            <w:proofErr w:type="spellEnd"/>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r>
              <w:rPr>
                <w:sz w:val="28"/>
                <w:szCs w:val="28"/>
              </w:rPr>
              <w:t xml:space="preserve">- глава сельского поселения </w:t>
            </w:r>
            <w:r w:rsidRPr="00F17254">
              <w:rPr>
                <w:sz w:val="28"/>
                <w:szCs w:val="28"/>
              </w:rPr>
              <w:t>Большеокинский сельсовет, председатель комиссии</w:t>
            </w:r>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 xml:space="preserve">Л.Р. </w:t>
            </w:r>
            <w:proofErr w:type="spellStart"/>
            <w:r w:rsidRPr="00F17254">
              <w:rPr>
                <w:sz w:val="28"/>
                <w:szCs w:val="28"/>
              </w:rPr>
              <w:t>Зиганурова</w:t>
            </w:r>
            <w:proofErr w:type="spellEnd"/>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 управ</w:t>
            </w:r>
            <w:r>
              <w:rPr>
                <w:sz w:val="28"/>
                <w:szCs w:val="28"/>
              </w:rPr>
              <w:t xml:space="preserve">ляющий </w:t>
            </w:r>
            <w:r w:rsidRPr="00F17254">
              <w:rPr>
                <w:sz w:val="28"/>
                <w:szCs w:val="28"/>
              </w:rPr>
              <w:t>делами сельского поселения Большеокинский сельсовет; зам. председателя комиссии</w:t>
            </w:r>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Члены комиссии:</w:t>
            </w:r>
          </w:p>
        </w:tc>
        <w:tc>
          <w:tcPr>
            <w:tcW w:w="7008" w:type="dxa"/>
            <w:shd w:val="clear" w:color="auto" w:fill="auto"/>
          </w:tcPr>
          <w:p w:rsidR="005A7F92" w:rsidRPr="00F17254" w:rsidRDefault="005A7F92" w:rsidP="000D5EF6">
            <w:pPr>
              <w:widowControl w:val="0"/>
              <w:autoSpaceDE w:val="0"/>
              <w:autoSpaceDN w:val="0"/>
              <w:adjustRightInd w:val="0"/>
              <w:rPr>
                <w:sz w:val="28"/>
                <w:szCs w:val="28"/>
              </w:rPr>
            </w:pPr>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 xml:space="preserve">Р.Р. </w:t>
            </w:r>
            <w:proofErr w:type="spellStart"/>
            <w:r w:rsidRPr="00F17254">
              <w:rPr>
                <w:sz w:val="28"/>
                <w:szCs w:val="28"/>
              </w:rPr>
              <w:t>Ахметханов</w:t>
            </w:r>
            <w:proofErr w:type="spellEnd"/>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proofErr w:type="gramStart"/>
            <w:r w:rsidRPr="00F17254">
              <w:rPr>
                <w:sz w:val="28"/>
                <w:szCs w:val="28"/>
              </w:rPr>
              <w:t xml:space="preserve">- директор МОБУ СОШ с. Большая Ока </w:t>
            </w:r>
            <w:proofErr w:type="gramEnd"/>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Pr>
                <w:sz w:val="28"/>
                <w:szCs w:val="28"/>
              </w:rPr>
              <w:t xml:space="preserve">Л.М. </w:t>
            </w:r>
            <w:proofErr w:type="spellStart"/>
            <w:r>
              <w:rPr>
                <w:sz w:val="28"/>
                <w:szCs w:val="28"/>
              </w:rPr>
              <w:t>Фатихова</w:t>
            </w:r>
            <w:proofErr w:type="spellEnd"/>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 xml:space="preserve">- </w:t>
            </w:r>
            <w:r>
              <w:rPr>
                <w:sz w:val="28"/>
                <w:szCs w:val="28"/>
              </w:rPr>
              <w:t>землеустроитель</w:t>
            </w:r>
            <w:r w:rsidRPr="00F17254">
              <w:rPr>
                <w:sz w:val="28"/>
                <w:szCs w:val="28"/>
              </w:rPr>
              <w:t xml:space="preserve"> администрации сельского поселения </w:t>
            </w:r>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 xml:space="preserve">Д.Х. </w:t>
            </w:r>
            <w:proofErr w:type="spellStart"/>
            <w:r w:rsidRPr="00F17254">
              <w:rPr>
                <w:sz w:val="28"/>
                <w:szCs w:val="28"/>
              </w:rPr>
              <w:t>Зайнуллин</w:t>
            </w:r>
            <w:proofErr w:type="spellEnd"/>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proofErr w:type="gramStart"/>
            <w:r w:rsidRPr="00F17254">
              <w:rPr>
                <w:sz w:val="28"/>
                <w:szCs w:val="28"/>
              </w:rPr>
              <w:t>- депутат Совета, староста с. Большая Ока</w:t>
            </w:r>
            <w:proofErr w:type="gramEnd"/>
          </w:p>
        </w:tc>
      </w:tr>
      <w:tr w:rsidR="005A7F92" w:rsidRPr="00F17254" w:rsidTr="000D5EF6">
        <w:tc>
          <w:tcPr>
            <w:tcW w:w="2943" w:type="dxa"/>
            <w:shd w:val="clear" w:color="auto" w:fill="auto"/>
            <w:hideMark/>
          </w:tcPr>
          <w:p w:rsidR="005A7F92" w:rsidRPr="00F17254" w:rsidRDefault="005A7F92" w:rsidP="000D5EF6">
            <w:pPr>
              <w:widowControl w:val="0"/>
              <w:autoSpaceDE w:val="0"/>
              <w:autoSpaceDN w:val="0"/>
              <w:adjustRightInd w:val="0"/>
              <w:rPr>
                <w:sz w:val="28"/>
                <w:szCs w:val="28"/>
              </w:rPr>
            </w:pPr>
            <w:r w:rsidRPr="00F17254">
              <w:rPr>
                <w:sz w:val="28"/>
                <w:szCs w:val="28"/>
              </w:rPr>
              <w:t>А.Р. Гафаров</w:t>
            </w:r>
          </w:p>
        </w:tc>
        <w:tc>
          <w:tcPr>
            <w:tcW w:w="7008" w:type="dxa"/>
            <w:shd w:val="clear" w:color="auto" w:fill="auto"/>
            <w:hideMark/>
          </w:tcPr>
          <w:p w:rsidR="005A7F92" w:rsidRPr="00F17254" w:rsidRDefault="005A7F92" w:rsidP="000D5EF6">
            <w:pPr>
              <w:widowControl w:val="0"/>
              <w:autoSpaceDE w:val="0"/>
              <w:autoSpaceDN w:val="0"/>
              <w:adjustRightInd w:val="0"/>
              <w:rPr>
                <w:sz w:val="28"/>
                <w:szCs w:val="28"/>
              </w:rPr>
            </w:pPr>
            <w:proofErr w:type="gramStart"/>
            <w:r w:rsidRPr="00F17254">
              <w:rPr>
                <w:sz w:val="28"/>
                <w:szCs w:val="28"/>
              </w:rPr>
              <w:t>- врач общей практики сельской врачебной амбулатории с. Большая Ока</w:t>
            </w:r>
            <w:proofErr w:type="gramEnd"/>
          </w:p>
        </w:tc>
      </w:tr>
      <w:tr w:rsidR="005A7F92" w:rsidRPr="00F17254" w:rsidTr="000D5EF6">
        <w:tc>
          <w:tcPr>
            <w:tcW w:w="2943" w:type="dxa"/>
            <w:shd w:val="clear" w:color="auto" w:fill="auto"/>
          </w:tcPr>
          <w:p w:rsidR="005A7F92" w:rsidRPr="00F17254" w:rsidRDefault="005A7F92" w:rsidP="000D5EF6">
            <w:pPr>
              <w:widowControl w:val="0"/>
              <w:autoSpaceDE w:val="0"/>
              <w:autoSpaceDN w:val="0"/>
              <w:adjustRightInd w:val="0"/>
              <w:rPr>
                <w:sz w:val="28"/>
                <w:szCs w:val="28"/>
              </w:rPr>
            </w:pPr>
            <w:r w:rsidRPr="00F17254">
              <w:rPr>
                <w:sz w:val="28"/>
                <w:szCs w:val="28"/>
              </w:rPr>
              <w:t xml:space="preserve">А.Ч. </w:t>
            </w:r>
            <w:proofErr w:type="spellStart"/>
            <w:r w:rsidRPr="00F17254">
              <w:rPr>
                <w:sz w:val="28"/>
                <w:szCs w:val="28"/>
              </w:rPr>
              <w:t>Ахатова</w:t>
            </w:r>
            <w:proofErr w:type="spellEnd"/>
          </w:p>
        </w:tc>
        <w:tc>
          <w:tcPr>
            <w:tcW w:w="7008" w:type="dxa"/>
            <w:shd w:val="clear" w:color="auto" w:fill="auto"/>
          </w:tcPr>
          <w:p w:rsidR="005A7F92" w:rsidRPr="00F17254" w:rsidRDefault="005A7F92" w:rsidP="000D5EF6">
            <w:pPr>
              <w:widowControl w:val="0"/>
              <w:autoSpaceDE w:val="0"/>
              <w:autoSpaceDN w:val="0"/>
              <w:adjustRightInd w:val="0"/>
              <w:rPr>
                <w:sz w:val="28"/>
                <w:szCs w:val="28"/>
              </w:rPr>
            </w:pPr>
            <w:r w:rsidRPr="00F17254">
              <w:rPr>
                <w:sz w:val="28"/>
                <w:szCs w:val="28"/>
              </w:rPr>
              <w:t xml:space="preserve">- методист </w:t>
            </w:r>
            <w:proofErr w:type="spellStart"/>
            <w:r w:rsidRPr="00F17254">
              <w:rPr>
                <w:sz w:val="28"/>
                <w:szCs w:val="28"/>
              </w:rPr>
              <w:t>Большеокинской</w:t>
            </w:r>
            <w:proofErr w:type="spellEnd"/>
            <w:r w:rsidRPr="00F17254">
              <w:rPr>
                <w:sz w:val="28"/>
                <w:szCs w:val="28"/>
              </w:rPr>
              <w:t xml:space="preserve"> ЦКС</w:t>
            </w:r>
          </w:p>
        </w:tc>
      </w:tr>
      <w:tr w:rsidR="005A7F92" w:rsidRPr="00F17254" w:rsidTr="000D5EF6">
        <w:tc>
          <w:tcPr>
            <w:tcW w:w="2943" w:type="dxa"/>
            <w:shd w:val="clear" w:color="auto" w:fill="auto"/>
          </w:tcPr>
          <w:p w:rsidR="005A7F92" w:rsidRPr="00F17254" w:rsidRDefault="005A7F92" w:rsidP="000D5EF6">
            <w:pPr>
              <w:widowControl w:val="0"/>
              <w:autoSpaceDE w:val="0"/>
              <w:autoSpaceDN w:val="0"/>
              <w:adjustRightInd w:val="0"/>
              <w:rPr>
                <w:sz w:val="28"/>
                <w:szCs w:val="28"/>
              </w:rPr>
            </w:pPr>
            <w:r w:rsidRPr="00F17254">
              <w:rPr>
                <w:sz w:val="28"/>
                <w:szCs w:val="28"/>
              </w:rPr>
              <w:t>Р.Р. Сафаров</w:t>
            </w:r>
          </w:p>
        </w:tc>
        <w:tc>
          <w:tcPr>
            <w:tcW w:w="7008" w:type="dxa"/>
            <w:shd w:val="clear" w:color="auto" w:fill="auto"/>
          </w:tcPr>
          <w:p w:rsidR="005A7F92" w:rsidRPr="00F17254" w:rsidRDefault="005A7F92" w:rsidP="000D5EF6">
            <w:pPr>
              <w:widowControl w:val="0"/>
              <w:autoSpaceDE w:val="0"/>
              <w:autoSpaceDN w:val="0"/>
              <w:adjustRightInd w:val="0"/>
              <w:rPr>
                <w:sz w:val="28"/>
                <w:szCs w:val="28"/>
              </w:rPr>
            </w:pPr>
            <w:r w:rsidRPr="00F17254">
              <w:rPr>
                <w:sz w:val="28"/>
                <w:szCs w:val="28"/>
              </w:rPr>
              <w:t>- староста дер. Средняя Ока</w:t>
            </w:r>
          </w:p>
        </w:tc>
      </w:tr>
      <w:tr w:rsidR="005A7F92" w:rsidRPr="00F17254" w:rsidTr="000D5EF6">
        <w:tc>
          <w:tcPr>
            <w:tcW w:w="2943" w:type="dxa"/>
            <w:shd w:val="clear" w:color="auto" w:fill="auto"/>
          </w:tcPr>
          <w:p w:rsidR="005A7F92" w:rsidRPr="00F17254" w:rsidRDefault="005A7F92" w:rsidP="000D5EF6">
            <w:pPr>
              <w:widowControl w:val="0"/>
              <w:autoSpaceDE w:val="0"/>
              <w:autoSpaceDN w:val="0"/>
              <w:adjustRightInd w:val="0"/>
              <w:rPr>
                <w:sz w:val="28"/>
                <w:szCs w:val="28"/>
              </w:rPr>
            </w:pPr>
            <w:r w:rsidRPr="00F17254">
              <w:rPr>
                <w:sz w:val="28"/>
                <w:szCs w:val="28"/>
              </w:rPr>
              <w:t xml:space="preserve">Р.Р. </w:t>
            </w:r>
            <w:proofErr w:type="spellStart"/>
            <w:r w:rsidRPr="00F17254">
              <w:rPr>
                <w:sz w:val="28"/>
                <w:szCs w:val="28"/>
              </w:rPr>
              <w:t>Ахтаров</w:t>
            </w:r>
            <w:proofErr w:type="spellEnd"/>
          </w:p>
        </w:tc>
        <w:tc>
          <w:tcPr>
            <w:tcW w:w="7008" w:type="dxa"/>
            <w:shd w:val="clear" w:color="auto" w:fill="auto"/>
          </w:tcPr>
          <w:p w:rsidR="005A7F92" w:rsidRPr="00F17254" w:rsidRDefault="005A7F92" w:rsidP="000D5EF6">
            <w:pPr>
              <w:widowControl w:val="0"/>
              <w:autoSpaceDE w:val="0"/>
              <w:autoSpaceDN w:val="0"/>
              <w:adjustRightInd w:val="0"/>
              <w:rPr>
                <w:sz w:val="28"/>
                <w:szCs w:val="28"/>
              </w:rPr>
            </w:pPr>
            <w:r w:rsidRPr="00F17254">
              <w:rPr>
                <w:sz w:val="28"/>
                <w:szCs w:val="28"/>
              </w:rPr>
              <w:t>- староста дер. Степной</w:t>
            </w:r>
          </w:p>
        </w:tc>
      </w:tr>
    </w:tbl>
    <w:p w:rsidR="005A7F92" w:rsidRPr="00F17254" w:rsidRDefault="005A7F92" w:rsidP="005A7F92">
      <w:pPr>
        <w:widowControl w:val="0"/>
        <w:autoSpaceDE w:val="0"/>
        <w:autoSpaceDN w:val="0"/>
        <w:adjustRightInd w:val="0"/>
        <w:rPr>
          <w:sz w:val="28"/>
          <w:szCs w:val="28"/>
        </w:rPr>
      </w:pPr>
    </w:p>
    <w:p w:rsidR="005A7F92" w:rsidRPr="00F17254" w:rsidRDefault="005A7F92" w:rsidP="005A7F92">
      <w:pPr>
        <w:widowControl w:val="0"/>
        <w:autoSpaceDE w:val="0"/>
        <w:autoSpaceDN w:val="0"/>
        <w:adjustRightInd w:val="0"/>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5A7F92" w:rsidRDefault="005A7F92" w:rsidP="005A7F92">
      <w:pPr>
        <w:rPr>
          <w:sz w:val="28"/>
          <w:szCs w:val="28"/>
        </w:rPr>
      </w:pPr>
    </w:p>
    <w:p w:rsidR="00AC0FB4" w:rsidRPr="005A7F92" w:rsidRDefault="00AC0FB4" w:rsidP="005A7F92">
      <w:bookmarkStart w:id="0" w:name="_GoBack"/>
      <w:bookmarkEnd w:id="0"/>
    </w:p>
    <w:sectPr w:rsidR="00AC0FB4" w:rsidRPr="005A7F92" w:rsidSect="00121EA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6195"/>
    <w:multiLevelType w:val="hybridMultilevel"/>
    <w:tmpl w:val="EFE0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A6"/>
    <w:rsid w:val="00121EA6"/>
    <w:rsid w:val="005A7F92"/>
    <w:rsid w:val="00AC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92"/>
    <w:rPr>
      <w:rFonts w:eastAsia="Times New Roman" w:cs="Times New Roman"/>
      <w:sz w:val="24"/>
      <w:szCs w:val="24"/>
      <w:lang w:eastAsia="ru-RU"/>
    </w:rPr>
  </w:style>
  <w:style w:type="paragraph" w:styleId="4">
    <w:name w:val="heading 4"/>
    <w:basedOn w:val="a"/>
    <w:next w:val="a"/>
    <w:link w:val="40"/>
    <w:uiPriority w:val="99"/>
    <w:qFormat/>
    <w:rsid w:val="005A7F92"/>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121EA6"/>
    <w:pPr>
      <w:spacing w:after="160" w:line="240" w:lineRule="exact"/>
    </w:pPr>
    <w:rPr>
      <w:szCs w:val="20"/>
      <w:lang w:val="en-US"/>
    </w:rPr>
  </w:style>
  <w:style w:type="paragraph" w:styleId="a4">
    <w:name w:val="Balloon Text"/>
    <w:basedOn w:val="a"/>
    <w:link w:val="a5"/>
    <w:uiPriority w:val="99"/>
    <w:semiHidden/>
    <w:unhideWhenUsed/>
    <w:rsid w:val="00121EA6"/>
    <w:rPr>
      <w:rFonts w:ascii="Tahoma" w:hAnsi="Tahoma" w:cs="Tahoma"/>
      <w:sz w:val="16"/>
      <w:szCs w:val="16"/>
    </w:rPr>
  </w:style>
  <w:style w:type="character" w:customStyle="1" w:styleId="a5">
    <w:name w:val="Текст выноски Знак"/>
    <w:basedOn w:val="a0"/>
    <w:link w:val="a4"/>
    <w:uiPriority w:val="99"/>
    <w:semiHidden/>
    <w:rsid w:val="00121EA6"/>
    <w:rPr>
      <w:rFonts w:ascii="Tahoma" w:hAnsi="Tahoma" w:cs="Tahoma"/>
      <w:sz w:val="16"/>
      <w:szCs w:val="16"/>
    </w:rPr>
  </w:style>
  <w:style w:type="character" w:customStyle="1" w:styleId="40">
    <w:name w:val="Заголовок 4 Знак"/>
    <w:basedOn w:val="a0"/>
    <w:link w:val="4"/>
    <w:uiPriority w:val="99"/>
    <w:rsid w:val="005A7F92"/>
    <w:rPr>
      <w:rFonts w:ascii="TimBashk" w:eastAsia="Times New Roman" w:hAnsi="TimBashk" w:cs="TimBashk"/>
      <w:b/>
      <w:bCs/>
      <w:sz w:val="22"/>
      <w:lang w:eastAsia="ru-RU"/>
    </w:rPr>
  </w:style>
  <w:style w:type="character" w:customStyle="1" w:styleId="3">
    <w:name w:val="Основной текст с отступом 3 Знак"/>
    <w:link w:val="30"/>
    <w:uiPriority w:val="99"/>
    <w:locked/>
    <w:rsid w:val="005A7F92"/>
    <w:rPr>
      <w:sz w:val="16"/>
      <w:szCs w:val="16"/>
      <w:lang w:val="tt-RU" w:eastAsia="ru-RU"/>
    </w:rPr>
  </w:style>
  <w:style w:type="paragraph" w:styleId="30">
    <w:name w:val="Body Text Indent 3"/>
    <w:basedOn w:val="a"/>
    <w:link w:val="3"/>
    <w:uiPriority w:val="99"/>
    <w:rsid w:val="005A7F92"/>
    <w:pPr>
      <w:spacing w:after="120"/>
      <w:ind w:left="283"/>
    </w:pPr>
    <w:rPr>
      <w:rFonts w:eastAsiaTheme="minorHAnsi" w:cstheme="minorBidi"/>
      <w:sz w:val="16"/>
      <w:szCs w:val="16"/>
      <w:lang w:val="tt-RU"/>
    </w:rPr>
  </w:style>
  <w:style w:type="character" w:customStyle="1" w:styleId="31">
    <w:name w:val="Основной текст с отступом 3 Знак1"/>
    <w:basedOn w:val="a0"/>
    <w:uiPriority w:val="99"/>
    <w:semiHidden/>
    <w:rsid w:val="005A7F92"/>
    <w:rPr>
      <w:rFonts w:eastAsia="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92"/>
    <w:rPr>
      <w:rFonts w:eastAsia="Times New Roman" w:cs="Times New Roman"/>
      <w:sz w:val="24"/>
      <w:szCs w:val="24"/>
      <w:lang w:eastAsia="ru-RU"/>
    </w:rPr>
  </w:style>
  <w:style w:type="paragraph" w:styleId="4">
    <w:name w:val="heading 4"/>
    <w:basedOn w:val="a"/>
    <w:next w:val="a"/>
    <w:link w:val="40"/>
    <w:uiPriority w:val="99"/>
    <w:qFormat/>
    <w:rsid w:val="005A7F92"/>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121EA6"/>
    <w:pPr>
      <w:spacing w:after="160" w:line="240" w:lineRule="exact"/>
    </w:pPr>
    <w:rPr>
      <w:szCs w:val="20"/>
      <w:lang w:val="en-US"/>
    </w:rPr>
  </w:style>
  <w:style w:type="paragraph" w:styleId="a4">
    <w:name w:val="Balloon Text"/>
    <w:basedOn w:val="a"/>
    <w:link w:val="a5"/>
    <w:uiPriority w:val="99"/>
    <w:semiHidden/>
    <w:unhideWhenUsed/>
    <w:rsid w:val="00121EA6"/>
    <w:rPr>
      <w:rFonts w:ascii="Tahoma" w:hAnsi="Tahoma" w:cs="Tahoma"/>
      <w:sz w:val="16"/>
      <w:szCs w:val="16"/>
    </w:rPr>
  </w:style>
  <w:style w:type="character" w:customStyle="1" w:styleId="a5">
    <w:name w:val="Текст выноски Знак"/>
    <w:basedOn w:val="a0"/>
    <w:link w:val="a4"/>
    <w:uiPriority w:val="99"/>
    <w:semiHidden/>
    <w:rsid w:val="00121EA6"/>
    <w:rPr>
      <w:rFonts w:ascii="Tahoma" w:hAnsi="Tahoma" w:cs="Tahoma"/>
      <w:sz w:val="16"/>
      <w:szCs w:val="16"/>
    </w:rPr>
  </w:style>
  <w:style w:type="character" w:customStyle="1" w:styleId="40">
    <w:name w:val="Заголовок 4 Знак"/>
    <w:basedOn w:val="a0"/>
    <w:link w:val="4"/>
    <w:uiPriority w:val="99"/>
    <w:rsid w:val="005A7F92"/>
    <w:rPr>
      <w:rFonts w:ascii="TimBashk" w:eastAsia="Times New Roman" w:hAnsi="TimBashk" w:cs="TimBashk"/>
      <w:b/>
      <w:bCs/>
      <w:sz w:val="22"/>
      <w:lang w:eastAsia="ru-RU"/>
    </w:rPr>
  </w:style>
  <w:style w:type="character" w:customStyle="1" w:styleId="3">
    <w:name w:val="Основной текст с отступом 3 Знак"/>
    <w:link w:val="30"/>
    <w:uiPriority w:val="99"/>
    <w:locked/>
    <w:rsid w:val="005A7F92"/>
    <w:rPr>
      <w:sz w:val="16"/>
      <w:szCs w:val="16"/>
      <w:lang w:val="tt-RU" w:eastAsia="ru-RU"/>
    </w:rPr>
  </w:style>
  <w:style w:type="paragraph" w:styleId="30">
    <w:name w:val="Body Text Indent 3"/>
    <w:basedOn w:val="a"/>
    <w:link w:val="3"/>
    <w:uiPriority w:val="99"/>
    <w:rsid w:val="005A7F92"/>
    <w:pPr>
      <w:spacing w:after="120"/>
      <w:ind w:left="283"/>
    </w:pPr>
    <w:rPr>
      <w:rFonts w:eastAsiaTheme="minorHAnsi" w:cstheme="minorBidi"/>
      <w:sz w:val="16"/>
      <w:szCs w:val="16"/>
      <w:lang w:val="tt-RU"/>
    </w:rPr>
  </w:style>
  <w:style w:type="character" w:customStyle="1" w:styleId="31">
    <w:name w:val="Основной текст с отступом 3 Знак1"/>
    <w:basedOn w:val="a0"/>
    <w:uiPriority w:val="99"/>
    <w:semiHidden/>
    <w:rsid w:val="005A7F92"/>
    <w:rPr>
      <w:rFonts w:eastAsia="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2016-06-29T06:37:00Z</dcterms:created>
  <dcterms:modified xsi:type="dcterms:W3CDTF">2016-07-14T07:15:00Z</dcterms:modified>
</cp:coreProperties>
</file>