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158" w:type="dxa"/>
        <w:tblLayout w:type="fixed"/>
        <w:tblLook w:val="01E0" w:firstRow="1" w:lastRow="1" w:firstColumn="1" w:lastColumn="1" w:noHBand="0" w:noVBand="0"/>
      </w:tblPr>
      <w:tblGrid>
        <w:gridCol w:w="4175"/>
        <w:gridCol w:w="1782"/>
        <w:gridCol w:w="4241"/>
      </w:tblGrid>
      <w:tr w:rsidR="00AE4440" w:rsidRPr="00307F94" w:rsidTr="006F06B0">
        <w:trPr>
          <w:cantSplit/>
          <w:trHeight w:val="1419"/>
        </w:trPr>
        <w:tc>
          <w:tcPr>
            <w:tcW w:w="4175" w:type="dxa"/>
          </w:tcPr>
          <w:p w:rsidR="00AE4440" w:rsidRPr="00307F94" w:rsidRDefault="00AE4440" w:rsidP="006F06B0">
            <w:pPr>
              <w:jc w:val="center"/>
              <w:rPr>
                <w:rFonts w:ascii="TimBashk" w:hAnsi="TimBashk" w:cs="TimBashk"/>
                <w:b/>
                <w:bCs/>
                <w:sz w:val="20"/>
                <w:szCs w:val="20"/>
              </w:rPr>
            </w:pPr>
            <w:r w:rsidRPr="00307F94">
              <w:br w:type="page"/>
            </w:r>
            <w:r w:rsidRPr="00307F94">
              <w:br w:type="page"/>
            </w:r>
            <w:r w:rsidRPr="00307F94">
              <w:rPr>
                <w:rFonts w:ascii="TimBashk" w:hAnsi="TimBashk" w:cs="TimBashk"/>
                <w:b/>
                <w:bCs/>
                <w:sz w:val="20"/>
                <w:szCs w:val="20"/>
              </w:rPr>
              <w:t>БАШ</w:t>
            </w:r>
            <w:proofErr w:type="gramStart"/>
            <w:r w:rsidRPr="00307F94">
              <w:rPr>
                <w:rFonts w:ascii="TimBashk" w:hAnsi="TimBashk" w:cs="TimBashk"/>
                <w:b/>
                <w:bCs/>
                <w:sz w:val="20"/>
                <w:szCs w:val="20"/>
              </w:rPr>
              <w:t>?О</w:t>
            </w:r>
            <w:proofErr w:type="gramEnd"/>
            <w:r w:rsidRPr="00307F94">
              <w:rPr>
                <w:rFonts w:ascii="TimBashk" w:hAnsi="TimBashk" w:cs="TimBashk"/>
                <w:b/>
                <w:bCs/>
                <w:sz w:val="20"/>
                <w:szCs w:val="20"/>
              </w:rPr>
              <w:t>РТОСТАН  РЕСПУБЛИКА№Ы</w:t>
            </w:r>
          </w:p>
          <w:p w:rsidR="00AE4440" w:rsidRPr="00307F94" w:rsidRDefault="00AE4440" w:rsidP="006F06B0">
            <w:pPr>
              <w:jc w:val="center"/>
              <w:rPr>
                <w:rFonts w:ascii="TimBashk" w:hAnsi="TimBashk" w:cs="TimBashk"/>
                <w:b/>
                <w:bCs/>
                <w:sz w:val="20"/>
                <w:szCs w:val="20"/>
              </w:rPr>
            </w:pPr>
            <w:r w:rsidRPr="00307F94">
              <w:rPr>
                <w:rFonts w:ascii="TimBashk" w:hAnsi="TimBashk" w:cs="TimBashk"/>
                <w:b/>
                <w:bCs/>
                <w:sz w:val="20"/>
                <w:szCs w:val="20"/>
              </w:rPr>
              <w:t>М</w:t>
            </w:r>
            <w:proofErr w:type="gramStart"/>
            <w:r w:rsidRPr="00307F94">
              <w:rPr>
                <w:rFonts w:ascii="TimBashk" w:hAnsi="TimBashk" w:cs="TimBashk"/>
                <w:b/>
                <w:bCs/>
                <w:sz w:val="20"/>
                <w:szCs w:val="20"/>
              </w:rPr>
              <w:t>»С</w:t>
            </w:r>
            <w:proofErr w:type="gramEnd"/>
            <w:r w:rsidRPr="00307F94">
              <w:rPr>
                <w:rFonts w:ascii="TimBashk" w:hAnsi="TimBashk" w:cs="TimBashk"/>
                <w:b/>
                <w:bCs/>
                <w:sz w:val="20"/>
                <w:szCs w:val="20"/>
              </w:rPr>
              <w:t>ЕТЛЕ РАЙОНЫ</w:t>
            </w:r>
          </w:p>
          <w:p w:rsidR="00AE4440" w:rsidRPr="00307F94" w:rsidRDefault="00AE4440" w:rsidP="006F06B0">
            <w:pPr>
              <w:jc w:val="center"/>
              <w:rPr>
                <w:rFonts w:ascii="TimBashk" w:hAnsi="TimBashk" w:cs="TimBashk"/>
                <w:b/>
                <w:bCs/>
                <w:sz w:val="20"/>
                <w:szCs w:val="20"/>
              </w:rPr>
            </w:pPr>
            <w:r w:rsidRPr="00307F94">
              <w:rPr>
                <w:b/>
                <w:bCs/>
                <w:sz w:val="20"/>
                <w:szCs w:val="20"/>
              </w:rPr>
              <w:t>МУНИЦИПАЛЬ РАЙОНЫНЫ</w:t>
            </w:r>
            <w:r w:rsidRPr="00307F94">
              <w:rPr>
                <w:rFonts w:ascii="TimBashk" w:hAnsi="TimBashk" w:cs="TimBashk"/>
                <w:b/>
                <w:bCs/>
                <w:sz w:val="20"/>
                <w:szCs w:val="20"/>
              </w:rPr>
              <w:t>*</w:t>
            </w:r>
          </w:p>
          <w:p w:rsidR="00AE4440" w:rsidRPr="00307F94" w:rsidRDefault="00AE4440" w:rsidP="006F06B0">
            <w:pPr>
              <w:ind w:hanging="44"/>
              <w:jc w:val="center"/>
              <w:rPr>
                <w:rFonts w:ascii="TimBashk" w:hAnsi="TimBashk" w:cs="TimBashk"/>
                <w:b/>
                <w:bCs/>
                <w:sz w:val="20"/>
                <w:szCs w:val="20"/>
              </w:rPr>
            </w:pPr>
            <w:r w:rsidRPr="00307F94">
              <w:rPr>
                <w:b/>
                <w:bCs/>
                <w:sz w:val="20"/>
                <w:szCs w:val="20"/>
              </w:rPr>
              <w:t xml:space="preserve">ОЛЫ  АКА  </w:t>
            </w:r>
            <w:r w:rsidRPr="00307F94">
              <w:rPr>
                <w:rFonts w:ascii="TimBashk" w:hAnsi="TimBashk" w:cs="TimBashk"/>
                <w:b/>
                <w:bCs/>
                <w:sz w:val="20"/>
                <w:szCs w:val="20"/>
              </w:rPr>
              <w:t>АУЫЛ СОВЕТЫ</w:t>
            </w:r>
          </w:p>
          <w:p w:rsidR="00AE4440" w:rsidRPr="00307F94" w:rsidRDefault="00AE4440" w:rsidP="006F06B0">
            <w:pPr>
              <w:jc w:val="center"/>
              <w:rPr>
                <w:rFonts w:ascii="TimBashk" w:hAnsi="TimBashk" w:cs="TimBashk"/>
                <w:b/>
                <w:bCs/>
                <w:sz w:val="20"/>
                <w:szCs w:val="20"/>
              </w:rPr>
            </w:pPr>
            <w:r w:rsidRPr="00307F94">
              <w:rPr>
                <w:rFonts w:ascii="TimBashk" w:hAnsi="TimBashk" w:cs="TimBashk"/>
                <w:b/>
                <w:bCs/>
                <w:sz w:val="20"/>
                <w:szCs w:val="20"/>
              </w:rPr>
              <w:t>АУЫЛ БИ</w:t>
            </w:r>
            <w:proofErr w:type="gramStart"/>
            <w:r w:rsidRPr="00307F94">
              <w:rPr>
                <w:rFonts w:ascii="TimBashk" w:hAnsi="TimBashk" w:cs="TimBashk"/>
                <w:b/>
                <w:bCs/>
                <w:sz w:val="20"/>
                <w:szCs w:val="20"/>
              </w:rPr>
              <w:t>Л»</w:t>
            </w:r>
            <w:proofErr w:type="gramEnd"/>
            <w:r w:rsidRPr="00307F94">
              <w:rPr>
                <w:rFonts w:ascii="TimBashk" w:hAnsi="TimBashk" w:cs="TimBashk"/>
                <w:b/>
                <w:bCs/>
                <w:sz w:val="20"/>
                <w:szCs w:val="20"/>
              </w:rPr>
              <w:t>М»№Е</w:t>
            </w:r>
          </w:p>
          <w:p w:rsidR="00AE4440" w:rsidRPr="00307F94" w:rsidRDefault="00AE4440" w:rsidP="006F06B0">
            <w:pPr>
              <w:keepNext/>
              <w:jc w:val="center"/>
              <w:outlineLvl w:val="3"/>
              <w:rPr>
                <w:rFonts w:ascii="TimBashk" w:hAnsi="TimBashk" w:cs="TimBashk"/>
                <w:b/>
                <w:bCs/>
                <w:sz w:val="20"/>
                <w:szCs w:val="20"/>
              </w:rPr>
            </w:pPr>
            <w:proofErr w:type="gramStart"/>
            <w:r w:rsidRPr="00307F94">
              <w:rPr>
                <w:rFonts w:ascii="TimBashk" w:hAnsi="TimBashk" w:cs="TimBashk"/>
                <w:b/>
                <w:bCs/>
                <w:sz w:val="20"/>
                <w:szCs w:val="20"/>
              </w:rPr>
              <w:t>Х»</w:t>
            </w:r>
            <w:proofErr w:type="gramEnd"/>
            <w:r w:rsidRPr="00307F94">
              <w:rPr>
                <w:rFonts w:ascii="TimBashk" w:hAnsi="TimBashk" w:cs="TimBashk"/>
                <w:b/>
                <w:bCs/>
                <w:sz w:val="20"/>
                <w:szCs w:val="20"/>
              </w:rPr>
              <w:t>КИМИ»ТЕ</w:t>
            </w:r>
          </w:p>
        </w:tc>
        <w:tc>
          <w:tcPr>
            <w:tcW w:w="1782" w:type="dxa"/>
          </w:tcPr>
          <w:p w:rsidR="00AE4440" w:rsidRPr="00307F94" w:rsidRDefault="00AE4440" w:rsidP="006F06B0">
            <w:pPr>
              <w:jc w:val="center"/>
              <w:rPr>
                <w:rFonts w:ascii="Bash" w:hAnsi="Bash" w:cs="Bash"/>
                <w:sz w:val="22"/>
                <w:szCs w:val="22"/>
              </w:rPr>
            </w:pPr>
            <w:r>
              <w:rPr>
                <w:noProof/>
              </w:rPr>
              <w:drawing>
                <wp:inline distT="0" distB="0" distL="0" distR="0">
                  <wp:extent cx="800100" cy="1019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AE4440" w:rsidRPr="00307F94" w:rsidRDefault="00AE4440" w:rsidP="006F06B0">
            <w:pPr>
              <w:jc w:val="center"/>
              <w:rPr>
                <w:b/>
                <w:bCs/>
                <w:sz w:val="20"/>
                <w:szCs w:val="20"/>
              </w:rPr>
            </w:pPr>
            <w:r w:rsidRPr="00307F94">
              <w:rPr>
                <w:b/>
                <w:bCs/>
                <w:sz w:val="20"/>
                <w:szCs w:val="20"/>
              </w:rPr>
              <w:t>АДМИНИСТРАЦИЯ</w:t>
            </w:r>
          </w:p>
          <w:p w:rsidR="00AE4440" w:rsidRPr="00307F94" w:rsidRDefault="00AE4440" w:rsidP="006F06B0">
            <w:pPr>
              <w:jc w:val="center"/>
              <w:rPr>
                <w:b/>
                <w:bCs/>
                <w:sz w:val="20"/>
                <w:szCs w:val="20"/>
              </w:rPr>
            </w:pPr>
            <w:r w:rsidRPr="00307F94">
              <w:rPr>
                <w:b/>
                <w:bCs/>
                <w:sz w:val="20"/>
                <w:szCs w:val="20"/>
              </w:rPr>
              <w:t>СЕЛЬСКОГО ПОСЕЛЕНИЯ</w:t>
            </w:r>
          </w:p>
          <w:p w:rsidR="00AE4440" w:rsidRPr="00307F94" w:rsidRDefault="00AE4440" w:rsidP="006F06B0">
            <w:pPr>
              <w:jc w:val="center"/>
              <w:rPr>
                <w:b/>
                <w:bCs/>
                <w:sz w:val="20"/>
                <w:szCs w:val="20"/>
              </w:rPr>
            </w:pPr>
            <w:r w:rsidRPr="00307F94">
              <w:rPr>
                <w:b/>
                <w:bCs/>
                <w:sz w:val="20"/>
                <w:szCs w:val="20"/>
              </w:rPr>
              <w:t>БОЛЬШЕОКИНСКИЙ СЕЛЬСОВЕТ</w:t>
            </w:r>
          </w:p>
          <w:p w:rsidR="00AE4440" w:rsidRPr="00307F94" w:rsidRDefault="00AE4440" w:rsidP="006F06B0">
            <w:pPr>
              <w:jc w:val="center"/>
              <w:rPr>
                <w:b/>
                <w:bCs/>
                <w:sz w:val="20"/>
                <w:szCs w:val="20"/>
              </w:rPr>
            </w:pPr>
            <w:r w:rsidRPr="00307F94">
              <w:rPr>
                <w:b/>
                <w:bCs/>
                <w:sz w:val="20"/>
                <w:szCs w:val="20"/>
              </w:rPr>
              <w:t>МУНИЦИПАЛЬНОГО РАЙОНА</w:t>
            </w:r>
          </w:p>
          <w:p w:rsidR="00AE4440" w:rsidRPr="00307F94" w:rsidRDefault="00AE4440" w:rsidP="006F06B0">
            <w:pPr>
              <w:jc w:val="center"/>
              <w:rPr>
                <w:b/>
                <w:bCs/>
                <w:sz w:val="20"/>
                <w:szCs w:val="20"/>
              </w:rPr>
            </w:pPr>
            <w:r w:rsidRPr="00307F94">
              <w:rPr>
                <w:b/>
                <w:bCs/>
                <w:sz w:val="20"/>
                <w:szCs w:val="20"/>
              </w:rPr>
              <w:t>МЕЧЕТЛИНСКИЙ РАЙОН</w:t>
            </w:r>
          </w:p>
          <w:p w:rsidR="00AE4440" w:rsidRPr="00307F94" w:rsidRDefault="00AE4440" w:rsidP="006F06B0">
            <w:pPr>
              <w:jc w:val="center"/>
              <w:rPr>
                <w:sz w:val="20"/>
                <w:szCs w:val="20"/>
              </w:rPr>
            </w:pPr>
            <w:r w:rsidRPr="00307F94">
              <w:rPr>
                <w:b/>
                <w:bCs/>
                <w:sz w:val="20"/>
                <w:szCs w:val="20"/>
              </w:rPr>
              <w:t>РЕСПУБЛИКИ БАШКОРТОСТАН</w:t>
            </w:r>
          </w:p>
        </w:tc>
      </w:tr>
    </w:tbl>
    <w:p w:rsidR="00AE4440" w:rsidRPr="00307F94" w:rsidRDefault="00AE4440" w:rsidP="00AE4440">
      <w:pPr>
        <w:jc w:val="center"/>
        <w:rPr>
          <w:rFonts w:ascii="Bash" w:hAnsi="Bash" w:cs="Bash"/>
          <w:sz w:val="18"/>
          <w:szCs w:val="18"/>
          <w:lang w:val="tt-RU"/>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44449</wp:posOffset>
                </wp:positionV>
                <wp:extent cx="6629400" cy="0"/>
                <wp:effectExtent l="0" t="19050" r="1905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" strokeweight="4.5pt">
                <v:stroke linestyle="thinThick"/>
              </v:line>
            </w:pict>
          </mc:Fallback>
        </mc:AlternateContent>
      </w:r>
    </w:p>
    <w:p w:rsidR="00AE4440" w:rsidRPr="00307F94" w:rsidRDefault="00AE4440" w:rsidP="00AE4440">
      <w:pPr>
        <w:ind w:firstLine="180"/>
        <w:rPr>
          <w:b/>
          <w:bCs/>
          <w:sz w:val="28"/>
          <w:szCs w:val="28"/>
        </w:rPr>
      </w:pPr>
      <w:r w:rsidRPr="00307F94">
        <w:rPr>
          <w:rFonts w:ascii="TimBashk" w:hAnsi="TimBashk" w:cs="TimBashk"/>
          <w:b/>
          <w:bCs/>
          <w:sz w:val="28"/>
          <w:szCs w:val="28"/>
        </w:rPr>
        <w:t xml:space="preserve">                  ?</w:t>
      </w:r>
      <w:r w:rsidRPr="00307F94">
        <w:rPr>
          <w:b/>
          <w:bCs/>
          <w:sz w:val="28"/>
          <w:szCs w:val="28"/>
        </w:rPr>
        <w:t>АРАР                                                               ПОСТАНОВЛЕНИЕ</w:t>
      </w:r>
    </w:p>
    <w:p w:rsidR="00AE4440" w:rsidRPr="00307F94" w:rsidRDefault="00AE4440" w:rsidP="00AE4440">
      <w:pPr>
        <w:rPr>
          <w:b/>
          <w:bCs/>
          <w:sz w:val="16"/>
          <w:szCs w:val="16"/>
        </w:rPr>
      </w:pPr>
    </w:p>
    <w:p w:rsidR="00AE4440" w:rsidRPr="00307F94" w:rsidRDefault="00AE4440" w:rsidP="00AE4440">
      <w:pPr>
        <w:rPr>
          <w:b/>
          <w:bCs/>
          <w:sz w:val="28"/>
          <w:szCs w:val="28"/>
        </w:rPr>
      </w:pPr>
      <w:r w:rsidRPr="00307F94">
        <w:rPr>
          <w:b/>
          <w:bCs/>
          <w:sz w:val="28"/>
          <w:szCs w:val="28"/>
        </w:rPr>
        <w:t xml:space="preserve">           2</w:t>
      </w:r>
      <w:r>
        <w:rPr>
          <w:b/>
          <w:bCs/>
          <w:sz w:val="28"/>
          <w:szCs w:val="28"/>
        </w:rPr>
        <w:t>6</w:t>
      </w:r>
      <w:r w:rsidRPr="00307F94">
        <w:rPr>
          <w:b/>
          <w:bCs/>
          <w:sz w:val="28"/>
          <w:szCs w:val="28"/>
        </w:rPr>
        <w:t xml:space="preserve"> декабрь  2016 й.                      № 1</w:t>
      </w:r>
      <w:r>
        <w:rPr>
          <w:b/>
          <w:bCs/>
          <w:sz w:val="28"/>
          <w:szCs w:val="28"/>
        </w:rPr>
        <w:t>80</w:t>
      </w:r>
      <w:r w:rsidRPr="00307F94">
        <w:rPr>
          <w:b/>
          <w:bCs/>
          <w:sz w:val="28"/>
          <w:szCs w:val="28"/>
        </w:rPr>
        <w:t xml:space="preserve">                     2</w:t>
      </w:r>
      <w:r>
        <w:rPr>
          <w:b/>
          <w:bCs/>
          <w:sz w:val="28"/>
          <w:szCs w:val="28"/>
        </w:rPr>
        <w:t>6</w:t>
      </w:r>
      <w:r w:rsidRPr="00307F94">
        <w:rPr>
          <w:b/>
          <w:bCs/>
          <w:sz w:val="28"/>
          <w:szCs w:val="28"/>
        </w:rPr>
        <w:t xml:space="preserve">  декабря  2016 г.</w:t>
      </w:r>
    </w:p>
    <w:p w:rsidR="00AE4440" w:rsidRPr="00BF141E" w:rsidRDefault="00AE4440" w:rsidP="00AE4440">
      <w:pPr>
        <w:rPr>
          <w:sz w:val="28"/>
          <w:szCs w:val="28"/>
        </w:rPr>
      </w:pPr>
    </w:p>
    <w:p w:rsidR="00AE4440" w:rsidRPr="00A01898" w:rsidRDefault="00AE4440" w:rsidP="00AE4440">
      <w:pPr>
        <w:pStyle w:val="ConsPlusTitle"/>
        <w:widowControl/>
        <w:jc w:val="center"/>
        <w:rPr>
          <w:rFonts w:ascii="Times New Roman" w:hAnsi="Times New Roman" w:cs="Times New Roman"/>
          <w:sz w:val="28"/>
          <w:szCs w:val="28"/>
        </w:rPr>
      </w:pPr>
      <w:r w:rsidRPr="00A01898">
        <w:rPr>
          <w:rFonts w:ascii="Times New Roman" w:hAnsi="Times New Roman" w:cs="Times New Roman"/>
          <w:sz w:val="28"/>
          <w:szCs w:val="28"/>
        </w:rPr>
        <w:t xml:space="preserve">Об утверждении порядка осуществления администрацией </w:t>
      </w:r>
    </w:p>
    <w:p w:rsidR="00AE4440" w:rsidRPr="00A01898" w:rsidRDefault="00AE4440" w:rsidP="00AE4440">
      <w:pPr>
        <w:pStyle w:val="ConsPlusTitle"/>
        <w:widowControl/>
        <w:jc w:val="center"/>
        <w:rPr>
          <w:rFonts w:ascii="Times New Roman" w:hAnsi="Times New Roman" w:cs="Times New Roman"/>
          <w:sz w:val="28"/>
          <w:szCs w:val="28"/>
        </w:rPr>
      </w:pPr>
      <w:r w:rsidRPr="00A01898">
        <w:rPr>
          <w:rFonts w:ascii="Times New Roman" w:hAnsi="Times New Roman" w:cs="Times New Roman"/>
          <w:sz w:val="28"/>
          <w:szCs w:val="28"/>
        </w:rPr>
        <w:t xml:space="preserve">сельского поселения Большеокинский  сельсовет муниципального </w:t>
      </w:r>
    </w:p>
    <w:p w:rsidR="00AE4440" w:rsidRPr="00A01898" w:rsidRDefault="00AE4440" w:rsidP="00AE4440">
      <w:pPr>
        <w:pStyle w:val="ConsPlusTitle"/>
        <w:widowControl/>
        <w:jc w:val="center"/>
        <w:rPr>
          <w:rFonts w:ascii="Times New Roman" w:hAnsi="Times New Roman" w:cs="Times New Roman"/>
          <w:sz w:val="28"/>
          <w:szCs w:val="28"/>
        </w:rPr>
      </w:pPr>
      <w:r w:rsidRPr="00A01898">
        <w:rPr>
          <w:rFonts w:ascii="Times New Roman" w:hAnsi="Times New Roman" w:cs="Times New Roman"/>
          <w:sz w:val="28"/>
          <w:szCs w:val="28"/>
        </w:rPr>
        <w:t xml:space="preserve">района Мечетлинский район Республики Башкортостан </w:t>
      </w:r>
    </w:p>
    <w:p w:rsidR="00AE4440" w:rsidRPr="00A01898" w:rsidRDefault="00AE4440" w:rsidP="00AE4440">
      <w:pPr>
        <w:pStyle w:val="ConsPlusTitle"/>
        <w:widowControl/>
        <w:jc w:val="center"/>
        <w:rPr>
          <w:rFonts w:ascii="Times New Roman" w:hAnsi="Times New Roman" w:cs="Times New Roman"/>
          <w:sz w:val="28"/>
          <w:szCs w:val="28"/>
        </w:rPr>
      </w:pPr>
      <w:r w:rsidRPr="00A01898">
        <w:rPr>
          <w:rFonts w:ascii="Times New Roman" w:hAnsi="Times New Roman" w:cs="Times New Roman"/>
          <w:sz w:val="28"/>
          <w:szCs w:val="28"/>
        </w:rPr>
        <w:t xml:space="preserve"> бюджетных полномочий  главных администраторов доходов </w:t>
      </w:r>
    </w:p>
    <w:p w:rsidR="00AE4440" w:rsidRPr="00A01898" w:rsidRDefault="00AE4440" w:rsidP="00AE4440">
      <w:pPr>
        <w:pStyle w:val="ConsPlusTitle"/>
        <w:widowControl/>
        <w:jc w:val="center"/>
        <w:rPr>
          <w:rFonts w:ascii="Times New Roman" w:hAnsi="Times New Roman" w:cs="Times New Roman"/>
          <w:sz w:val="28"/>
          <w:szCs w:val="28"/>
        </w:rPr>
      </w:pPr>
      <w:r w:rsidRPr="00A01898">
        <w:rPr>
          <w:rFonts w:ascii="Times New Roman" w:hAnsi="Times New Roman" w:cs="Times New Roman"/>
          <w:sz w:val="28"/>
          <w:szCs w:val="28"/>
        </w:rPr>
        <w:t>бюджетов бюджетной системы Российской Федерации</w:t>
      </w:r>
    </w:p>
    <w:p w:rsidR="00AE4440" w:rsidRPr="00BF141E" w:rsidRDefault="00AE4440" w:rsidP="00AE4440">
      <w:pPr>
        <w:pStyle w:val="ConsPlusNormal"/>
        <w:widowControl/>
        <w:ind w:firstLine="0"/>
        <w:jc w:val="center"/>
        <w:rPr>
          <w:rFonts w:ascii="Times New Roman" w:hAnsi="Times New Roman" w:cs="Times New Roman"/>
          <w:sz w:val="28"/>
          <w:szCs w:val="28"/>
        </w:rPr>
      </w:pPr>
    </w:p>
    <w:p w:rsidR="00AE4440" w:rsidRPr="0066107A" w:rsidRDefault="00AE4440" w:rsidP="00AE4440">
      <w:pPr>
        <w:pStyle w:val="ConsPlusNormal"/>
        <w:widowControl/>
        <w:tabs>
          <w:tab w:val="left" w:pos="720"/>
        </w:tabs>
        <w:ind w:firstLine="709"/>
        <w:jc w:val="both"/>
        <w:rPr>
          <w:rFonts w:ascii="Times New Roman" w:hAnsi="Times New Roman" w:cs="Times New Roman"/>
          <w:sz w:val="28"/>
          <w:szCs w:val="28"/>
        </w:rPr>
      </w:pPr>
      <w:r w:rsidRPr="0066107A">
        <w:rPr>
          <w:rFonts w:ascii="Times New Roman" w:hAnsi="Times New Roman" w:cs="Times New Roman"/>
          <w:sz w:val="28"/>
          <w:szCs w:val="28"/>
        </w:rPr>
        <w:tab/>
        <w:t xml:space="preserve">В целях реализации положений статьи 160.1 Бюджетного кодекса Российской Федерации,  </w:t>
      </w:r>
      <w:proofErr w:type="gramStart"/>
      <w:r w:rsidRPr="0066107A">
        <w:rPr>
          <w:rFonts w:ascii="Times New Roman" w:hAnsi="Times New Roman" w:cs="Times New Roman"/>
          <w:sz w:val="28"/>
          <w:szCs w:val="28"/>
        </w:rPr>
        <w:t>п</w:t>
      </w:r>
      <w:proofErr w:type="gramEnd"/>
      <w:r w:rsidRPr="0066107A">
        <w:rPr>
          <w:rFonts w:ascii="Times New Roman" w:hAnsi="Times New Roman" w:cs="Times New Roman"/>
          <w:sz w:val="28"/>
          <w:szCs w:val="28"/>
        </w:rPr>
        <w:t xml:space="preserve"> о с т а н о в л я ю:</w:t>
      </w:r>
    </w:p>
    <w:p w:rsidR="00AE4440" w:rsidRDefault="00AE4440" w:rsidP="00AE4440">
      <w:pPr>
        <w:pStyle w:val="ConsPlusTitle"/>
        <w:widowControl/>
        <w:ind w:firstLine="709"/>
        <w:jc w:val="both"/>
        <w:rPr>
          <w:rFonts w:ascii="Times New Roman" w:hAnsi="Times New Roman" w:cs="Times New Roman"/>
          <w:b w:val="0"/>
          <w:sz w:val="28"/>
          <w:szCs w:val="28"/>
        </w:rPr>
      </w:pPr>
      <w:r w:rsidRPr="0066107A">
        <w:rPr>
          <w:rFonts w:ascii="Times New Roman" w:hAnsi="Times New Roman" w:cs="Times New Roman"/>
          <w:b w:val="0"/>
          <w:sz w:val="28"/>
          <w:szCs w:val="28"/>
        </w:rPr>
        <w:t xml:space="preserve">1. </w:t>
      </w:r>
      <w:r w:rsidRPr="001102A5">
        <w:rPr>
          <w:rFonts w:ascii="Times New Roman" w:hAnsi="Times New Roman" w:cs="Times New Roman"/>
          <w:b w:val="0"/>
          <w:sz w:val="28"/>
          <w:szCs w:val="28"/>
        </w:rPr>
        <w:t xml:space="preserve">Наделить полномочиями главных </w:t>
      </w:r>
      <w:proofErr w:type="gramStart"/>
      <w:r w:rsidRPr="001102A5">
        <w:rPr>
          <w:rFonts w:ascii="Times New Roman" w:hAnsi="Times New Roman" w:cs="Times New Roman"/>
          <w:b w:val="0"/>
          <w:sz w:val="28"/>
          <w:szCs w:val="28"/>
        </w:rPr>
        <w:t>администраторов доходов бюджетов бюджетной системы Российской Федерации</w:t>
      </w:r>
      <w:proofErr w:type="gramEnd"/>
      <w:r w:rsidRPr="001102A5">
        <w:rPr>
          <w:rFonts w:ascii="Times New Roman" w:hAnsi="Times New Roman" w:cs="Times New Roman"/>
          <w:b w:val="0"/>
          <w:sz w:val="28"/>
          <w:szCs w:val="28"/>
        </w:rPr>
        <w:t xml:space="preserve"> Администрацию сельского поселения </w:t>
      </w:r>
      <w:r>
        <w:rPr>
          <w:rFonts w:ascii="Times New Roman" w:hAnsi="Times New Roman" w:cs="Times New Roman"/>
          <w:b w:val="0"/>
          <w:sz w:val="28"/>
          <w:szCs w:val="28"/>
        </w:rPr>
        <w:t>Большеокинский</w:t>
      </w:r>
      <w:r w:rsidRPr="001102A5">
        <w:rPr>
          <w:rFonts w:ascii="Times New Roman" w:hAnsi="Times New Roman" w:cs="Times New Roman"/>
          <w:b w:val="0"/>
          <w:sz w:val="28"/>
          <w:szCs w:val="28"/>
        </w:rPr>
        <w:t xml:space="preserve"> сельсовет муниципального района Мечетлинский район Республики Башкортостан, утвердить перечень кодов подвидов доходов по видам доходов, главными администраторами которых являются органы местного самоуправления сельского поселения </w:t>
      </w:r>
      <w:r>
        <w:rPr>
          <w:rFonts w:ascii="Times New Roman" w:hAnsi="Times New Roman" w:cs="Times New Roman"/>
          <w:b w:val="0"/>
          <w:sz w:val="28"/>
          <w:szCs w:val="28"/>
        </w:rPr>
        <w:t xml:space="preserve">Большеокинский </w:t>
      </w:r>
      <w:r w:rsidRPr="001102A5">
        <w:rPr>
          <w:rFonts w:ascii="Times New Roman" w:hAnsi="Times New Roman" w:cs="Times New Roman"/>
          <w:b w:val="0"/>
          <w:sz w:val="28"/>
          <w:szCs w:val="28"/>
        </w:rPr>
        <w:t>сельсовет муниципального района Мечетлинский район (Приложение № 1)</w:t>
      </w:r>
      <w:r>
        <w:rPr>
          <w:rFonts w:ascii="Times New Roman" w:hAnsi="Times New Roman" w:cs="Times New Roman"/>
          <w:b w:val="0"/>
          <w:sz w:val="28"/>
          <w:szCs w:val="28"/>
        </w:rPr>
        <w:t>.</w:t>
      </w:r>
      <w:r w:rsidRPr="001102A5">
        <w:rPr>
          <w:rFonts w:ascii="Times New Roman" w:hAnsi="Times New Roman" w:cs="Times New Roman"/>
          <w:b w:val="0"/>
          <w:sz w:val="28"/>
          <w:szCs w:val="28"/>
        </w:rPr>
        <w:t xml:space="preserve">  </w:t>
      </w:r>
    </w:p>
    <w:p w:rsidR="00AE4440" w:rsidRPr="0066107A" w:rsidRDefault="00AE4440" w:rsidP="00AE444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66107A">
        <w:rPr>
          <w:rFonts w:ascii="Times New Roman" w:hAnsi="Times New Roman" w:cs="Times New Roman"/>
          <w:b w:val="0"/>
          <w:sz w:val="28"/>
          <w:szCs w:val="28"/>
        </w:rPr>
        <w:t xml:space="preserve">. </w:t>
      </w:r>
      <w:proofErr w:type="gramStart"/>
      <w:r w:rsidRPr="0066107A">
        <w:rPr>
          <w:rFonts w:ascii="Times New Roman" w:hAnsi="Times New Roman" w:cs="Times New Roman"/>
          <w:b w:val="0"/>
          <w:sz w:val="28"/>
          <w:szCs w:val="28"/>
        </w:rPr>
        <w:t>Признать утратившим силу  постановление  главы Администрации сельского поселения Большеокинский сельсовет муниципального района Мечетлинский район Республики Башкортостан № 48  от  15 июня 2015 года  «Об утверждении порядка осуществления администрацией сельского поселения Большеокинский  сельсовет муниципального  района Мечетлинский район Республики Башкортостан  бюджетных полномочий  главных администраторов доходов  бюджетов бюджетной системы Российской Федерации (с внесенными изменениями и дополнениями).</w:t>
      </w:r>
      <w:proofErr w:type="gramEnd"/>
    </w:p>
    <w:p w:rsidR="00AE4440" w:rsidRDefault="00AE4440" w:rsidP="00AE4440">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107A">
        <w:rPr>
          <w:rFonts w:ascii="Times New Roman" w:hAnsi="Times New Roman" w:cs="Times New Roman"/>
          <w:sz w:val="28"/>
          <w:szCs w:val="28"/>
        </w:rPr>
        <w:t>Настоящее постановление обнародовать путем размещения его текста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w:t>
      </w:r>
    </w:p>
    <w:p w:rsidR="00AE4440" w:rsidRPr="0066107A" w:rsidRDefault="00AE4440" w:rsidP="00AE4440">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4</w:t>
      </w:r>
      <w:r w:rsidRPr="0066107A">
        <w:rPr>
          <w:rFonts w:ascii="Times New Roman" w:hAnsi="Times New Roman" w:cs="Times New Roman"/>
          <w:sz w:val="28"/>
          <w:szCs w:val="28"/>
        </w:rPr>
        <w:t xml:space="preserve">. </w:t>
      </w:r>
      <w:proofErr w:type="gramStart"/>
      <w:r w:rsidRPr="0066107A">
        <w:rPr>
          <w:rFonts w:ascii="Times New Roman" w:hAnsi="Times New Roman" w:cs="Times New Roman"/>
          <w:sz w:val="28"/>
          <w:szCs w:val="28"/>
        </w:rPr>
        <w:t>Контроль за</w:t>
      </w:r>
      <w:proofErr w:type="gramEnd"/>
      <w:r w:rsidRPr="0066107A">
        <w:rPr>
          <w:rFonts w:ascii="Times New Roman" w:hAnsi="Times New Roman" w:cs="Times New Roman"/>
          <w:sz w:val="28"/>
          <w:szCs w:val="28"/>
        </w:rPr>
        <w:t xml:space="preserve"> исполнением настоящего постановления оставляю за собой.</w:t>
      </w:r>
    </w:p>
    <w:p w:rsidR="00AE4440" w:rsidRPr="0066107A" w:rsidRDefault="00AE4440" w:rsidP="00AE444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66107A">
        <w:rPr>
          <w:rFonts w:ascii="Times New Roman" w:hAnsi="Times New Roman" w:cs="Times New Roman"/>
          <w:b w:val="0"/>
          <w:sz w:val="28"/>
          <w:szCs w:val="28"/>
        </w:rPr>
        <w:t>. Настоящее постановление вступает в силу с 1 января  2017 года.</w:t>
      </w:r>
    </w:p>
    <w:p w:rsidR="00AE4440" w:rsidRDefault="00AE4440" w:rsidP="00AE4440">
      <w:pPr>
        <w:rPr>
          <w:sz w:val="28"/>
          <w:szCs w:val="28"/>
        </w:rPr>
      </w:pPr>
    </w:p>
    <w:p w:rsidR="00AE4440" w:rsidRDefault="00AE4440" w:rsidP="00AE4440">
      <w:pPr>
        <w:rPr>
          <w:sz w:val="28"/>
          <w:szCs w:val="28"/>
        </w:rPr>
      </w:pPr>
      <w:r>
        <w:rPr>
          <w:sz w:val="28"/>
          <w:szCs w:val="28"/>
        </w:rPr>
        <w:t xml:space="preserve">Глава сельского поселения                     </w:t>
      </w:r>
      <w:r w:rsidRPr="00E40CAD">
        <w:rPr>
          <w:sz w:val="28"/>
          <w:szCs w:val="28"/>
        </w:rPr>
        <w:t xml:space="preserve">               </w:t>
      </w:r>
      <w:r>
        <w:rPr>
          <w:sz w:val="28"/>
          <w:szCs w:val="28"/>
        </w:rPr>
        <w:t xml:space="preserve">             </w:t>
      </w:r>
      <w:r w:rsidRPr="00E40CAD">
        <w:rPr>
          <w:sz w:val="28"/>
          <w:szCs w:val="28"/>
        </w:rPr>
        <w:t xml:space="preserve">               В.И. </w:t>
      </w:r>
      <w:proofErr w:type="spellStart"/>
      <w:r w:rsidRPr="00E40CAD">
        <w:rPr>
          <w:sz w:val="28"/>
          <w:szCs w:val="28"/>
        </w:rPr>
        <w:t>Шагибитдинов</w:t>
      </w:r>
      <w:proofErr w:type="spellEnd"/>
    </w:p>
    <w:p w:rsidR="00AE4440" w:rsidRDefault="00AE4440" w:rsidP="00AE4440">
      <w:pPr>
        <w:rPr>
          <w:sz w:val="28"/>
          <w:szCs w:val="28"/>
        </w:rPr>
      </w:pPr>
    </w:p>
    <w:p w:rsidR="00AE4440" w:rsidRDefault="00AE4440" w:rsidP="00AE4440">
      <w:pPr>
        <w:rPr>
          <w:sz w:val="28"/>
          <w:szCs w:val="28"/>
        </w:rPr>
      </w:pPr>
    </w:p>
    <w:p w:rsidR="00AE4440" w:rsidRDefault="00AE4440" w:rsidP="00AE4440">
      <w:pPr>
        <w:rPr>
          <w:sz w:val="28"/>
          <w:szCs w:val="28"/>
        </w:rPr>
      </w:pPr>
    </w:p>
    <w:p w:rsidR="00AE4440" w:rsidRDefault="00AE4440" w:rsidP="00AE4440">
      <w:pPr>
        <w:rPr>
          <w:sz w:val="28"/>
          <w:szCs w:val="28"/>
        </w:rPr>
      </w:pPr>
    </w:p>
    <w:p w:rsidR="00AE4440" w:rsidRDefault="00AE4440" w:rsidP="00AE4440">
      <w:pPr>
        <w:rPr>
          <w:sz w:val="28"/>
          <w:szCs w:val="28"/>
        </w:rPr>
      </w:pPr>
    </w:p>
    <w:p w:rsidR="00AE4440" w:rsidRDefault="00AE4440" w:rsidP="00AE4440">
      <w:pPr>
        <w:rPr>
          <w:sz w:val="28"/>
          <w:szCs w:val="28"/>
        </w:rPr>
      </w:pPr>
    </w:p>
    <w:p w:rsidR="00AE4440" w:rsidRDefault="00AE4440" w:rsidP="00AE4440">
      <w:pPr>
        <w:ind w:left="6096"/>
      </w:pPr>
      <w:r w:rsidRPr="00495322">
        <w:lastRenderedPageBreak/>
        <w:t xml:space="preserve">Приложение </w:t>
      </w:r>
      <w:r>
        <w:t xml:space="preserve">№ 1 </w:t>
      </w:r>
    </w:p>
    <w:p w:rsidR="00AE4440" w:rsidRPr="008B7F9C" w:rsidRDefault="00AE4440" w:rsidP="00AE4440">
      <w:pPr>
        <w:autoSpaceDE w:val="0"/>
        <w:autoSpaceDN w:val="0"/>
        <w:adjustRightInd w:val="0"/>
        <w:ind w:left="6096"/>
        <w:rPr>
          <w:sz w:val="26"/>
          <w:szCs w:val="26"/>
        </w:rPr>
      </w:pPr>
      <w:r w:rsidRPr="00495322">
        <w:t>к Постановлению Администрации сельского поселения</w:t>
      </w:r>
      <w:r>
        <w:t xml:space="preserve"> Большеокинский</w:t>
      </w:r>
      <w:r w:rsidRPr="00495322">
        <w:t xml:space="preserve"> сельсовет</w:t>
      </w:r>
      <w:r>
        <w:t xml:space="preserve"> м</w:t>
      </w:r>
      <w:r w:rsidRPr="00495322">
        <w:t>уни</w:t>
      </w:r>
      <w:r>
        <w:t>ципального района Мечетлинский</w:t>
      </w:r>
      <w:r w:rsidRPr="00495322">
        <w:t xml:space="preserve"> район Республики Башкортостан</w:t>
      </w:r>
      <w:r>
        <w:t xml:space="preserve">  № 180 от 26.12.2016 г.</w:t>
      </w:r>
    </w:p>
    <w:p w:rsidR="00AE4440" w:rsidRPr="00A313EC" w:rsidRDefault="00AE4440" w:rsidP="00AE4440">
      <w:pPr>
        <w:autoSpaceDE w:val="0"/>
        <w:autoSpaceDN w:val="0"/>
        <w:adjustRightInd w:val="0"/>
        <w:ind w:firstLine="708"/>
        <w:jc w:val="center"/>
        <w:rPr>
          <w:b/>
          <w:sz w:val="28"/>
          <w:szCs w:val="28"/>
        </w:rPr>
      </w:pPr>
    </w:p>
    <w:p w:rsidR="00AE4440" w:rsidRPr="008B7F9C" w:rsidRDefault="00AE4440" w:rsidP="00AE4440">
      <w:pPr>
        <w:autoSpaceDE w:val="0"/>
        <w:autoSpaceDN w:val="0"/>
        <w:adjustRightInd w:val="0"/>
        <w:ind w:firstLine="708"/>
        <w:jc w:val="center"/>
        <w:rPr>
          <w:b/>
          <w:sz w:val="28"/>
          <w:szCs w:val="28"/>
        </w:rPr>
      </w:pPr>
      <w:r w:rsidRPr="008B7F9C">
        <w:rPr>
          <w:sz w:val="28"/>
          <w:szCs w:val="28"/>
        </w:rPr>
        <w:t xml:space="preserve"> </w:t>
      </w:r>
      <w:r w:rsidRPr="008B7F9C">
        <w:rPr>
          <w:b/>
          <w:sz w:val="28"/>
          <w:szCs w:val="28"/>
        </w:rPr>
        <w:t>Перечень</w:t>
      </w:r>
    </w:p>
    <w:p w:rsidR="00AE4440" w:rsidRPr="008B7F9C" w:rsidRDefault="00AE4440" w:rsidP="00AE4440">
      <w:pPr>
        <w:autoSpaceDE w:val="0"/>
        <w:autoSpaceDN w:val="0"/>
        <w:adjustRightInd w:val="0"/>
        <w:ind w:firstLine="708"/>
        <w:jc w:val="center"/>
        <w:rPr>
          <w:b/>
          <w:sz w:val="28"/>
          <w:szCs w:val="28"/>
        </w:rPr>
      </w:pPr>
      <w:r w:rsidRPr="008B7F9C">
        <w:rPr>
          <w:b/>
          <w:sz w:val="28"/>
          <w:szCs w:val="28"/>
        </w:rPr>
        <w:t xml:space="preserve">кодов подвидов доходов по видам доходов, </w:t>
      </w:r>
      <w:proofErr w:type="gramStart"/>
      <w:r w:rsidRPr="008B7F9C">
        <w:rPr>
          <w:b/>
          <w:sz w:val="28"/>
          <w:szCs w:val="28"/>
        </w:rPr>
        <w:t>главными</w:t>
      </w:r>
      <w:proofErr w:type="gramEnd"/>
    </w:p>
    <w:p w:rsidR="00AE4440" w:rsidRPr="008B7F9C" w:rsidRDefault="00AE4440" w:rsidP="00AE4440">
      <w:pPr>
        <w:autoSpaceDE w:val="0"/>
        <w:autoSpaceDN w:val="0"/>
        <w:adjustRightInd w:val="0"/>
        <w:ind w:left="708" w:firstLine="708"/>
        <w:jc w:val="center"/>
        <w:rPr>
          <w:b/>
          <w:sz w:val="28"/>
          <w:szCs w:val="28"/>
        </w:rPr>
      </w:pPr>
      <w:proofErr w:type="gramStart"/>
      <w:r w:rsidRPr="008B7F9C">
        <w:rPr>
          <w:b/>
          <w:sz w:val="28"/>
          <w:szCs w:val="28"/>
        </w:rPr>
        <w:t>администраторами</w:t>
      </w:r>
      <w:proofErr w:type="gramEnd"/>
      <w:r w:rsidRPr="008B7F9C">
        <w:rPr>
          <w:b/>
          <w:sz w:val="28"/>
          <w:szCs w:val="28"/>
        </w:rPr>
        <w:t xml:space="preserve"> которых являются органы местного самоуправления сельского поселения Большеокинский сельсовет муниципального района  Мечетлинский район Республики Башкортостан</w:t>
      </w:r>
    </w:p>
    <w:p w:rsidR="00AE4440" w:rsidRPr="008B7F9C" w:rsidRDefault="00AE4440" w:rsidP="00AE4440">
      <w:pPr>
        <w:autoSpaceDE w:val="0"/>
        <w:autoSpaceDN w:val="0"/>
        <w:adjustRightInd w:val="0"/>
        <w:ind w:firstLine="708"/>
        <w:jc w:val="center"/>
        <w:rPr>
          <w:sz w:val="28"/>
          <w:szCs w:val="28"/>
        </w:rPr>
      </w:pPr>
    </w:p>
    <w:p w:rsidR="00AE4440" w:rsidRPr="008B7F9C" w:rsidRDefault="00AE4440" w:rsidP="00AE4440">
      <w:pPr>
        <w:autoSpaceDE w:val="0"/>
        <w:autoSpaceDN w:val="0"/>
        <w:adjustRightInd w:val="0"/>
        <w:ind w:firstLine="708"/>
        <w:jc w:val="both"/>
        <w:rPr>
          <w:sz w:val="28"/>
          <w:szCs w:val="28"/>
        </w:rPr>
      </w:pPr>
      <w:r w:rsidRPr="008B7F9C">
        <w:rPr>
          <w:sz w:val="28"/>
          <w:szCs w:val="28"/>
        </w:rPr>
        <w:t xml:space="preserve"> 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четвертого знаков </w:t>
      </w:r>
      <w:proofErr w:type="gramStart"/>
      <w:r w:rsidRPr="008B7F9C">
        <w:rPr>
          <w:sz w:val="28"/>
          <w:szCs w:val="28"/>
        </w:rPr>
        <w:t>подвида доходов классификации доходов бюджетов</w:t>
      </w:r>
      <w:proofErr w:type="gramEnd"/>
      <w:r w:rsidRPr="008B7F9C">
        <w:rPr>
          <w:sz w:val="28"/>
          <w:szCs w:val="28"/>
        </w:rPr>
        <w:t xml:space="preserve"> по видам доходов:</w:t>
      </w:r>
    </w:p>
    <w:p w:rsidR="00AE4440" w:rsidRPr="008B7F9C" w:rsidRDefault="00AE4440" w:rsidP="00AE4440">
      <w:pPr>
        <w:autoSpaceDE w:val="0"/>
        <w:autoSpaceDN w:val="0"/>
        <w:adjustRightInd w:val="0"/>
        <w:ind w:firstLine="708"/>
        <w:jc w:val="both"/>
        <w:rPr>
          <w:sz w:val="28"/>
          <w:szCs w:val="28"/>
        </w:rPr>
      </w:pPr>
    </w:p>
    <w:p w:rsidR="00AE4440" w:rsidRPr="008B7F9C" w:rsidRDefault="00AE4440" w:rsidP="00AE4440">
      <w:pPr>
        <w:pStyle w:val="ConsPlusNonformat"/>
        <w:widowControl/>
        <w:jc w:val="both"/>
        <w:rPr>
          <w:rFonts w:ascii="Times New Roman" w:hAnsi="Times New Roman" w:cs="Times New Roman"/>
          <w:sz w:val="28"/>
          <w:szCs w:val="28"/>
        </w:rPr>
      </w:pPr>
      <w:r w:rsidRPr="008B7F9C">
        <w:rPr>
          <w:rFonts w:ascii="Times New Roman" w:hAnsi="Times New Roman" w:cs="Times New Roman"/>
          <w:b/>
          <w:sz w:val="28"/>
          <w:szCs w:val="28"/>
        </w:rPr>
        <w:t xml:space="preserve">          </w:t>
      </w:r>
      <w:r w:rsidRPr="008B7F9C">
        <w:rPr>
          <w:rFonts w:ascii="Times New Roman" w:hAnsi="Times New Roman" w:cs="Times New Roman"/>
          <w:sz w:val="28"/>
          <w:szCs w:val="28"/>
        </w:rPr>
        <w:t xml:space="preserve">000   </w:t>
      </w:r>
      <w:r w:rsidRPr="008B7F9C">
        <w:rPr>
          <w:rFonts w:ascii="Times New Roman" w:hAnsi="Times New Roman" w:cs="Times New Roman"/>
          <w:color w:val="000000"/>
          <w:sz w:val="28"/>
          <w:szCs w:val="28"/>
        </w:rPr>
        <w:t xml:space="preserve">2 02 29999 10 </w:t>
      </w:r>
      <w:r w:rsidRPr="008B7F9C">
        <w:rPr>
          <w:rFonts w:ascii="Times New Roman" w:hAnsi="Times New Roman" w:cs="Times New Roman"/>
          <w:sz w:val="28"/>
          <w:szCs w:val="28"/>
        </w:rPr>
        <w:t>0000 151  «Прочие субсидии бюджетам поселений» установить следующую структуру кода подвида доходов:</w:t>
      </w:r>
    </w:p>
    <w:p w:rsidR="00AE4440" w:rsidRPr="008B7F9C" w:rsidRDefault="00AE4440" w:rsidP="00AE4440">
      <w:pPr>
        <w:pStyle w:val="ConsPlusNonformat"/>
        <w:widowControl/>
        <w:jc w:val="both"/>
        <w:rPr>
          <w:rFonts w:ascii="Times New Roman" w:hAnsi="Times New Roman" w:cs="Times New Roman"/>
          <w:sz w:val="28"/>
          <w:szCs w:val="28"/>
        </w:rPr>
      </w:pPr>
    </w:p>
    <w:tbl>
      <w:tblPr>
        <w:tblW w:w="9375" w:type="dxa"/>
        <w:tblInd w:w="93" w:type="dxa"/>
        <w:tblLook w:val="04A0" w:firstRow="1" w:lastRow="0" w:firstColumn="1" w:lastColumn="0" w:noHBand="0" w:noVBand="1"/>
      </w:tblPr>
      <w:tblGrid>
        <w:gridCol w:w="1635"/>
        <w:gridCol w:w="7740"/>
      </w:tblGrid>
      <w:tr w:rsidR="00AE4440" w:rsidRPr="008B7F9C" w:rsidTr="006F06B0">
        <w:trPr>
          <w:trHeight w:val="513"/>
        </w:trPr>
        <w:tc>
          <w:tcPr>
            <w:tcW w:w="1635" w:type="dxa"/>
            <w:tcBorders>
              <w:top w:val="single" w:sz="4" w:space="0" w:color="auto"/>
              <w:left w:val="single" w:sz="4" w:space="0" w:color="auto"/>
              <w:bottom w:val="single" w:sz="4" w:space="0" w:color="auto"/>
              <w:right w:val="single" w:sz="4" w:space="0" w:color="auto"/>
            </w:tcBorders>
            <w:noWrap/>
            <w:vAlign w:val="center"/>
          </w:tcPr>
          <w:p w:rsidR="00AE4440" w:rsidRPr="008B7F9C" w:rsidRDefault="00AE4440" w:rsidP="006F06B0">
            <w:pPr>
              <w:rPr>
                <w:color w:val="000000"/>
                <w:sz w:val="28"/>
                <w:szCs w:val="28"/>
              </w:rPr>
            </w:pPr>
            <w:r w:rsidRPr="008B7F9C">
              <w:rPr>
                <w:color w:val="000000"/>
                <w:sz w:val="28"/>
                <w:szCs w:val="28"/>
              </w:rPr>
              <w:t>7101 151</w:t>
            </w:r>
          </w:p>
        </w:tc>
        <w:tc>
          <w:tcPr>
            <w:tcW w:w="7740" w:type="dxa"/>
            <w:tcBorders>
              <w:top w:val="single" w:sz="4" w:space="0" w:color="auto"/>
              <w:left w:val="single" w:sz="4" w:space="0" w:color="auto"/>
              <w:bottom w:val="single" w:sz="4" w:space="0" w:color="auto"/>
              <w:right w:val="single" w:sz="4" w:space="0" w:color="auto"/>
            </w:tcBorders>
            <w:vAlign w:val="center"/>
          </w:tcPr>
          <w:p w:rsidR="00AE4440" w:rsidRPr="008B7F9C" w:rsidRDefault="00AE4440" w:rsidP="006F06B0">
            <w:pPr>
              <w:rPr>
                <w:color w:val="000000"/>
                <w:sz w:val="28"/>
                <w:szCs w:val="28"/>
              </w:rPr>
            </w:pPr>
            <w:r w:rsidRPr="008B7F9C">
              <w:rPr>
                <w:color w:val="000000"/>
                <w:sz w:val="28"/>
                <w:szCs w:val="28"/>
              </w:rPr>
              <w:t>на софинансирование расходных обязательств</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rPr>
                <w:color w:val="000000"/>
                <w:sz w:val="28"/>
                <w:szCs w:val="28"/>
              </w:rPr>
            </w:pPr>
            <w:r w:rsidRPr="008B7F9C">
              <w:rPr>
                <w:color w:val="000000"/>
                <w:sz w:val="28"/>
                <w:szCs w:val="28"/>
              </w:rPr>
              <w:t>7104 151</w:t>
            </w:r>
          </w:p>
        </w:tc>
        <w:tc>
          <w:tcPr>
            <w:tcW w:w="7740" w:type="dxa"/>
            <w:tcBorders>
              <w:top w:val="single" w:sz="4" w:space="0" w:color="auto"/>
              <w:left w:val="single" w:sz="4" w:space="0" w:color="auto"/>
              <w:bottom w:val="single" w:sz="4" w:space="0" w:color="auto"/>
              <w:right w:val="single" w:sz="4" w:space="0" w:color="auto"/>
            </w:tcBorders>
            <w:vAlign w:val="center"/>
            <w:hideMark/>
          </w:tcPr>
          <w:p w:rsidR="00AE4440" w:rsidRPr="008B7F9C" w:rsidRDefault="00AE4440" w:rsidP="006F06B0">
            <w:pPr>
              <w:rPr>
                <w:color w:val="000000"/>
                <w:sz w:val="28"/>
                <w:szCs w:val="28"/>
              </w:rPr>
            </w:pPr>
            <w:r w:rsidRPr="008B7F9C">
              <w:rPr>
                <w:color w:val="000000"/>
                <w:sz w:val="28"/>
                <w:szCs w:val="28"/>
              </w:rPr>
              <w:t>на реализацию республиканской программы капитального ремонта общего имущества в многоквартирных домах</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rPr>
                <w:color w:val="000000"/>
                <w:sz w:val="28"/>
                <w:szCs w:val="28"/>
              </w:rPr>
            </w:pPr>
            <w:r w:rsidRPr="008B7F9C">
              <w:rPr>
                <w:color w:val="000000"/>
                <w:sz w:val="28"/>
                <w:szCs w:val="28"/>
              </w:rPr>
              <w:t>7105 151</w:t>
            </w:r>
          </w:p>
        </w:tc>
        <w:tc>
          <w:tcPr>
            <w:tcW w:w="7740" w:type="dxa"/>
            <w:tcBorders>
              <w:top w:val="single" w:sz="4" w:space="0" w:color="auto"/>
              <w:left w:val="single" w:sz="4" w:space="0" w:color="auto"/>
              <w:bottom w:val="single" w:sz="4" w:space="0" w:color="auto"/>
              <w:right w:val="single" w:sz="4" w:space="0" w:color="auto"/>
            </w:tcBorders>
            <w:vAlign w:val="center"/>
            <w:hideMark/>
          </w:tcPr>
          <w:p w:rsidR="00AE4440" w:rsidRPr="008B7F9C" w:rsidRDefault="00AE4440" w:rsidP="006F06B0">
            <w:pPr>
              <w:rPr>
                <w:color w:val="000000"/>
                <w:sz w:val="28"/>
                <w:szCs w:val="28"/>
              </w:rPr>
            </w:pPr>
            <w:r w:rsidRPr="008B7F9C">
              <w:rPr>
                <w:sz w:val="28"/>
                <w:szCs w:val="28"/>
              </w:rPr>
              <w:t>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rPr>
                <w:color w:val="000000"/>
                <w:sz w:val="28"/>
                <w:szCs w:val="28"/>
              </w:rPr>
            </w:pPr>
            <w:r w:rsidRPr="008B7F9C">
              <w:rPr>
                <w:color w:val="000000"/>
                <w:sz w:val="28"/>
                <w:szCs w:val="28"/>
              </w:rPr>
              <w:t>7111 151</w:t>
            </w:r>
          </w:p>
        </w:tc>
        <w:tc>
          <w:tcPr>
            <w:tcW w:w="7740" w:type="dxa"/>
            <w:tcBorders>
              <w:top w:val="single" w:sz="4" w:space="0" w:color="auto"/>
              <w:left w:val="single" w:sz="4" w:space="0" w:color="auto"/>
              <w:bottom w:val="single" w:sz="4" w:space="0" w:color="auto"/>
              <w:right w:val="single" w:sz="4" w:space="0" w:color="auto"/>
            </w:tcBorders>
            <w:vAlign w:val="center"/>
            <w:hideMark/>
          </w:tcPr>
          <w:p w:rsidR="00AE4440" w:rsidRPr="008B7F9C" w:rsidRDefault="00AE4440" w:rsidP="006F06B0">
            <w:pPr>
              <w:rPr>
                <w:color w:val="000000"/>
                <w:sz w:val="28"/>
                <w:szCs w:val="28"/>
              </w:rPr>
            </w:pPr>
            <w:r w:rsidRPr="008B7F9C">
              <w:rPr>
                <w:sz w:val="28"/>
                <w:szCs w:val="28"/>
              </w:rPr>
              <w:t>на осуществление мероприятий по энергосбережению и повышению энергетической эффективности</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rPr>
                <w:color w:val="000000"/>
                <w:sz w:val="28"/>
                <w:szCs w:val="28"/>
              </w:rPr>
            </w:pPr>
            <w:r w:rsidRPr="008B7F9C">
              <w:rPr>
                <w:color w:val="000000"/>
                <w:sz w:val="28"/>
                <w:szCs w:val="28"/>
              </w:rPr>
              <w:t>7112 151</w:t>
            </w:r>
          </w:p>
        </w:tc>
        <w:tc>
          <w:tcPr>
            <w:tcW w:w="7740" w:type="dxa"/>
            <w:tcBorders>
              <w:top w:val="single" w:sz="4" w:space="0" w:color="auto"/>
              <w:left w:val="single" w:sz="4" w:space="0" w:color="auto"/>
              <w:bottom w:val="single" w:sz="4" w:space="0" w:color="auto"/>
              <w:right w:val="single" w:sz="4" w:space="0" w:color="auto"/>
            </w:tcBorders>
            <w:vAlign w:val="center"/>
            <w:hideMark/>
          </w:tcPr>
          <w:p w:rsidR="00AE4440" w:rsidRPr="008B7F9C" w:rsidRDefault="00AE4440" w:rsidP="006F06B0">
            <w:pPr>
              <w:rPr>
                <w:color w:val="000000"/>
                <w:sz w:val="28"/>
                <w:szCs w:val="28"/>
              </w:rPr>
            </w:pPr>
            <w:r w:rsidRPr="008B7F9C">
              <w:rPr>
                <w:color w:val="000000"/>
                <w:sz w:val="28"/>
                <w:szCs w:val="28"/>
              </w:rPr>
              <w:t>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rPr>
                <w:color w:val="000000"/>
                <w:sz w:val="28"/>
                <w:szCs w:val="28"/>
              </w:rPr>
            </w:pPr>
            <w:r w:rsidRPr="008B7F9C">
              <w:rPr>
                <w:color w:val="000000"/>
                <w:sz w:val="28"/>
                <w:szCs w:val="28"/>
              </w:rPr>
              <w:t>7115 151</w:t>
            </w:r>
          </w:p>
        </w:tc>
        <w:tc>
          <w:tcPr>
            <w:tcW w:w="7740" w:type="dxa"/>
            <w:tcBorders>
              <w:top w:val="single" w:sz="4" w:space="0" w:color="auto"/>
              <w:left w:val="single" w:sz="4" w:space="0" w:color="auto"/>
              <w:bottom w:val="single" w:sz="4" w:space="0" w:color="auto"/>
              <w:right w:val="single" w:sz="4" w:space="0" w:color="auto"/>
            </w:tcBorders>
            <w:vAlign w:val="center"/>
            <w:hideMark/>
          </w:tcPr>
          <w:p w:rsidR="00AE4440" w:rsidRPr="008B7F9C" w:rsidRDefault="00AE4440" w:rsidP="006F06B0">
            <w:pPr>
              <w:rPr>
                <w:color w:val="000000"/>
                <w:sz w:val="28"/>
                <w:szCs w:val="28"/>
              </w:rPr>
            </w:pPr>
            <w:r w:rsidRPr="008B7F9C">
              <w:rPr>
                <w:color w:val="000000"/>
                <w:sz w:val="28"/>
                <w:szCs w:val="28"/>
              </w:rPr>
              <w:t>на софинансирование комплексных программ развития систем коммунальной инфраструктуры</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AE4440" w:rsidRPr="008B7F9C" w:rsidRDefault="00AE4440" w:rsidP="006F06B0">
            <w:pPr>
              <w:rPr>
                <w:color w:val="000000"/>
                <w:sz w:val="28"/>
                <w:szCs w:val="28"/>
              </w:rPr>
            </w:pPr>
            <w:r w:rsidRPr="008B7F9C">
              <w:rPr>
                <w:color w:val="000000"/>
                <w:sz w:val="28"/>
                <w:szCs w:val="28"/>
              </w:rPr>
              <w:t>7135 151</w:t>
            </w:r>
          </w:p>
        </w:tc>
        <w:tc>
          <w:tcPr>
            <w:tcW w:w="7740" w:type="dxa"/>
            <w:tcBorders>
              <w:top w:val="single" w:sz="4" w:space="0" w:color="auto"/>
              <w:left w:val="single" w:sz="4" w:space="0" w:color="auto"/>
              <w:bottom w:val="single" w:sz="4" w:space="0" w:color="auto"/>
              <w:right w:val="single" w:sz="4" w:space="0" w:color="auto"/>
            </w:tcBorders>
            <w:vAlign w:val="center"/>
          </w:tcPr>
          <w:p w:rsidR="00AE4440" w:rsidRPr="008B7F9C" w:rsidRDefault="00AE4440" w:rsidP="006F06B0">
            <w:pPr>
              <w:rPr>
                <w:color w:val="000000"/>
                <w:sz w:val="28"/>
                <w:szCs w:val="28"/>
              </w:rPr>
            </w:pPr>
            <w:r w:rsidRPr="008B7F9C">
              <w:rPr>
                <w:color w:val="000000"/>
                <w:sz w:val="28"/>
                <w:szCs w:val="28"/>
              </w:rPr>
              <w:t>на софинансирование проектов развития общественной инфраструктуры, основанных на местных инициативах</w:t>
            </w:r>
          </w:p>
        </w:tc>
      </w:tr>
    </w:tbl>
    <w:p w:rsidR="00AE4440" w:rsidRPr="008B7F9C" w:rsidRDefault="00AE4440" w:rsidP="00AE4440">
      <w:pPr>
        <w:rPr>
          <w:sz w:val="28"/>
          <w:szCs w:val="28"/>
        </w:rPr>
      </w:pPr>
    </w:p>
    <w:p w:rsidR="00AE4440" w:rsidRPr="008B7F9C" w:rsidRDefault="00AE4440" w:rsidP="00AE4440">
      <w:pPr>
        <w:rPr>
          <w:sz w:val="28"/>
          <w:szCs w:val="28"/>
        </w:rPr>
      </w:pPr>
      <w:r w:rsidRPr="008B7F9C">
        <w:rPr>
          <w:sz w:val="28"/>
          <w:szCs w:val="28"/>
        </w:rPr>
        <w:t xml:space="preserve">          </w:t>
      </w:r>
    </w:p>
    <w:p w:rsidR="00AE4440" w:rsidRPr="008B7F9C" w:rsidRDefault="00AE4440" w:rsidP="00AE4440">
      <w:pPr>
        <w:pStyle w:val="ConsPlusNonformat"/>
        <w:widowControl/>
        <w:jc w:val="both"/>
        <w:rPr>
          <w:rFonts w:ascii="Times New Roman" w:hAnsi="Times New Roman" w:cs="Times New Roman"/>
          <w:sz w:val="28"/>
          <w:szCs w:val="28"/>
        </w:rPr>
      </w:pPr>
      <w:r w:rsidRPr="008B7F9C">
        <w:rPr>
          <w:rFonts w:ascii="Times New Roman" w:hAnsi="Times New Roman" w:cs="Times New Roman"/>
          <w:sz w:val="28"/>
          <w:szCs w:val="28"/>
        </w:rPr>
        <w:t xml:space="preserve">            000  </w:t>
      </w:r>
      <w:r w:rsidRPr="008B7F9C">
        <w:rPr>
          <w:rFonts w:ascii="Times New Roman" w:hAnsi="Times New Roman" w:cs="Times New Roman"/>
          <w:color w:val="000000"/>
          <w:sz w:val="28"/>
          <w:szCs w:val="28"/>
        </w:rPr>
        <w:t>2 02 49999 10 000 151</w:t>
      </w:r>
      <w:r w:rsidRPr="008B7F9C">
        <w:rPr>
          <w:rFonts w:ascii="Times New Roman" w:hAnsi="Times New Roman" w:cs="Times New Roman"/>
          <w:sz w:val="28"/>
          <w:szCs w:val="28"/>
        </w:rPr>
        <w:t xml:space="preserve"> «Прочие межбюджетные трансферты, передаваемые бюджетам сельских поселений» установить следующую структуру кода подвида доходов:</w:t>
      </w:r>
    </w:p>
    <w:p w:rsidR="00AE4440" w:rsidRPr="008B7F9C" w:rsidRDefault="00AE4440" w:rsidP="00AE4440">
      <w:pPr>
        <w:pStyle w:val="ConsPlusNonformat"/>
        <w:widowControl/>
        <w:jc w:val="both"/>
        <w:rPr>
          <w:rFonts w:ascii="Times New Roman" w:hAnsi="Times New Roman" w:cs="Times New Roman"/>
          <w:sz w:val="28"/>
          <w:szCs w:val="28"/>
        </w:rPr>
      </w:pPr>
    </w:p>
    <w:tbl>
      <w:tblPr>
        <w:tblW w:w="9375" w:type="dxa"/>
        <w:tblInd w:w="93" w:type="dxa"/>
        <w:tblLook w:val="04A0" w:firstRow="1" w:lastRow="0" w:firstColumn="1" w:lastColumn="0" w:noHBand="0" w:noVBand="1"/>
      </w:tblPr>
      <w:tblGrid>
        <w:gridCol w:w="1635"/>
        <w:gridCol w:w="7740"/>
      </w:tblGrid>
      <w:tr w:rsidR="00AE4440" w:rsidRPr="008B7F9C" w:rsidTr="006F06B0">
        <w:trPr>
          <w:trHeight w:val="440"/>
        </w:trPr>
        <w:tc>
          <w:tcPr>
            <w:tcW w:w="1635" w:type="dxa"/>
            <w:tcBorders>
              <w:top w:val="single" w:sz="4" w:space="0" w:color="auto"/>
              <w:left w:val="single" w:sz="4" w:space="0" w:color="auto"/>
              <w:bottom w:val="single" w:sz="4" w:space="0" w:color="auto"/>
              <w:right w:val="single" w:sz="4" w:space="0" w:color="auto"/>
            </w:tcBorders>
            <w:noWrap/>
            <w:vAlign w:val="center"/>
          </w:tcPr>
          <w:p w:rsidR="00AE4440" w:rsidRPr="008B7F9C" w:rsidRDefault="00AE4440" w:rsidP="006F06B0">
            <w:pPr>
              <w:jc w:val="center"/>
              <w:rPr>
                <w:color w:val="000000"/>
                <w:sz w:val="28"/>
                <w:szCs w:val="28"/>
              </w:rPr>
            </w:pPr>
            <w:r w:rsidRPr="008B7F9C">
              <w:rPr>
                <w:color w:val="000000"/>
                <w:sz w:val="28"/>
                <w:szCs w:val="28"/>
              </w:rPr>
              <w:t>7301 151</w:t>
            </w:r>
          </w:p>
        </w:tc>
        <w:tc>
          <w:tcPr>
            <w:tcW w:w="7740" w:type="dxa"/>
            <w:tcBorders>
              <w:top w:val="single" w:sz="4" w:space="0" w:color="auto"/>
              <w:left w:val="single" w:sz="4" w:space="0" w:color="auto"/>
              <w:bottom w:val="single" w:sz="4" w:space="0" w:color="auto"/>
              <w:right w:val="single" w:sz="4" w:space="0" w:color="auto"/>
            </w:tcBorders>
          </w:tcPr>
          <w:p w:rsidR="00AE4440" w:rsidRPr="008B7F9C" w:rsidRDefault="00AE4440" w:rsidP="006F06B0">
            <w:pPr>
              <w:rPr>
                <w:color w:val="000000"/>
                <w:sz w:val="28"/>
                <w:szCs w:val="28"/>
              </w:rPr>
            </w:pPr>
            <w:r w:rsidRPr="008B7F9C">
              <w:rPr>
                <w:color w:val="000000"/>
                <w:sz w:val="28"/>
                <w:szCs w:val="28"/>
              </w:rPr>
              <w:t>Прочие</w:t>
            </w:r>
          </w:p>
        </w:tc>
      </w:tr>
      <w:tr w:rsidR="00AE4440" w:rsidRPr="008B7F9C" w:rsidTr="006F06B0">
        <w:trPr>
          <w:trHeight w:val="440"/>
        </w:trPr>
        <w:tc>
          <w:tcPr>
            <w:tcW w:w="1635" w:type="dxa"/>
            <w:tcBorders>
              <w:top w:val="single" w:sz="4" w:space="0" w:color="auto"/>
              <w:left w:val="single" w:sz="4" w:space="0" w:color="auto"/>
              <w:bottom w:val="single" w:sz="4" w:space="0" w:color="auto"/>
              <w:right w:val="single" w:sz="4" w:space="0" w:color="auto"/>
            </w:tcBorders>
            <w:noWrap/>
            <w:vAlign w:val="center"/>
          </w:tcPr>
          <w:p w:rsidR="00AE4440" w:rsidRPr="008B7F9C" w:rsidRDefault="00AE4440" w:rsidP="006F06B0">
            <w:pPr>
              <w:jc w:val="center"/>
              <w:rPr>
                <w:color w:val="000000"/>
                <w:sz w:val="28"/>
                <w:szCs w:val="28"/>
              </w:rPr>
            </w:pPr>
            <w:r w:rsidRPr="008B7F9C">
              <w:rPr>
                <w:color w:val="000000"/>
                <w:sz w:val="28"/>
                <w:szCs w:val="28"/>
              </w:rPr>
              <w:t>7317 151</w:t>
            </w:r>
          </w:p>
        </w:tc>
        <w:tc>
          <w:tcPr>
            <w:tcW w:w="7740" w:type="dxa"/>
            <w:tcBorders>
              <w:top w:val="single" w:sz="4" w:space="0" w:color="auto"/>
              <w:left w:val="single" w:sz="4" w:space="0" w:color="auto"/>
              <w:bottom w:val="single" w:sz="4" w:space="0" w:color="auto"/>
              <w:right w:val="single" w:sz="4" w:space="0" w:color="auto"/>
            </w:tcBorders>
          </w:tcPr>
          <w:p w:rsidR="00AE4440" w:rsidRPr="008B7F9C" w:rsidRDefault="00AE4440" w:rsidP="006F06B0">
            <w:pPr>
              <w:rPr>
                <w:color w:val="000000"/>
                <w:sz w:val="28"/>
                <w:szCs w:val="28"/>
              </w:rPr>
            </w:pPr>
            <w:r w:rsidRPr="008B7F9C">
              <w:rPr>
                <w:color w:val="000000"/>
                <w:sz w:val="28"/>
                <w:szCs w:val="28"/>
              </w:rPr>
              <w:t>на обеспечение деятельности летних профильных лагерей для детей и подростков</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jc w:val="center"/>
              <w:rPr>
                <w:color w:val="000000"/>
                <w:sz w:val="28"/>
                <w:szCs w:val="28"/>
              </w:rPr>
            </w:pPr>
            <w:r w:rsidRPr="008B7F9C">
              <w:rPr>
                <w:color w:val="000000"/>
                <w:sz w:val="28"/>
                <w:szCs w:val="28"/>
              </w:rPr>
              <w:lastRenderedPageBreak/>
              <w:t>7501 151</w:t>
            </w:r>
          </w:p>
        </w:tc>
        <w:tc>
          <w:tcPr>
            <w:tcW w:w="7740" w:type="dxa"/>
            <w:tcBorders>
              <w:top w:val="single" w:sz="4" w:space="0" w:color="auto"/>
              <w:left w:val="single" w:sz="4" w:space="0" w:color="auto"/>
              <w:bottom w:val="single" w:sz="4" w:space="0" w:color="auto"/>
              <w:right w:val="single" w:sz="4" w:space="0" w:color="auto"/>
            </w:tcBorders>
            <w:hideMark/>
          </w:tcPr>
          <w:p w:rsidR="00AE4440" w:rsidRPr="008B7F9C" w:rsidRDefault="00AE4440" w:rsidP="006F06B0">
            <w:pPr>
              <w:rPr>
                <w:color w:val="000000"/>
                <w:sz w:val="28"/>
                <w:szCs w:val="28"/>
              </w:rPr>
            </w:pPr>
            <w:r w:rsidRPr="008B7F9C">
              <w:rPr>
                <w:color w:val="000000"/>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jc w:val="center"/>
              <w:rPr>
                <w:color w:val="000000"/>
                <w:sz w:val="28"/>
                <w:szCs w:val="28"/>
              </w:rPr>
            </w:pPr>
            <w:r w:rsidRPr="008B7F9C">
              <w:rPr>
                <w:color w:val="000000"/>
                <w:sz w:val="28"/>
                <w:szCs w:val="28"/>
              </w:rPr>
              <w:t>7502 151</w:t>
            </w:r>
          </w:p>
        </w:tc>
        <w:tc>
          <w:tcPr>
            <w:tcW w:w="7740" w:type="dxa"/>
            <w:tcBorders>
              <w:top w:val="single" w:sz="4" w:space="0" w:color="auto"/>
              <w:left w:val="single" w:sz="4" w:space="0" w:color="auto"/>
              <w:bottom w:val="single" w:sz="4" w:space="0" w:color="auto"/>
              <w:right w:val="single" w:sz="4" w:space="0" w:color="auto"/>
            </w:tcBorders>
            <w:hideMark/>
          </w:tcPr>
          <w:p w:rsidR="00AE4440" w:rsidRPr="008B7F9C" w:rsidRDefault="00AE4440" w:rsidP="006F06B0">
            <w:pPr>
              <w:rPr>
                <w:color w:val="000000"/>
                <w:sz w:val="28"/>
                <w:szCs w:val="28"/>
              </w:rPr>
            </w:pPr>
            <w:r w:rsidRPr="008B7F9C">
              <w:rPr>
                <w:color w:val="000000"/>
                <w:sz w:val="28"/>
                <w:szCs w:val="28"/>
              </w:rPr>
              <w:t>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jc w:val="center"/>
              <w:rPr>
                <w:color w:val="000000"/>
                <w:sz w:val="28"/>
                <w:szCs w:val="28"/>
              </w:rPr>
            </w:pPr>
            <w:r w:rsidRPr="008B7F9C">
              <w:rPr>
                <w:color w:val="000000"/>
                <w:sz w:val="28"/>
                <w:szCs w:val="28"/>
              </w:rPr>
              <w:t>7503 151</w:t>
            </w:r>
          </w:p>
        </w:tc>
        <w:tc>
          <w:tcPr>
            <w:tcW w:w="7740" w:type="dxa"/>
            <w:tcBorders>
              <w:top w:val="single" w:sz="4" w:space="0" w:color="auto"/>
              <w:left w:val="single" w:sz="4" w:space="0" w:color="auto"/>
              <w:bottom w:val="single" w:sz="4" w:space="0" w:color="auto"/>
              <w:right w:val="single" w:sz="4" w:space="0" w:color="auto"/>
            </w:tcBorders>
            <w:hideMark/>
          </w:tcPr>
          <w:p w:rsidR="00AE4440" w:rsidRPr="008B7F9C" w:rsidRDefault="00AE4440" w:rsidP="006F06B0">
            <w:pPr>
              <w:rPr>
                <w:color w:val="000000"/>
                <w:sz w:val="28"/>
                <w:szCs w:val="28"/>
              </w:rPr>
            </w:pPr>
            <w:r w:rsidRPr="008B7F9C">
              <w:rPr>
                <w:color w:val="000000"/>
                <w:sz w:val="28"/>
                <w:szCs w:val="28"/>
              </w:rPr>
              <w:t>на осуществление дорожной деятельности в границах  сельских поселений</w:t>
            </w:r>
          </w:p>
        </w:tc>
      </w:tr>
      <w:tr w:rsidR="00AE4440" w:rsidRPr="008B7F9C" w:rsidTr="006F06B0">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jc w:val="center"/>
              <w:rPr>
                <w:color w:val="000000"/>
                <w:sz w:val="28"/>
                <w:szCs w:val="28"/>
              </w:rPr>
            </w:pPr>
            <w:r w:rsidRPr="008B7F9C">
              <w:rPr>
                <w:color w:val="000000"/>
                <w:sz w:val="28"/>
                <w:szCs w:val="28"/>
              </w:rPr>
              <w:t>7505 151</w:t>
            </w:r>
          </w:p>
        </w:tc>
        <w:tc>
          <w:tcPr>
            <w:tcW w:w="7740" w:type="dxa"/>
            <w:tcBorders>
              <w:top w:val="single" w:sz="4" w:space="0" w:color="auto"/>
              <w:left w:val="single" w:sz="4" w:space="0" w:color="auto"/>
              <w:bottom w:val="single" w:sz="4" w:space="0" w:color="auto"/>
              <w:right w:val="single" w:sz="4" w:space="0" w:color="auto"/>
            </w:tcBorders>
          </w:tcPr>
          <w:p w:rsidR="00AE4440" w:rsidRPr="008B7F9C" w:rsidRDefault="00AE4440" w:rsidP="006F06B0">
            <w:pPr>
              <w:rPr>
                <w:color w:val="000000"/>
                <w:sz w:val="28"/>
                <w:szCs w:val="28"/>
              </w:rPr>
            </w:pPr>
            <w:r w:rsidRPr="008B7F9C">
              <w:rPr>
                <w:sz w:val="28"/>
                <w:szCs w:val="28"/>
              </w:rPr>
              <w:t>Межбюджетные трансферты, передаваемые бюджетам на премирование победителей республиканского конкурса «Лучший многоквартирный дом»</w:t>
            </w:r>
          </w:p>
        </w:tc>
      </w:tr>
    </w:tbl>
    <w:p w:rsidR="00AE4440" w:rsidRPr="008B7F9C" w:rsidRDefault="00AE4440" w:rsidP="00AE4440">
      <w:pPr>
        <w:rPr>
          <w:sz w:val="28"/>
          <w:szCs w:val="28"/>
        </w:rPr>
      </w:pPr>
    </w:p>
    <w:p w:rsidR="00AE4440" w:rsidRPr="008B7F9C" w:rsidRDefault="00AE4440" w:rsidP="00AE4440">
      <w:pPr>
        <w:rPr>
          <w:sz w:val="28"/>
          <w:szCs w:val="28"/>
        </w:rPr>
      </w:pPr>
    </w:p>
    <w:p w:rsidR="00AE4440" w:rsidRPr="008B7F9C" w:rsidRDefault="00AE4440" w:rsidP="00AE4440">
      <w:pPr>
        <w:rPr>
          <w:color w:val="000000"/>
          <w:sz w:val="28"/>
          <w:szCs w:val="28"/>
        </w:rPr>
      </w:pPr>
      <w:r w:rsidRPr="008B7F9C">
        <w:rPr>
          <w:sz w:val="28"/>
          <w:szCs w:val="28"/>
        </w:rPr>
        <w:t xml:space="preserve">         000  </w:t>
      </w:r>
      <w:r w:rsidRPr="008B7F9C">
        <w:rPr>
          <w:color w:val="000000"/>
          <w:sz w:val="28"/>
          <w:szCs w:val="28"/>
        </w:rPr>
        <w:t xml:space="preserve">2 02 90054 10 0000 151 </w:t>
      </w:r>
      <w:r w:rsidRPr="008B7F9C">
        <w:rPr>
          <w:sz w:val="28"/>
          <w:szCs w:val="28"/>
        </w:rPr>
        <w:t>«Прочие безвозмездные поступления в бюджеты поселений от бюджетов муниципальных районов» установить следующую структуру кода подвида доходов:</w:t>
      </w:r>
    </w:p>
    <w:p w:rsidR="00AE4440" w:rsidRPr="008B7F9C" w:rsidRDefault="00AE4440" w:rsidP="00AE4440">
      <w:pPr>
        <w:rPr>
          <w:sz w:val="28"/>
          <w:szCs w:val="28"/>
        </w:rPr>
      </w:pPr>
    </w:p>
    <w:p w:rsidR="00AE4440" w:rsidRPr="008B7F9C" w:rsidRDefault="00AE4440" w:rsidP="00AE4440">
      <w:pPr>
        <w:rPr>
          <w:sz w:val="28"/>
          <w:szCs w:val="28"/>
        </w:rPr>
      </w:pPr>
    </w:p>
    <w:tbl>
      <w:tblPr>
        <w:tblW w:w="9375" w:type="dxa"/>
        <w:tblInd w:w="93" w:type="dxa"/>
        <w:tblLook w:val="04A0" w:firstRow="1" w:lastRow="0" w:firstColumn="1" w:lastColumn="0" w:noHBand="0" w:noVBand="1"/>
      </w:tblPr>
      <w:tblGrid>
        <w:gridCol w:w="1635"/>
        <w:gridCol w:w="7740"/>
      </w:tblGrid>
      <w:tr w:rsidR="00AE4440" w:rsidRPr="008B7F9C" w:rsidTr="006F06B0">
        <w:trPr>
          <w:trHeight w:val="342"/>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AE4440" w:rsidRPr="008B7F9C" w:rsidRDefault="00AE4440" w:rsidP="006F06B0">
            <w:pPr>
              <w:jc w:val="center"/>
              <w:rPr>
                <w:color w:val="000000"/>
                <w:sz w:val="28"/>
                <w:szCs w:val="28"/>
              </w:rPr>
            </w:pPr>
            <w:r w:rsidRPr="008B7F9C">
              <w:rPr>
                <w:color w:val="000000"/>
                <w:sz w:val="28"/>
                <w:szCs w:val="28"/>
              </w:rPr>
              <w:t>7301 151</w:t>
            </w:r>
          </w:p>
        </w:tc>
        <w:tc>
          <w:tcPr>
            <w:tcW w:w="7740" w:type="dxa"/>
            <w:tcBorders>
              <w:top w:val="single" w:sz="4" w:space="0" w:color="auto"/>
              <w:left w:val="single" w:sz="4" w:space="0" w:color="auto"/>
              <w:bottom w:val="single" w:sz="4" w:space="0" w:color="auto"/>
              <w:right w:val="single" w:sz="4" w:space="0" w:color="auto"/>
            </w:tcBorders>
            <w:hideMark/>
          </w:tcPr>
          <w:p w:rsidR="00AE4440" w:rsidRPr="008B7F9C" w:rsidRDefault="00AE4440" w:rsidP="006F06B0">
            <w:pPr>
              <w:rPr>
                <w:color w:val="000000"/>
                <w:sz w:val="28"/>
                <w:szCs w:val="28"/>
              </w:rPr>
            </w:pPr>
            <w:r w:rsidRPr="008B7F9C">
              <w:rPr>
                <w:color w:val="000000"/>
                <w:sz w:val="28"/>
                <w:szCs w:val="28"/>
              </w:rPr>
              <w:t xml:space="preserve">Прочие </w:t>
            </w:r>
          </w:p>
        </w:tc>
      </w:tr>
    </w:tbl>
    <w:p w:rsidR="00AE4440" w:rsidRPr="008B7F9C" w:rsidRDefault="00AE4440" w:rsidP="00AE4440">
      <w:pPr>
        <w:rPr>
          <w:b/>
          <w:sz w:val="28"/>
          <w:szCs w:val="28"/>
        </w:rPr>
      </w:pPr>
    </w:p>
    <w:p w:rsidR="00AE4440" w:rsidRDefault="00AE4440" w:rsidP="00AE4440">
      <w:pPr>
        <w:ind w:firstLine="709"/>
        <w:jc w:val="center"/>
        <w:rPr>
          <w:sz w:val="28"/>
          <w:szCs w:val="28"/>
        </w:rPr>
      </w:pPr>
    </w:p>
    <w:p w:rsidR="00AE4440" w:rsidRDefault="00AE4440" w:rsidP="00AE4440">
      <w:pPr>
        <w:ind w:firstLine="709"/>
        <w:jc w:val="center"/>
        <w:rPr>
          <w:sz w:val="28"/>
          <w:szCs w:val="28"/>
        </w:rPr>
      </w:pPr>
    </w:p>
    <w:p w:rsidR="00AE4440" w:rsidRDefault="00AE4440" w:rsidP="00AE4440">
      <w:pPr>
        <w:ind w:firstLine="709"/>
        <w:jc w:val="center"/>
        <w:rPr>
          <w:sz w:val="28"/>
          <w:szCs w:val="28"/>
        </w:rPr>
      </w:pPr>
    </w:p>
    <w:p w:rsidR="00AE4440" w:rsidRDefault="00AE4440" w:rsidP="00AE4440">
      <w:pPr>
        <w:ind w:firstLine="709"/>
        <w:jc w:val="center"/>
        <w:rPr>
          <w:sz w:val="28"/>
          <w:szCs w:val="28"/>
        </w:rPr>
      </w:pPr>
    </w:p>
    <w:p w:rsidR="00AE4440" w:rsidRDefault="00AE4440" w:rsidP="00AE4440">
      <w:pPr>
        <w:ind w:firstLine="709"/>
        <w:jc w:val="center"/>
        <w:rPr>
          <w:sz w:val="28"/>
          <w:szCs w:val="28"/>
        </w:rPr>
      </w:pPr>
    </w:p>
    <w:p w:rsidR="00297C6D" w:rsidRPr="00AE4440" w:rsidRDefault="00297C6D" w:rsidP="00AE4440">
      <w:bookmarkStart w:id="0" w:name="_GoBack"/>
      <w:bookmarkEnd w:id="0"/>
    </w:p>
    <w:sectPr w:rsidR="00297C6D" w:rsidRPr="00AE4440" w:rsidSect="00227B69">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3.%2."/>
      <w:lvlJc w:val="left"/>
      <w:pPr>
        <w:tabs>
          <w:tab w:val="num" w:pos="1440"/>
        </w:tabs>
        <w:ind w:left="1440" w:hanging="360"/>
      </w:pPr>
    </w:lvl>
    <w:lvl w:ilvl="2" w:tplc="0000440D">
      <w:start w:val="1"/>
      <w:numFmt w:val="decimal"/>
      <w:lvlText w:val="%3"/>
      <w:lvlJc w:val="left"/>
      <w:pPr>
        <w:tabs>
          <w:tab w:val="num" w:pos="2160"/>
        </w:tabs>
        <w:ind w:left="2160" w:hanging="360"/>
      </w:pPr>
    </w:lvl>
    <w:lvl w:ilvl="3" w:tplc="0000491C">
      <w:start w:val="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69"/>
    <w:rsid w:val="00227B69"/>
    <w:rsid w:val="00297C6D"/>
    <w:rsid w:val="00A94CAE"/>
    <w:rsid w:val="00AE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AE"/>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B69"/>
    <w:rPr>
      <w:rFonts w:ascii="Tahoma" w:hAnsi="Tahoma" w:cs="Tahoma"/>
      <w:sz w:val="16"/>
      <w:szCs w:val="16"/>
    </w:rPr>
  </w:style>
  <w:style w:type="character" w:customStyle="1" w:styleId="a4">
    <w:name w:val="Текст выноски Знак"/>
    <w:basedOn w:val="a0"/>
    <w:link w:val="a3"/>
    <w:uiPriority w:val="99"/>
    <w:semiHidden/>
    <w:rsid w:val="00227B69"/>
    <w:rPr>
      <w:rFonts w:ascii="Tahoma" w:hAnsi="Tahoma" w:cs="Tahoma"/>
      <w:sz w:val="16"/>
      <w:szCs w:val="16"/>
    </w:rPr>
  </w:style>
  <w:style w:type="paragraph" w:customStyle="1" w:styleId="ConsPlusNormal">
    <w:name w:val="ConsPlusNormal"/>
    <w:rsid w:val="00A94CA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94CAE"/>
    <w:pPr>
      <w:widowControl w:val="0"/>
      <w:autoSpaceDE w:val="0"/>
      <w:autoSpaceDN w:val="0"/>
      <w:adjustRightInd w:val="0"/>
    </w:pPr>
    <w:rPr>
      <w:rFonts w:ascii="Arial" w:eastAsia="Times New Roman" w:hAnsi="Arial" w:cs="Arial"/>
      <w:b/>
      <w:bCs/>
      <w:sz w:val="20"/>
      <w:szCs w:val="20"/>
      <w:lang w:eastAsia="ru-RU"/>
    </w:rPr>
  </w:style>
  <w:style w:type="paragraph" w:styleId="2">
    <w:name w:val="Body Text Indent 2"/>
    <w:basedOn w:val="a"/>
    <w:link w:val="20"/>
    <w:rsid w:val="00A94CAE"/>
    <w:pPr>
      <w:spacing w:after="120" w:line="480" w:lineRule="auto"/>
      <w:ind w:left="283"/>
    </w:pPr>
  </w:style>
  <w:style w:type="character" w:customStyle="1" w:styleId="20">
    <w:name w:val="Основной текст с отступом 2 Знак"/>
    <w:basedOn w:val="a0"/>
    <w:link w:val="2"/>
    <w:rsid w:val="00A94CAE"/>
    <w:rPr>
      <w:rFonts w:eastAsia="Times New Roman" w:cs="Times New Roman"/>
      <w:sz w:val="24"/>
      <w:szCs w:val="24"/>
      <w:lang w:eastAsia="ru-RU"/>
    </w:rPr>
  </w:style>
  <w:style w:type="paragraph" w:customStyle="1" w:styleId="ConsPlusNonformat">
    <w:name w:val="ConsPlusNonformat"/>
    <w:rsid w:val="00AE4440"/>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AE"/>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B69"/>
    <w:rPr>
      <w:rFonts w:ascii="Tahoma" w:hAnsi="Tahoma" w:cs="Tahoma"/>
      <w:sz w:val="16"/>
      <w:szCs w:val="16"/>
    </w:rPr>
  </w:style>
  <w:style w:type="character" w:customStyle="1" w:styleId="a4">
    <w:name w:val="Текст выноски Знак"/>
    <w:basedOn w:val="a0"/>
    <w:link w:val="a3"/>
    <w:uiPriority w:val="99"/>
    <w:semiHidden/>
    <w:rsid w:val="00227B69"/>
    <w:rPr>
      <w:rFonts w:ascii="Tahoma" w:hAnsi="Tahoma" w:cs="Tahoma"/>
      <w:sz w:val="16"/>
      <w:szCs w:val="16"/>
    </w:rPr>
  </w:style>
  <w:style w:type="paragraph" w:customStyle="1" w:styleId="ConsPlusNormal">
    <w:name w:val="ConsPlusNormal"/>
    <w:rsid w:val="00A94CA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94CAE"/>
    <w:pPr>
      <w:widowControl w:val="0"/>
      <w:autoSpaceDE w:val="0"/>
      <w:autoSpaceDN w:val="0"/>
      <w:adjustRightInd w:val="0"/>
    </w:pPr>
    <w:rPr>
      <w:rFonts w:ascii="Arial" w:eastAsia="Times New Roman" w:hAnsi="Arial" w:cs="Arial"/>
      <w:b/>
      <w:bCs/>
      <w:sz w:val="20"/>
      <w:szCs w:val="20"/>
      <w:lang w:eastAsia="ru-RU"/>
    </w:rPr>
  </w:style>
  <w:style w:type="paragraph" w:styleId="2">
    <w:name w:val="Body Text Indent 2"/>
    <w:basedOn w:val="a"/>
    <w:link w:val="20"/>
    <w:rsid w:val="00A94CAE"/>
    <w:pPr>
      <w:spacing w:after="120" w:line="480" w:lineRule="auto"/>
      <w:ind w:left="283"/>
    </w:pPr>
  </w:style>
  <w:style w:type="character" w:customStyle="1" w:styleId="20">
    <w:name w:val="Основной текст с отступом 2 Знак"/>
    <w:basedOn w:val="a0"/>
    <w:link w:val="2"/>
    <w:rsid w:val="00A94CAE"/>
    <w:rPr>
      <w:rFonts w:eastAsia="Times New Roman" w:cs="Times New Roman"/>
      <w:sz w:val="24"/>
      <w:szCs w:val="24"/>
      <w:lang w:eastAsia="ru-RU"/>
    </w:rPr>
  </w:style>
  <w:style w:type="paragraph" w:customStyle="1" w:styleId="ConsPlusNonformat">
    <w:name w:val="ConsPlusNonformat"/>
    <w:rsid w:val="00AE4440"/>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2016-12-26T11:31:00Z</dcterms:created>
  <dcterms:modified xsi:type="dcterms:W3CDTF">2016-12-26T11:31:00Z</dcterms:modified>
</cp:coreProperties>
</file>